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22A4" w14:textId="77777777" w:rsidR="003A5840" w:rsidRPr="003A5840" w:rsidRDefault="001B4FD6" w:rsidP="003A5840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3A5840">
        <w:rPr>
          <w:rStyle w:val="Ppogrubienie"/>
          <w:sz w:val="24"/>
          <w:szCs w:val="24"/>
        </w:rPr>
        <w:t>Opracowano na podstawie:</w:t>
      </w:r>
      <w:r w:rsidRPr="003A5840">
        <w:rPr>
          <w:rStyle w:val="Ppogrubienie"/>
          <w:sz w:val="24"/>
          <w:szCs w:val="24"/>
        </w:rPr>
        <w:t xml:space="preserve"> </w:t>
      </w:r>
    </w:p>
    <w:p w14:paraId="0E18BCEF" w14:textId="36872A72" w:rsidR="001B4FD6" w:rsidRPr="003A5840" w:rsidRDefault="001B4FD6" w:rsidP="003A5840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3A5840">
        <w:rPr>
          <w:rStyle w:val="Ppogrubienie"/>
          <w:sz w:val="24"/>
          <w:szCs w:val="24"/>
        </w:rPr>
        <w:t>Dz. U.</w:t>
      </w:r>
      <w:r w:rsidRPr="003A5840">
        <w:rPr>
          <w:rStyle w:val="Ppogrubienie"/>
          <w:sz w:val="24"/>
          <w:szCs w:val="24"/>
        </w:rPr>
        <w:t xml:space="preserve"> z 2022 r.</w:t>
      </w:r>
      <w:r w:rsidRPr="003A5840">
        <w:rPr>
          <w:rStyle w:val="Ppogrubienie"/>
          <w:sz w:val="24"/>
          <w:szCs w:val="24"/>
        </w:rPr>
        <w:t xml:space="preserve"> poz. </w:t>
      </w:r>
      <w:r w:rsidRPr="003A5840">
        <w:rPr>
          <w:rStyle w:val="Ppogrubienie"/>
          <w:sz w:val="24"/>
          <w:szCs w:val="24"/>
        </w:rPr>
        <w:t>186, 213, 335</w:t>
      </w:r>
      <w:r w:rsidRPr="003A5840">
        <w:rPr>
          <w:rStyle w:val="Ppogrubienie"/>
          <w:sz w:val="24"/>
          <w:szCs w:val="24"/>
        </w:rPr>
        <w:t xml:space="preserve"> </w:t>
      </w:r>
      <w:r w:rsidRPr="003A5840">
        <w:rPr>
          <w:rStyle w:val="Ppogrubienie"/>
          <w:sz w:val="24"/>
          <w:szCs w:val="24"/>
        </w:rPr>
        <w:t>i</w:t>
      </w:r>
      <w:r w:rsidRPr="003A5840">
        <w:rPr>
          <w:rStyle w:val="Ppogrubienie"/>
          <w:sz w:val="24"/>
          <w:szCs w:val="24"/>
        </w:rPr>
        <w:t> </w:t>
      </w:r>
      <w:r w:rsidRPr="003A5840">
        <w:rPr>
          <w:rStyle w:val="Ppogrubienie"/>
          <w:sz w:val="24"/>
          <w:szCs w:val="24"/>
        </w:rPr>
        <w:t>367.</w:t>
      </w:r>
    </w:p>
    <w:p w14:paraId="6614DB63" w14:textId="77777777" w:rsidR="001B4FD6" w:rsidRPr="003A5840" w:rsidRDefault="001B4FD6" w:rsidP="003A5840">
      <w:pPr>
        <w:pStyle w:val="OZNRODZAKTUtznustawalubrozporzdzenieiorganwydajcy"/>
        <w:spacing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Rozporządzenie</w:t>
      </w:r>
    </w:p>
    <w:p w14:paraId="49315881" w14:textId="77777777" w:rsidR="001B4FD6" w:rsidRPr="003A5840" w:rsidRDefault="001B4FD6" w:rsidP="003A5840">
      <w:pPr>
        <w:pStyle w:val="OZNRODZAKTUtznustawalubrozporzdzenieiorganwydajcy"/>
        <w:spacing w:before="87" w:after="87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Ministra Edukacji i Nauki</w:t>
      </w:r>
      <w:r w:rsidRPr="003A5840">
        <w:rPr>
          <w:rStyle w:val="IGPindeksgrnyipogrubienie"/>
          <w:sz w:val="24"/>
          <w:szCs w:val="24"/>
        </w:rPr>
        <w:footnoteReference w:id="2"/>
      </w:r>
      <w:r w:rsidRPr="003A5840">
        <w:rPr>
          <w:rStyle w:val="IGPindeksgrnyipogrubienie"/>
          <w:sz w:val="24"/>
          <w:szCs w:val="24"/>
        </w:rPr>
        <w:t>)</w:t>
      </w:r>
    </w:p>
    <w:p w14:paraId="051D2A27" w14:textId="77777777" w:rsidR="001B4FD6" w:rsidRPr="003A5840" w:rsidRDefault="001B4FD6" w:rsidP="003A5840">
      <w:pPr>
        <w:pStyle w:val="DATAAKTUdatauchwalenialubwydaniaaktu"/>
        <w:spacing w:before="87" w:after="87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z dnia 26 stycznia 2022 r.</w:t>
      </w:r>
    </w:p>
    <w:p w14:paraId="4AE6D31D" w14:textId="77777777" w:rsidR="001B4FD6" w:rsidRPr="003A5840" w:rsidRDefault="001B4FD6" w:rsidP="003A5840">
      <w:pPr>
        <w:pStyle w:val="TYTUAKTUprzedmiotregulacjiustawylubrozporzdzenia"/>
        <w:spacing w:before="175" w:after="175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w sprawie czasowego ograniczenia funkcjonowania jednostek systemu oświaty w związku z zapobieganiem, przeciwdziałaniem i zwalczaniem COVID</w:t>
      </w:r>
      <w:r w:rsidRPr="003A5840">
        <w:rPr>
          <w:sz w:val="24"/>
          <w:szCs w:val="24"/>
        </w:rPr>
        <w:noBreakHyphen/>
        <w:t>19</w:t>
      </w:r>
    </w:p>
    <w:p w14:paraId="143DDB2D" w14:textId="77777777" w:rsidR="001B4FD6" w:rsidRPr="003A5840" w:rsidRDefault="001B4FD6" w:rsidP="003A5840">
      <w:pPr>
        <w:pStyle w:val="NIEARTTEKSTtekstnieartykuowanynppodstprawnarozplubpreambua"/>
        <w:spacing w:before="11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Na podstawie art. 30b ustawy z dnia 14 grudnia 2016 r. – Prawo oświatowe (Dz. U. z 2021 r. poz. 1082) zarządza się, co następuje:</w:t>
      </w:r>
    </w:p>
    <w:p w14:paraId="240E0672" w14:textId="77777777" w:rsidR="001B4FD6" w:rsidRPr="003A5840" w:rsidRDefault="001B4FD6" w:rsidP="003A5840">
      <w:pPr>
        <w:pStyle w:val="ARTartustawynprozporzdzenia"/>
        <w:spacing w:before="117" w:after="58" w:line="360" w:lineRule="auto"/>
        <w:rPr>
          <w:sz w:val="24"/>
          <w:szCs w:val="24"/>
        </w:rPr>
      </w:pPr>
      <w:r w:rsidRPr="003A5840">
        <w:rPr>
          <w:rStyle w:val="Ppogrubienie"/>
          <w:sz w:val="24"/>
          <w:szCs w:val="24"/>
        </w:rPr>
        <w:t>§ 1.</w:t>
      </w:r>
      <w:r w:rsidRPr="003A5840">
        <w:rPr>
          <w:sz w:val="24"/>
          <w:szCs w:val="24"/>
        </w:rPr>
        <w:t> 1.</w:t>
      </w:r>
      <w:bookmarkStart w:id="0" w:name="_Ref95384834"/>
      <w:r w:rsidRPr="003A5840">
        <w:rPr>
          <w:rStyle w:val="IGindeksgrny"/>
          <w:sz w:val="24"/>
          <w:szCs w:val="24"/>
        </w:rPr>
        <w:footnoteReference w:id="3"/>
      </w:r>
      <w:bookmarkEnd w:id="0"/>
      <w:r w:rsidRPr="003A5840">
        <w:rPr>
          <w:rStyle w:val="IGindeksgrny"/>
          <w:sz w:val="24"/>
          <w:szCs w:val="24"/>
        </w:rPr>
        <w:t>)</w:t>
      </w:r>
      <w:r w:rsidRPr="003A5840">
        <w:rPr>
          <w:sz w:val="24"/>
          <w:szCs w:val="24"/>
        </w:rPr>
        <w:t xml:space="preserve"> Do dnia 31 grudnia 2022 r. ogranicza się w całości lub w części funkcjonowanie publicznych i niepublicznych jednostek systemu oświaty, w których odpowiednio wszystkie lub poszczególne zajęcia zostały zawieszone na podstawie przepisów wydanych na podstawie odpowiednio art. 95a ustawy z dnia 7 września 1991 r. o systemie oświaty (Dz. U. z 2021 r. poz. 1915), w brzmieniu obowiązującym przed dniem 1 września 2017 r., art. 32 ust. 11 oraz art. 47 ust. 3 pkt 1 ustawy z dnia 14 grudnia 2016 r. – Prawo oświatowe, w związku z zapobieganiem, przeciwdziałaniem i zwalczaniem COVID</w:t>
      </w:r>
      <w:r w:rsidRPr="003A5840">
        <w:rPr>
          <w:sz w:val="24"/>
          <w:szCs w:val="24"/>
        </w:rPr>
        <w:noBreakHyphen/>
        <w:t>19.</w:t>
      </w:r>
    </w:p>
    <w:p w14:paraId="491A06A0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2. Ograniczenie, o którym mowa w ust. 1, wprowadza się na czas, na jaki zostały zawieszone odpowiednio wszystkie lub poszczególne zajęcia.</w:t>
      </w:r>
    </w:p>
    <w:p w14:paraId="067CFF58" w14:textId="77777777" w:rsidR="001B4FD6" w:rsidRPr="003A5840" w:rsidRDefault="001B4FD6" w:rsidP="003A5840">
      <w:pPr>
        <w:pStyle w:val="ARTartustawynprozporzdzenia"/>
        <w:keepNext/>
        <w:spacing w:before="117" w:after="58" w:line="360" w:lineRule="auto"/>
        <w:rPr>
          <w:sz w:val="24"/>
          <w:szCs w:val="24"/>
        </w:rPr>
      </w:pPr>
      <w:r w:rsidRPr="003A5840">
        <w:rPr>
          <w:rStyle w:val="Ppogrubienie"/>
          <w:sz w:val="24"/>
          <w:szCs w:val="24"/>
        </w:rPr>
        <w:t>§ 2.</w:t>
      </w:r>
      <w:r w:rsidRPr="003A5840">
        <w:rPr>
          <w:sz w:val="24"/>
          <w:szCs w:val="24"/>
        </w:rPr>
        <w:t> 1. Od dnia 27 stycznia 2022 r. do dnia 20 lutego 2022 r. na obszarze kraju ogranicza się funkcjonowanie publicznych i niepublicznych:</w:t>
      </w:r>
      <w:bookmarkStart w:id="1" w:name="_Ref95731431"/>
      <w:r w:rsidRPr="003A5840">
        <w:rPr>
          <w:rStyle w:val="IGindeksgrny"/>
          <w:sz w:val="24"/>
          <w:szCs w:val="24"/>
        </w:rPr>
        <w:footnoteReference w:id="4"/>
      </w:r>
      <w:bookmarkEnd w:id="1"/>
      <w:r w:rsidRPr="003A5840">
        <w:rPr>
          <w:rStyle w:val="IGindeksgrny"/>
          <w:sz w:val="24"/>
          <w:szCs w:val="24"/>
        </w:rPr>
        <w:t>)</w:t>
      </w:r>
    </w:p>
    <w:p w14:paraId="045C96EF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1)</w:t>
      </w:r>
      <w:r w:rsidRPr="003A5840">
        <w:rPr>
          <w:sz w:val="24"/>
          <w:szCs w:val="24"/>
        </w:rPr>
        <w:tab/>
        <w:t>szkół podstawowych w zakresie klas V–VIII;</w:t>
      </w:r>
    </w:p>
    <w:p w14:paraId="6F16F8A2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2)</w:t>
      </w:r>
      <w:r w:rsidRPr="003A5840">
        <w:rPr>
          <w:sz w:val="24"/>
          <w:szCs w:val="24"/>
        </w:rPr>
        <w:tab/>
        <w:t>szkół ponadpodstawowych;</w:t>
      </w:r>
    </w:p>
    <w:p w14:paraId="5F4D4653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3)</w:t>
      </w:r>
      <w:r w:rsidRPr="003A5840">
        <w:rPr>
          <w:sz w:val="24"/>
          <w:szCs w:val="24"/>
        </w:rPr>
        <w:tab/>
        <w:t>placówek kształcenia ustawicznego i centrów kształcenia zawodowego;</w:t>
      </w:r>
    </w:p>
    <w:p w14:paraId="328FD883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4)</w:t>
      </w:r>
      <w:r w:rsidRPr="003A5840">
        <w:rPr>
          <w:sz w:val="24"/>
          <w:szCs w:val="24"/>
        </w:rPr>
        <w:tab/>
        <w:t>szkół artystycznych realizujących wyłącznie kształcenie artystyczne oraz placówek artystycznych;</w:t>
      </w:r>
    </w:p>
    <w:p w14:paraId="5371E4D1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5)</w:t>
      </w:r>
      <w:r w:rsidRPr="003A5840">
        <w:rPr>
          <w:sz w:val="24"/>
          <w:szCs w:val="24"/>
        </w:rPr>
        <w:tab/>
        <w:t>szkół artystycznych realizujących także kształcenie ogólne w zakresie klas V–VIII szkoły podstawowej lub liceum ogólnokształcącego.</w:t>
      </w:r>
    </w:p>
    <w:p w14:paraId="53640DDA" w14:textId="77777777" w:rsidR="001B4FD6" w:rsidRPr="003A5840" w:rsidRDefault="001B4FD6" w:rsidP="003A5840">
      <w:pPr>
        <w:pStyle w:val="USTustnpkodeksu"/>
        <w:keepNext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lastRenderedPageBreak/>
        <w:t>2. Ograniczenie funkcjonowania, o którym mowa w ust. 1, nie dotyczy:</w:t>
      </w:r>
    </w:p>
    <w:p w14:paraId="40743B90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1)</w:t>
      </w:r>
      <w:r w:rsidRPr="003A5840">
        <w:rPr>
          <w:sz w:val="24"/>
          <w:szCs w:val="24"/>
        </w:rPr>
        <w:tab/>
        <w:t>szkół podstawowych specjalnych oraz szkół ponadpodstawowych specjalnych, funkcjonujących w młodzieżowych ośrodkach wychowawczych i młodzieżowych ośrodkach socjoterapii;</w:t>
      </w:r>
    </w:p>
    <w:p w14:paraId="461DD536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2)</w:t>
      </w:r>
      <w:r w:rsidRPr="003A5840">
        <w:rPr>
          <w:sz w:val="24"/>
          <w:szCs w:val="24"/>
        </w:rPr>
        <w:tab/>
        <w:t>internatów i burs;</w:t>
      </w:r>
    </w:p>
    <w:p w14:paraId="0189408D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3)</w:t>
      </w:r>
      <w:r w:rsidRPr="003A5840">
        <w:rPr>
          <w:sz w:val="24"/>
          <w:szCs w:val="24"/>
        </w:rPr>
        <w:tab/>
        <w:t>branżowych szkół I stopnia – w odniesieniu do uczniów branżowych szkół I stopnia będących młodocianymi pracownikami w zakresie zajęć praktycznych realizowanych u pracodawców, o ile u pracodawcy nie występują zdarzenia, które ze względu na aktualną sytuację epidemiologiczną mogą zagrozić zdrowiu młodocianego pracownika.</w:t>
      </w:r>
    </w:p>
    <w:p w14:paraId="097E2317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3. Ograniczenie funkcjonowania, o którym mowa w ust. 1, nie dotyczy jednostek systemu oświaty, o których mowa w ust. 1, w zakresie przygotowywania i przeprowadzania egzaminu zawodowego, egzaminu potwierdzającego kwalifikacje w zawodzie i egzaminów eksternistycznych, o których mowa w art. 10 ust. 1 i 3 ustawy z dnia 7 września 1991 r. o systemie oświaty.</w:t>
      </w:r>
    </w:p>
    <w:p w14:paraId="4714CFDF" w14:textId="48488D4E" w:rsidR="001B4FD6" w:rsidRPr="003A5840" w:rsidRDefault="001B4FD6" w:rsidP="003A5840">
      <w:pPr>
        <w:pStyle w:val="USTustnpkodeksu"/>
        <w:keepNext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4. Od dnia 27 stycznia 2022 r. do dnia 20 lutego 2022 r. w przypadku:</w:t>
      </w:r>
      <w:r w:rsidRPr="003A5840">
        <w:rPr>
          <w:rStyle w:val="IGindeksgrny"/>
          <w:sz w:val="24"/>
          <w:szCs w:val="24"/>
        </w:rPr>
        <w:fldChar w:fldCharType="begin"/>
      </w:r>
      <w:r w:rsidR="003A5840" w:rsidRPr="003A5840">
        <w:rPr>
          <w:rStyle w:val="IGindeksgrny"/>
          <w:sz w:val="24"/>
          <w:szCs w:val="24"/>
        </w:rPr>
        <w:instrText xml:space="preserve"> NOTEREF _Ref95731431 \h  \* MERGEFORMAT </w:instrText>
      </w:r>
      <w:r w:rsidRPr="003A5840">
        <w:rPr>
          <w:rStyle w:val="IGindeksgrny"/>
          <w:sz w:val="24"/>
          <w:szCs w:val="24"/>
        </w:rPr>
        <w:fldChar w:fldCharType="separate"/>
      </w:r>
      <w:r w:rsidRPr="003A5840">
        <w:rPr>
          <w:rStyle w:val="IGindeksgrny"/>
          <w:sz w:val="24"/>
          <w:szCs w:val="24"/>
        </w:rPr>
        <w:t>3</w:t>
      </w:r>
      <w:r w:rsidRPr="003A5840">
        <w:rPr>
          <w:rStyle w:val="IGindeksgrny"/>
          <w:sz w:val="24"/>
          <w:szCs w:val="24"/>
        </w:rPr>
        <w:fldChar w:fldCharType="end"/>
      </w:r>
      <w:r w:rsidRPr="003A5840">
        <w:rPr>
          <w:rStyle w:val="IGindeksgrny"/>
          <w:sz w:val="24"/>
          <w:szCs w:val="24"/>
        </w:rPr>
        <w:t>)</w:t>
      </w:r>
    </w:p>
    <w:p w14:paraId="04776AEE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1)</w:t>
      </w:r>
      <w:r w:rsidRPr="003A5840">
        <w:rPr>
          <w:sz w:val="24"/>
          <w:szCs w:val="24"/>
        </w:rPr>
        <w:tab/>
        <w:t>szkół podstawowych specjalnych w zakresie klas V–VIII oraz szkół ponadpodstawowych specjalnych,</w:t>
      </w:r>
    </w:p>
    <w:p w14:paraId="744DDE36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2)</w:t>
      </w:r>
      <w:r w:rsidRPr="003A5840">
        <w:rPr>
          <w:sz w:val="24"/>
          <w:szCs w:val="24"/>
        </w:rPr>
        <w:tab/>
        <w:t>szkół podstawowych specjalnych w zakresie klas V–VIII oraz szkół ponadpodstawowych specjalnych, funkcjonujących w specjalnych ośrodkach szkolno</w:t>
      </w:r>
      <w:r w:rsidRPr="003A5840">
        <w:rPr>
          <w:sz w:val="24"/>
          <w:szCs w:val="24"/>
        </w:rPr>
        <w:softHyphen/>
      </w:r>
      <w:r w:rsidRPr="003A5840">
        <w:rPr>
          <w:sz w:val="24"/>
          <w:szCs w:val="24"/>
        </w:rPr>
        <w:noBreakHyphen/>
        <w:t>wychowawczych,</w:t>
      </w:r>
    </w:p>
    <w:p w14:paraId="6A52AED5" w14:textId="77777777" w:rsidR="001B4FD6" w:rsidRPr="003A5840" w:rsidRDefault="001B4FD6" w:rsidP="003A5840">
      <w:pPr>
        <w:pStyle w:val="PKTpunkt"/>
        <w:keepNext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3)</w:t>
      </w:r>
      <w:r w:rsidRPr="003A5840">
        <w:rPr>
          <w:sz w:val="24"/>
          <w:szCs w:val="24"/>
        </w:rPr>
        <w:tab/>
        <w:t>szkół podstawowych specjalnych w zakresie klas V–VIII oraz szkół ponadpodstawowych specjalnych, zorganizowanych w podmiotach leczniczych i jednostkach pomocy społecznej</w:t>
      </w:r>
    </w:p>
    <w:p w14:paraId="010A0CE8" w14:textId="77777777" w:rsidR="001B4FD6" w:rsidRPr="003A5840" w:rsidRDefault="001B4FD6" w:rsidP="003A5840">
      <w:pPr>
        <w:pStyle w:val="CZWSPPKTczwsplnapunktw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– zajęcia mogą być prowadzone w szkole; o prowadzeniu zajęć w szkole decyduje dyrektor szkoły.</w:t>
      </w:r>
    </w:p>
    <w:p w14:paraId="799DC67E" w14:textId="1B6408B4" w:rsidR="001B4FD6" w:rsidRPr="003A5840" w:rsidRDefault="001B4FD6" w:rsidP="003A5840">
      <w:pPr>
        <w:pStyle w:val="USTustnpkodeksu"/>
        <w:keepNext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5. Od dnia 27 stycznia 2022 r. do dnia 20 lutego 2022 r. w przypadku szkół prowadzących kształcenie zawodowe, placówek kształcenia ustawicznego i centrów kształcenia zawodowego dyrektor odpowiednio szkoły, placówki lub centrum może zorganizować:</w:t>
      </w:r>
      <w:r w:rsidRPr="003A5840">
        <w:rPr>
          <w:rStyle w:val="IGindeksgrny"/>
          <w:sz w:val="24"/>
          <w:szCs w:val="24"/>
        </w:rPr>
        <w:fldChar w:fldCharType="begin"/>
      </w:r>
      <w:r w:rsidR="003A5840" w:rsidRPr="003A5840">
        <w:rPr>
          <w:rStyle w:val="IGindeksgrny"/>
          <w:sz w:val="24"/>
          <w:szCs w:val="24"/>
        </w:rPr>
        <w:instrText xml:space="preserve"> NOTEREF _Ref95731431 \h  \* MERGEFORMAT </w:instrText>
      </w:r>
      <w:r w:rsidRPr="003A5840">
        <w:rPr>
          <w:rStyle w:val="IGindeksgrny"/>
          <w:sz w:val="24"/>
          <w:szCs w:val="24"/>
        </w:rPr>
        <w:fldChar w:fldCharType="separate"/>
      </w:r>
      <w:r w:rsidRPr="003A5840">
        <w:rPr>
          <w:rStyle w:val="IGindeksgrny"/>
          <w:sz w:val="24"/>
          <w:szCs w:val="24"/>
        </w:rPr>
        <w:t>3</w:t>
      </w:r>
      <w:r w:rsidRPr="003A5840">
        <w:rPr>
          <w:rStyle w:val="IGindeksgrny"/>
          <w:sz w:val="24"/>
          <w:szCs w:val="24"/>
        </w:rPr>
        <w:fldChar w:fldCharType="end"/>
      </w:r>
      <w:r w:rsidRPr="003A5840">
        <w:rPr>
          <w:rStyle w:val="IGindeksgrny"/>
          <w:sz w:val="24"/>
          <w:szCs w:val="24"/>
        </w:rPr>
        <w:t>)</w:t>
      </w:r>
    </w:p>
    <w:p w14:paraId="34D4C20B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1)</w:t>
      </w:r>
      <w:r w:rsidRPr="003A5840">
        <w:rPr>
          <w:sz w:val="24"/>
          <w:szCs w:val="24"/>
        </w:rPr>
        <w:tab/>
        <w:t>zajęcia praktyczne w miejscu ich prowadzenia, w wybranych dniach tygodnia, w wymiarze nieprzekraczającym 16 godzin tygodniowo;</w:t>
      </w:r>
    </w:p>
    <w:p w14:paraId="6124DF29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2)</w:t>
      </w:r>
      <w:r w:rsidRPr="003A5840">
        <w:rPr>
          <w:sz w:val="24"/>
          <w:szCs w:val="24"/>
        </w:rPr>
        <w:tab/>
        <w:t>praktyki zawodowe w miejscu ich prowadzenia, o ile w podmiocie, w którym są realizowane te praktyki, nie występują zdarzenia, które ze względu na aktualną sytuację epidemiologiczną mogą zagrozić zdrowiu uczniów.</w:t>
      </w:r>
    </w:p>
    <w:p w14:paraId="5E920674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6. Zajęcia, o których mowa w ust. 5 pkt 1, mogą być prowadzone również u pracodawców lub w indywidualnych gospodarstwach rolnych, o ile w podmiotach tych nie występują zdarzenia, które ze względu na aktualną sytuację epidemiologiczną mogą zagrozić zdrowiu uczniów.</w:t>
      </w:r>
    </w:p>
    <w:p w14:paraId="230E72D3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lastRenderedPageBreak/>
        <w:t>7.</w:t>
      </w:r>
      <w:r w:rsidRPr="003A5840">
        <w:rPr>
          <w:rStyle w:val="IGindeksgrny"/>
          <w:sz w:val="24"/>
          <w:szCs w:val="24"/>
        </w:rPr>
        <w:footnoteReference w:id="5"/>
      </w:r>
      <w:r w:rsidRPr="003A5840">
        <w:rPr>
          <w:rStyle w:val="IGindeksgrny"/>
          <w:sz w:val="24"/>
          <w:szCs w:val="24"/>
        </w:rPr>
        <w:t>)</w:t>
      </w:r>
      <w:r w:rsidRPr="003A5840">
        <w:rPr>
          <w:sz w:val="24"/>
          <w:szCs w:val="24"/>
        </w:rPr>
        <w:t> W przypadku szkół prowadzących kształcenie zawodowe, placówek kształcenia ustawicznego i centrów kształcenia zawodowego zajęcia z zakresu praktycznej nauki zawodu dla uczniów kształcących się w zawodach, dla których podstawy programowe kształcenia w zawodach przewidują kształcenie zgodnie z wymaganiami określonymi w Międzynarodowej konwencji o wymaganiach w zakresie wyszkolenia marynarzy, wydawania im świadectw oraz pełnienia wacht, 1978, sporządzonej w Londynie dnia 7 lipca 1978 r. (Dz. U. z 1984 r. poz. 201, z 1999 r. poz. 286, z 2013 r. poz. 1092, z 2018 r. poz. 1866 i 2088 oraz z 2019 r. poz. 103), mogą być realizowane w miejscu ich prowadzenia, o ile w podmiocie przyjmującym uczniów na te zajęcia nie występują zdarzenia, które ze względu na aktualną sytuację epidemiologiczną mogą zagrozić zdrowiu uczniów. Przepisu ust. 5 pkt 1 nie stosuje się.</w:t>
      </w:r>
    </w:p>
    <w:p w14:paraId="7C57C497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8. W przypadku szkół kształcących w zawodzie technik pożarnictwa prowadzonych przez ministra właściwego do spraw wewnętrznych zajęcia z zakresu praktycznej nauki zawodu mogą być realizowane w miejscu ich prowadzenia, o ile w podmiocie przyjmującym uczniów na te zajęcia nie występują zdarzenia, które ze względu na aktualną sytuację epidemiologiczną mogą zagrozić zdrowiu uczniów. Przepisu ust. 5 pkt 1 nie stosuje się.</w:t>
      </w:r>
    </w:p>
    <w:p w14:paraId="4E1DE10C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9. W czasie ograniczenia funkcjonowania jednostek systemu oświaty, o którym mowa w ust. 1, zajęcia wczesnego wspomagania rozwoju dziecka i zajęcia rewalidacyjno</w:t>
      </w:r>
      <w:r w:rsidRPr="003A5840">
        <w:rPr>
          <w:sz w:val="24"/>
          <w:szCs w:val="24"/>
        </w:rPr>
        <w:softHyphen/>
      </w:r>
      <w:r w:rsidRPr="003A5840">
        <w:rPr>
          <w:sz w:val="24"/>
          <w:szCs w:val="24"/>
        </w:rPr>
        <w:noBreakHyphen/>
        <w:t>wychowawcze są realizowane w bezpośrednim kontakcie dziecka lub ucznia z osobą prowadzącą te zajęcia na terenie tej jednostki, z uwzględnieniem realizacji odpowiednio opinii o potrzebie wczesnego wspomagania rozwoju dziecka lub orzeczenia o potrzebie zajęć rewalidacyjno</w:t>
      </w:r>
      <w:r w:rsidRPr="003A5840">
        <w:rPr>
          <w:sz w:val="24"/>
          <w:szCs w:val="24"/>
        </w:rPr>
        <w:softHyphen/>
      </w:r>
      <w:r w:rsidRPr="003A5840">
        <w:rPr>
          <w:sz w:val="24"/>
          <w:szCs w:val="24"/>
        </w:rPr>
        <w:noBreakHyphen/>
        <w:t>wychowawczych.</w:t>
      </w:r>
    </w:p>
    <w:p w14:paraId="6B4F5D80" w14:textId="31C820D8" w:rsidR="001B4FD6" w:rsidRPr="003A5840" w:rsidRDefault="001B4FD6" w:rsidP="003A5840">
      <w:pPr>
        <w:pStyle w:val="USTustnpkodeksu"/>
        <w:keepNext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10.</w:t>
      </w:r>
      <w:bookmarkStart w:id="2" w:name="_Ref94518093"/>
      <w:r w:rsidRPr="003A5840">
        <w:rPr>
          <w:rStyle w:val="IGindeksgrny"/>
          <w:sz w:val="24"/>
          <w:szCs w:val="24"/>
        </w:rPr>
        <w:footnoteReference w:id="6"/>
      </w:r>
      <w:bookmarkEnd w:id="2"/>
      <w:r w:rsidRPr="003A5840">
        <w:rPr>
          <w:rStyle w:val="IGindeksgrny"/>
          <w:sz w:val="24"/>
          <w:szCs w:val="24"/>
        </w:rPr>
        <w:t>)</w:t>
      </w:r>
      <w:r w:rsidRPr="003A5840">
        <w:rPr>
          <w:sz w:val="24"/>
          <w:szCs w:val="24"/>
        </w:rPr>
        <w:t> Od dnia 31 stycznia 2022 r. do dnia 20 lutego 2022 r. w przypadku:</w:t>
      </w:r>
      <w:r w:rsidRPr="003A5840">
        <w:rPr>
          <w:rStyle w:val="IGindeksgrny"/>
          <w:sz w:val="24"/>
          <w:szCs w:val="24"/>
        </w:rPr>
        <w:fldChar w:fldCharType="begin"/>
      </w:r>
      <w:r w:rsidR="003A5840" w:rsidRPr="003A5840">
        <w:rPr>
          <w:rStyle w:val="IGindeksgrny"/>
          <w:sz w:val="24"/>
          <w:szCs w:val="24"/>
        </w:rPr>
        <w:instrText xml:space="preserve"> NOTEREF _Ref95731431 \h  \* MERGEFORMAT </w:instrText>
      </w:r>
      <w:r w:rsidRPr="003A5840">
        <w:rPr>
          <w:rStyle w:val="IGindeksgrny"/>
          <w:sz w:val="24"/>
          <w:szCs w:val="24"/>
        </w:rPr>
        <w:fldChar w:fldCharType="separate"/>
      </w:r>
      <w:r w:rsidRPr="003A5840">
        <w:rPr>
          <w:rStyle w:val="IGindeksgrny"/>
          <w:sz w:val="24"/>
          <w:szCs w:val="24"/>
        </w:rPr>
        <w:t>3</w:t>
      </w:r>
      <w:r w:rsidRPr="003A5840">
        <w:rPr>
          <w:rStyle w:val="IGindeksgrny"/>
          <w:sz w:val="24"/>
          <w:szCs w:val="24"/>
        </w:rPr>
        <w:fldChar w:fldCharType="end"/>
      </w:r>
      <w:r w:rsidRPr="003A5840">
        <w:rPr>
          <w:rStyle w:val="IGindeksgrny"/>
          <w:sz w:val="24"/>
          <w:szCs w:val="24"/>
        </w:rPr>
        <w:t>)</w:t>
      </w:r>
    </w:p>
    <w:p w14:paraId="5EC2F707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1)</w:t>
      </w:r>
      <w:r w:rsidRPr="003A5840">
        <w:rPr>
          <w:sz w:val="24"/>
          <w:szCs w:val="24"/>
        </w:rPr>
        <w:tab/>
        <w:t>szkół podstawowych w zakresie klas V–VIII: sportowych, mistrzostwa sportowego, z oddziałami sportowymi i oddziałami mistrzostwa sportowego, o których mowa w ust. 1 pkt 1,</w:t>
      </w:r>
    </w:p>
    <w:p w14:paraId="788BA760" w14:textId="77777777" w:rsidR="001B4FD6" w:rsidRPr="003A5840" w:rsidRDefault="001B4FD6" w:rsidP="003A5840">
      <w:pPr>
        <w:pStyle w:val="PKTpunkt"/>
        <w:keepNext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2)</w:t>
      </w:r>
      <w:r w:rsidRPr="003A5840">
        <w:rPr>
          <w:sz w:val="24"/>
          <w:szCs w:val="24"/>
        </w:rPr>
        <w:tab/>
        <w:t>szkół ponadpodstawowych sportowych, szkół ponadpodstawowych mistrzostwa sportowego, oddziałów sportowych w szkołach ponadpodstawowych ogólnodostępnych i oddziałów mistrzostwa sportowego w szkołach ponadpodstawowych ogólnodostępnych, o których mowa w ust. 1 pkt 2</w:t>
      </w:r>
    </w:p>
    <w:p w14:paraId="20A0F3EE" w14:textId="77777777" w:rsidR="001B4FD6" w:rsidRPr="003A5840" w:rsidRDefault="001B4FD6" w:rsidP="003A5840">
      <w:pPr>
        <w:pStyle w:val="CZWSPPKTczwsplnapunktw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 xml:space="preserve">– zajęcia sportowe realizowane na podstawie programów szkolenia realizuje się w miejscu ich prowadzenia lub z wykorzystaniem metod i technik kształcenia na odległość, o których mowa w § 3 ust. 3, </w:t>
      </w:r>
      <w:r w:rsidRPr="003A5840">
        <w:rPr>
          <w:sz w:val="24"/>
          <w:szCs w:val="24"/>
        </w:rPr>
        <w:lastRenderedPageBreak/>
        <w:t>wyłącznie w zakresie, w jakim z programu szkolenia wynika możliwość ich realizacji z wykorzystaniem tych metod i technik.</w:t>
      </w:r>
    </w:p>
    <w:p w14:paraId="59BAB439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11.</w:t>
      </w:r>
      <w:r w:rsidRPr="003A5840">
        <w:rPr>
          <w:rStyle w:val="IGindeksgrny"/>
          <w:sz w:val="24"/>
          <w:szCs w:val="24"/>
        </w:rPr>
        <w:footnoteReference w:id="7"/>
      </w:r>
      <w:r w:rsidRPr="003A5840">
        <w:rPr>
          <w:rStyle w:val="IGindeksgrny"/>
          <w:sz w:val="24"/>
          <w:szCs w:val="24"/>
        </w:rPr>
        <w:t>)</w:t>
      </w:r>
      <w:r w:rsidRPr="003A5840">
        <w:rPr>
          <w:sz w:val="24"/>
          <w:szCs w:val="24"/>
        </w:rPr>
        <w:t> Od dnia 31 stycznia 2022 r. do dnia 20 lutego 2022 r. w przypadku oddziałów przygotowania wojskowego w szkołach ponadpodstawowych, o których mowa w ust. 1 pkt 2, zajęcia praktyczne realizowane w ramach programu szkolenia, określonego w przepisach wydanych na podstawie art. 18 ust. 6 ustawy z dnia 14 grudnia 2016 r. – Prawo oświatowe, realizuje się w miejscu określonym w tym programie.</w:t>
      </w:r>
    </w:p>
    <w:p w14:paraId="6AA0C279" w14:textId="77777777" w:rsidR="001B4FD6" w:rsidRPr="003A5840" w:rsidRDefault="001B4FD6" w:rsidP="003A5840">
      <w:pPr>
        <w:pStyle w:val="ARTartustawynprozporzdzenia"/>
        <w:spacing w:before="117" w:after="58" w:line="360" w:lineRule="auto"/>
        <w:rPr>
          <w:sz w:val="24"/>
          <w:szCs w:val="24"/>
        </w:rPr>
      </w:pPr>
      <w:r w:rsidRPr="003A5840">
        <w:rPr>
          <w:rStyle w:val="Ppogrubienie"/>
          <w:sz w:val="24"/>
          <w:szCs w:val="24"/>
        </w:rPr>
        <w:t>§ 3.</w:t>
      </w:r>
      <w:r w:rsidRPr="003A5840">
        <w:rPr>
          <w:sz w:val="24"/>
          <w:szCs w:val="24"/>
        </w:rPr>
        <w:t> 1. W jednostce systemu oświaty, której funkcjonowanie zostało w całości lub w części ograniczone zgodnie z § 1 ust. 1, zawieszone zajęcia są realizowane z wykorzystaniem metod i technik kształcenia na odległość zgodnie z przepisami wydanymi na podstawie art. 30c ustawy z dnia 14 grudnia 2016 r. – Prawo oświatowe.</w:t>
      </w:r>
    </w:p>
    <w:p w14:paraId="34519F02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2. W przypadku gdy zawieszone zajęcia nie mogą być realizowane w sposób, o którym mowa w ust. 1, dyrektor jednostki systemu oświaty ustala inny sposób realizowania tych zajęć.</w:t>
      </w:r>
    </w:p>
    <w:p w14:paraId="3A4DDDA7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3.</w:t>
      </w:r>
      <w:r w:rsidRPr="003A5840">
        <w:rPr>
          <w:rStyle w:val="IGindeksgrny"/>
          <w:sz w:val="24"/>
          <w:szCs w:val="24"/>
        </w:rPr>
        <w:footnoteReference w:id="8"/>
      </w:r>
      <w:r w:rsidRPr="003A5840">
        <w:rPr>
          <w:rStyle w:val="IGindeksgrny"/>
          <w:sz w:val="24"/>
          <w:szCs w:val="24"/>
        </w:rPr>
        <w:t>)</w:t>
      </w:r>
      <w:r w:rsidRPr="003A5840">
        <w:rPr>
          <w:sz w:val="24"/>
          <w:szCs w:val="24"/>
        </w:rPr>
        <w:t> W przypadku ograniczenia funkcjonowania jednostek systemu oświaty zgodnie z § 2 ust. 1 zajęcia są realizowane z wykorzystaniem metod i technik kształcenia na odległość zgodnie z przepisami wydanymi na podstawie art. 30c ustawy z dnia 14 grudnia 2016 r. – Prawo oświatowe, z wyjątkiem zajęć i praktyk, o których mowa w ust. 5 pkt 1 lit. a i pkt 2 oraz § 2 ust. 4–9 i 11.</w:t>
      </w:r>
    </w:p>
    <w:p w14:paraId="583D25E9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4. W przypadku gdy zajęcia nie mogą być realizowane z wykorzystaniem metod i technik kształcenia na odległość zgodnie z ust. 3, dyrektor jednostki systemu oświaty, o której mowa w § 2 ust. 1, ustala inny sposób realizowania tych zajęć.</w:t>
      </w:r>
    </w:p>
    <w:p w14:paraId="3CE4381B" w14:textId="65974BE1" w:rsidR="001B4FD6" w:rsidRPr="003A5840" w:rsidRDefault="001B4FD6" w:rsidP="003A5840">
      <w:pPr>
        <w:pStyle w:val="USTustnpkodeksu"/>
        <w:keepNext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5. Od dnia 27 stycznia 2022 r. do dnia 20 lutego 2022 r. w przypadku uczniów szkół, o których mowa w § 2 ust. 1, którzy z uwagi na:</w:t>
      </w:r>
      <w:r w:rsidRPr="003A5840">
        <w:rPr>
          <w:rStyle w:val="IGindeksgrny"/>
          <w:sz w:val="24"/>
          <w:szCs w:val="24"/>
        </w:rPr>
        <w:fldChar w:fldCharType="begin"/>
      </w:r>
      <w:r w:rsidR="003A5840" w:rsidRPr="003A5840">
        <w:rPr>
          <w:rStyle w:val="IGindeksgrny"/>
          <w:sz w:val="24"/>
          <w:szCs w:val="24"/>
        </w:rPr>
        <w:instrText xml:space="preserve"> NOTEREF _Ref95731431 \h  \* MERGEFORMAT </w:instrText>
      </w:r>
      <w:r w:rsidRPr="003A5840">
        <w:rPr>
          <w:rStyle w:val="IGindeksgrny"/>
          <w:sz w:val="24"/>
          <w:szCs w:val="24"/>
        </w:rPr>
        <w:fldChar w:fldCharType="separate"/>
      </w:r>
      <w:r w:rsidRPr="003A5840">
        <w:rPr>
          <w:rStyle w:val="IGindeksgrny"/>
          <w:sz w:val="24"/>
          <w:szCs w:val="24"/>
        </w:rPr>
        <w:t>3</w:t>
      </w:r>
      <w:r w:rsidRPr="003A5840">
        <w:rPr>
          <w:rStyle w:val="IGindeksgrny"/>
          <w:sz w:val="24"/>
          <w:szCs w:val="24"/>
        </w:rPr>
        <w:fldChar w:fldCharType="end"/>
      </w:r>
      <w:r w:rsidRPr="003A5840">
        <w:rPr>
          <w:rStyle w:val="IGindeksgrny"/>
          <w:sz w:val="24"/>
          <w:szCs w:val="24"/>
        </w:rPr>
        <w:t>)</w:t>
      </w:r>
    </w:p>
    <w:p w14:paraId="1A494332" w14:textId="77777777" w:rsidR="001B4FD6" w:rsidRPr="003A5840" w:rsidRDefault="001B4FD6" w:rsidP="003A5840">
      <w:pPr>
        <w:pStyle w:val="PKTpunkt"/>
        <w:keepNext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1)</w:t>
      </w:r>
      <w:r w:rsidRPr="003A5840">
        <w:rPr>
          <w:sz w:val="24"/>
          <w:szCs w:val="24"/>
        </w:rPr>
        <w:tab/>
        <w:t>rodzaj niepełnosprawności nie mogą realizować zajęć z wykorzystaniem metod i technik kształcenia na odległość, o których mowa w ust. 3, w miejscu zamieszkania, dyrektor szkoły ma obowiązek:</w:t>
      </w:r>
    </w:p>
    <w:p w14:paraId="07A39169" w14:textId="77777777" w:rsidR="001B4FD6" w:rsidRPr="003A5840" w:rsidRDefault="001B4FD6" w:rsidP="003A5840">
      <w:pPr>
        <w:pStyle w:val="LITlitera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a)</w:t>
      </w:r>
      <w:r w:rsidRPr="003A5840">
        <w:rPr>
          <w:sz w:val="24"/>
          <w:szCs w:val="24"/>
        </w:rPr>
        <w:tab/>
        <w:t>zorganizować dla tych uczniów zajęcia w szkole lub</w:t>
      </w:r>
    </w:p>
    <w:p w14:paraId="290E1E1F" w14:textId="77777777" w:rsidR="001B4FD6" w:rsidRPr="003A5840" w:rsidRDefault="001B4FD6" w:rsidP="003A5840">
      <w:pPr>
        <w:pStyle w:val="LITlitera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b)</w:t>
      </w:r>
      <w:r w:rsidRPr="003A5840">
        <w:rPr>
          <w:sz w:val="24"/>
          <w:szCs w:val="24"/>
        </w:rPr>
        <w:tab/>
        <w:t>umożliwić tym uczniom realizację zajęć z wykorzystaniem metod i technik kształcenia na odległość na terenie szkoły;</w:t>
      </w:r>
    </w:p>
    <w:p w14:paraId="1DA64ED9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lastRenderedPageBreak/>
        <w:t>2)</w:t>
      </w:r>
      <w:r w:rsidRPr="003A5840">
        <w:rPr>
          <w:sz w:val="24"/>
          <w:szCs w:val="24"/>
        </w:rPr>
        <w:tab/>
        <w:t>brak możliwości realizowania zajęć z wykorzystaniem metod i technik kształcenia na odległość, o których mowa w ust. 3, nie mogą realizować tych zajęć w miejscu zamieszkania, dyrektor szkoły może umożliwić tym uczniom realizację zajęć z wykorzystaniem metod i technik kształcenia na odległość na terenie szkoły.</w:t>
      </w:r>
    </w:p>
    <w:p w14:paraId="102BAE88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6. O sposobie realizacji zajęć i innych zadań jednostki systemu oświaty dyrektor tej jednostki informuje organ prowadzący tę jednostkę oraz organ sprawujący nadzór pedagogiczny.</w:t>
      </w:r>
    </w:p>
    <w:p w14:paraId="76D346C2" w14:textId="77777777" w:rsidR="001B4FD6" w:rsidRPr="003A5840" w:rsidRDefault="001B4FD6" w:rsidP="003A5840">
      <w:pPr>
        <w:pStyle w:val="ARTartustawynprozporzdzenia"/>
        <w:keepNext/>
        <w:spacing w:before="117" w:after="58" w:line="360" w:lineRule="auto"/>
        <w:rPr>
          <w:sz w:val="24"/>
          <w:szCs w:val="24"/>
        </w:rPr>
      </w:pPr>
      <w:r w:rsidRPr="003A5840">
        <w:rPr>
          <w:rStyle w:val="Ppogrubienie"/>
          <w:sz w:val="24"/>
          <w:szCs w:val="24"/>
        </w:rPr>
        <w:t>§ 4.</w:t>
      </w:r>
      <w:r w:rsidRPr="003A5840">
        <w:rPr>
          <w:sz w:val="24"/>
          <w:szCs w:val="24"/>
        </w:rPr>
        <w:t> 1. W czasie ograniczenia funkcjonowania jednostek systemu oświaty, o którym mowa w § 2 ust. 1, w:</w:t>
      </w:r>
    </w:p>
    <w:p w14:paraId="224E78E3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1)</w:t>
      </w:r>
      <w:r w:rsidRPr="003A5840">
        <w:rPr>
          <w:sz w:val="24"/>
          <w:szCs w:val="24"/>
        </w:rPr>
        <w:tab/>
        <w:t>klasie VIII szkoły podstawowej,</w:t>
      </w:r>
    </w:p>
    <w:p w14:paraId="37807269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2)</w:t>
      </w:r>
      <w:r w:rsidRPr="003A5840">
        <w:rPr>
          <w:sz w:val="24"/>
          <w:szCs w:val="24"/>
        </w:rPr>
        <w:tab/>
        <w:t>klasie szkoły artystycznej realizującej kształcenie ogólne odpowiadającej klasie VIII szkoły podstawowej,</w:t>
      </w:r>
    </w:p>
    <w:p w14:paraId="55B1E6BB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3)</w:t>
      </w:r>
      <w:r w:rsidRPr="003A5840">
        <w:rPr>
          <w:sz w:val="24"/>
          <w:szCs w:val="24"/>
        </w:rPr>
        <w:tab/>
        <w:t>klasie III liceum ogólnokształcącego,</w:t>
      </w:r>
    </w:p>
    <w:p w14:paraId="24ED83CE" w14:textId="77777777" w:rsidR="001B4FD6" w:rsidRPr="003A5840" w:rsidRDefault="001B4FD6" w:rsidP="003A5840">
      <w:pPr>
        <w:pStyle w:val="PKTpunkt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4)</w:t>
      </w:r>
      <w:r w:rsidRPr="003A5840">
        <w:rPr>
          <w:sz w:val="24"/>
          <w:szCs w:val="24"/>
        </w:rPr>
        <w:tab/>
        <w:t>klasie szkoły artystycznej realizującej kształcenie ogólne odpowiadającej klasie III liceum ogólnokształcącego,</w:t>
      </w:r>
    </w:p>
    <w:p w14:paraId="46E63094" w14:textId="77777777" w:rsidR="001B4FD6" w:rsidRPr="003A5840" w:rsidRDefault="001B4FD6" w:rsidP="003A5840">
      <w:pPr>
        <w:pStyle w:val="PKTpunkt"/>
        <w:keepNext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5)</w:t>
      </w:r>
      <w:r w:rsidRPr="003A5840">
        <w:rPr>
          <w:sz w:val="24"/>
          <w:szCs w:val="24"/>
        </w:rPr>
        <w:tab/>
        <w:t>klasie IV technikum</w:t>
      </w:r>
    </w:p>
    <w:p w14:paraId="07E28732" w14:textId="77777777" w:rsidR="001B4FD6" w:rsidRPr="003A5840" w:rsidRDefault="001B4FD6" w:rsidP="003A5840">
      <w:pPr>
        <w:pStyle w:val="CZWSPPKTczwsplnapunktw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– dyrektor szkoły może zapewnić w szkole konsultacje indywidualne lub grupowe z nauczycielem prowadzącym zajęcia edukacyjne z przedmiotów, z których uczeń przystępuje odpowiednio do egzaminu ósmoklasisty lub egzaminu maturalnego.</w:t>
      </w:r>
    </w:p>
    <w:p w14:paraId="18692C15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2. W ramach konsultacji, o których mowa w ust. 1, dyrektor szkoły może zorganizować w szkole testy sprawdzające poziom przygotowania uczniów do egzaminu ósmoklasisty lub egzaminu maturalnego.</w:t>
      </w:r>
    </w:p>
    <w:p w14:paraId="15CCEDD5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3. W czasie ograniczenia funkcjonowania jednostek systemu oświaty, o którym mowa w § 2 ust. 1, dyrektor odpowiednio szkoły, placówki lub centrum może zapewnić konsultacje indywidualne lub grupowe z nauczycielem prowadzącym zajęcia edukacyjne z przedmiotów, z których uczeń przystępuje odpowiednio do egzaminu zawodowego lub egzaminu potwierdzającego kwalifikacje w zawodzie.</w:t>
      </w:r>
    </w:p>
    <w:p w14:paraId="71CCD3CD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 xml:space="preserve">4. W czasie ograniczenia funkcjonowania jednostek systemu oświaty, o którym mowa w § 2 ust. 1, w klasie programowo najwyższej szkoły artystycznej, w której jest przeprowadzany egzamin dyplomowy lub egzamin końcowy, dyrektor szkoły artystycznej może zapewnić w szkole konsultacje indywidualne lub grupowe z nauczycielem prowadzącym zajęcia edukacyjne artystyczne </w:t>
      </w:r>
      <w:r w:rsidRPr="003A5840">
        <w:rPr>
          <w:sz w:val="24"/>
          <w:szCs w:val="24"/>
        </w:rPr>
        <w:lastRenderedPageBreak/>
        <w:t>z przedmiotów, z których uczeń przystępuje odpowiednio do egzaminu dyplomowego lub egzaminu końcowego.</w:t>
      </w:r>
    </w:p>
    <w:p w14:paraId="59E64DFE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5. W czasie ograniczenia funkcjonowania jednostek systemu oświaty, o którym mowa w § 2 ust. 1, dyrektor szkoły, placówki lub centrum, o których mowa w § 2 ust. 1 pkt 1–3, może udostępnić pomieszczenia w szkole, placówce lub centrum w celu przeprowadzenia poszczególnych stopni konkursów, olimpiad lub turniejów, o których mowa w przepisach wydanych na podstawie art. 22 ust. 2 pkt 8 ustawy z dnia 7 września 1991 r. o systemie oświaty.</w:t>
      </w:r>
    </w:p>
    <w:p w14:paraId="734AE01D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6. W czasie ograniczenia funkcjonowania jednostek systemu oświaty, o którym mowa w § 2 ust. 1, dyrektor szkoły lub placówki, o których mowa w § 2 ust. 1 pkt 4 i 5, może udostępnić pomieszczenia w szkole lub placówce w celu przeprowadzenia konkursów, o których mowa w przepisach wydanych na podstawie art. 22 ust. 6 ustawy z dnia 7 września 1991 r. o systemie oświaty.</w:t>
      </w:r>
    </w:p>
    <w:p w14:paraId="1A84A662" w14:textId="77777777" w:rsidR="001B4FD6" w:rsidRPr="003A5840" w:rsidRDefault="001B4FD6" w:rsidP="003A5840">
      <w:pPr>
        <w:pStyle w:val="ARTartustawynprozporzdzenia"/>
        <w:spacing w:before="117" w:after="58" w:line="360" w:lineRule="auto"/>
        <w:rPr>
          <w:sz w:val="24"/>
          <w:szCs w:val="24"/>
        </w:rPr>
      </w:pPr>
      <w:r w:rsidRPr="003A5840">
        <w:rPr>
          <w:rStyle w:val="Ppogrubienie"/>
          <w:sz w:val="24"/>
          <w:szCs w:val="24"/>
        </w:rPr>
        <w:t>§ 5.</w:t>
      </w:r>
      <w:r w:rsidRPr="003A5840">
        <w:rPr>
          <w:sz w:val="24"/>
          <w:szCs w:val="24"/>
        </w:rPr>
        <w:t xml:space="preserve"> 1. Turnusy dokształcania teoretycznego młodocianych pracowników, które rozpoczęły się </w:t>
      </w:r>
      <w:bookmarkStart w:id="3" w:name="_GoBack"/>
      <w:bookmarkEnd w:id="3"/>
      <w:r w:rsidRPr="003A5840">
        <w:rPr>
          <w:sz w:val="24"/>
          <w:szCs w:val="24"/>
        </w:rPr>
        <w:t>przed dniem 27 stycznia 2022 r. i nie były prowadzone z wykorzystaniem metod i technik kształcenia na odległość zgodnie z przepisami wydanymi na podstawie art. 30c ustawy z dnia 14 grudnia 2016 r. – Prawo oświatowe, mogą być realizowane w miejscu ich prowadzenia do czasu ich zakończenia.</w:t>
      </w:r>
    </w:p>
    <w:p w14:paraId="6DEFBC2A" w14:textId="77777777" w:rsidR="001B4FD6" w:rsidRPr="003A5840" w:rsidRDefault="001B4FD6" w:rsidP="003A5840">
      <w:pPr>
        <w:pStyle w:val="USTustnpkodeksu"/>
        <w:spacing w:before="87" w:after="58" w:line="360" w:lineRule="auto"/>
        <w:rPr>
          <w:sz w:val="24"/>
          <w:szCs w:val="24"/>
        </w:rPr>
      </w:pPr>
      <w:r w:rsidRPr="003A5840">
        <w:rPr>
          <w:sz w:val="24"/>
          <w:szCs w:val="24"/>
        </w:rPr>
        <w:t>2.</w:t>
      </w:r>
      <w:r w:rsidRPr="003A5840">
        <w:rPr>
          <w:rStyle w:val="IGindeksgrny"/>
          <w:sz w:val="24"/>
          <w:szCs w:val="24"/>
        </w:rPr>
        <w:footnoteReference w:id="9"/>
      </w:r>
      <w:r w:rsidRPr="003A5840">
        <w:rPr>
          <w:rStyle w:val="IGindeksgrny"/>
          <w:sz w:val="24"/>
          <w:szCs w:val="24"/>
        </w:rPr>
        <w:t>)</w:t>
      </w:r>
      <w:r w:rsidRPr="003A5840">
        <w:rPr>
          <w:sz w:val="24"/>
          <w:szCs w:val="24"/>
        </w:rPr>
        <w:t> Turnusy dokształcania teoretycznego młodocianych pracowników, które rozpoczęły się w okresie od dnia 27 stycznia 2022 r. do dnia 20 lutego 2022 r., mogą być realizowane z wykorzystaniem metod i technik kształcenia na odległość zgodnie z przepisami wydanymi na podstawie art. 30c ustawy z dnia 14 grudnia 2016 r. – Prawo oświatowe do czasu ich zakończenia.</w:t>
      </w:r>
    </w:p>
    <w:p w14:paraId="21128ACD" w14:textId="77777777" w:rsidR="001B4FD6" w:rsidRPr="003A5840" w:rsidRDefault="001B4FD6" w:rsidP="003A5840">
      <w:pPr>
        <w:pStyle w:val="ARTartustawynprozporzdzenia"/>
        <w:spacing w:before="117" w:after="58" w:line="360" w:lineRule="auto"/>
        <w:rPr>
          <w:sz w:val="24"/>
          <w:szCs w:val="24"/>
        </w:rPr>
      </w:pPr>
      <w:r w:rsidRPr="003A5840">
        <w:rPr>
          <w:rStyle w:val="Ppogrubienie"/>
          <w:sz w:val="24"/>
          <w:szCs w:val="24"/>
        </w:rPr>
        <w:t>§ 6.</w:t>
      </w:r>
      <w:r w:rsidRPr="003A5840">
        <w:rPr>
          <w:sz w:val="24"/>
          <w:szCs w:val="24"/>
        </w:rPr>
        <w:t> Traci moc rozporządzenie Ministra Edukacji i Nauki z dnia 13 grudnia 2021 r. w sprawie czasowego ograniczenia funkcjonowania jednostek systemu oświaty w związku z zapobieganiem, przeciwdziałaniem i zwalczaniem COVID</w:t>
      </w:r>
      <w:r w:rsidRPr="003A5840">
        <w:rPr>
          <w:sz w:val="24"/>
          <w:szCs w:val="24"/>
        </w:rPr>
        <w:noBreakHyphen/>
        <w:t>19 (Dz. U. poz. 2301).</w:t>
      </w:r>
    </w:p>
    <w:p w14:paraId="5F63918B" w14:textId="77777777" w:rsidR="001B4FD6" w:rsidRPr="003A5840" w:rsidRDefault="001B4FD6" w:rsidP="003A5840">
      <w:pPr>
        <w:pStyle w:val="ARTartustawynprozporzdzenia"/>
        <w:keepNext/>
        <w:spacing w:before="117" w:after="58" w:line="360" w:lineRule="auto"/>
        <w:rPr>
          <w:sz w:val="24"/>
          <w:szCs w:val="24"/>
        </w:rPr>
      </w:pPr>
      <w:r w:rsidRPr="003A5840">
        <w:rPr>
          <w:rStyle w:val="Ppogrubienie"/>
          <w:sz w:val="24"/>
          <w:szCs w:val="24"/>
        </w:rPr>
        <w:t>§ 7.</w:t>
      </w:r>
      <w:r w:rsidRPr="003A5840">
        <w:rPr>
          <w:sz w:val="24"/>
          <w:szCs w:val="24"/>
        </w:rPr>
        <w:t> Rozporządzenie wchodzi w życie z dniem 27 stycznia 2022 r.</w:t>
      </w:r>
    </w:p>
    <w:p w14:paraId="09D36EBF" w14:textId="4C963EBD" w:rsidR="001B4FD6" w:rsidRPr="003A5840" w:rsidRDefault="001B4FD6" w:rsidP="003A5840">
      <w:pPr>
        <w:pStyle w:val="NAZORGWYDnazwaorganuwydajcegoprojektowanyakt"/>
        <w:spacing w:before="248" w:after="87" w:line="360" w:lineRule="auto"/>
        <w:rPr>
          <w:rStyle w:val="Kkursywa"/>
          <w:sz w:val="24"/>
          <w:szCs w:val="24"/>
        </w:rPr>
      </w:pPr>
      <w:r w:rsidRPr="003A5840">
        <w:rPr>
          <w:sz w:val="24"/>
          <w:szCs w:val="24"/>
        </w:rPr>
        <w:t>Minister Edukacji i </w:t>
      </w:r>
      <w:r w:rsidR="003A5840" w:rsidRPr="003A5840">
        <w:rPr>
          <w:sz w:val="24"/>
          <w:szCs w:val="24"/>
        </w:rPr>
        <w:t>N</w:t>
      </w:r>
      <w:r w:rsidRPr="003A5840">
        <w:rPr>
          <w:sz w:val="24"/>
          <w:szCs w:val="24"/>
        </w:rPr>
        <w:t>auki</w:t>
      </w:r>
    </w:p>
    <w:sectPr w:rsidR="001B4FD6" w:rsidRPr="003A5840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B42C" w14:textId="77777777" w:rsidR="002C4BAF" w:rsidRDefault="002C4BAF" w:rsidP="00A86DFB">
      <w:pPr>
        <w:pStyle w:val="RCLNormalny"/>
      </w:pPr>
      <w:r>
        <w:separator/>
      </w:r>
    </w:p>
  </w:endnote>
  <w:endnote w:type="continuationSeparator" w:id="0">
    <w:p w14:paraId="763F9F8C" w14:textId="77777777" w:rsidR="002C4BAF" w:rsidRDefault="002C4BAF" w:rsidP="00A86DFB">
      <w:pPr>
        <w:pStyle w:val="RCLNormalny"/>
      </w:pPr>
      <w:r>
        <w:continuationSeparator/>
      </w:r>
    </w:p>
  </w:endnote>
  <w:endnote w:type="continuationNotice" w:id="1">
    <w:p w14:paraId="71E0CA7D" w14:textId="77777777" w:rsidR="002C4BAF" w:rsidRDefault="002C4BAF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F05D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D947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D1DD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FC48" w14:textId="77777777" w:rsidR="002C4BAF" w:rsidRDefault="002C4BAF" w:rsidP="00702C1B">
      <w:pPr>
        <w:pStyle w:val="RCLNormalny"/>
      </w:pPr>
      <w:r>
        <w:separator/>
      </w:r>
    </w:p>
  </w:footnote>
  <w:footnote w:type="continuationSeparator" w:id="0">
    <w:p w14:paraId="5273B18D" w14:textId="77777777" w:rsidR="002C4BAF" w:rsidRDefault="002C4BAF" w:rsidP="00702C1B">
      <w:pPr>
        <w:pStyle w:val="RCLNormalny"/>
      </w:pPr>
      <w:r>
        <w:separator/>
      </w:r>
    </w:p>
  </w:footnote>
  <w:footnote w:type="continuationNotice" w:id="1">
    <w:p w14:paraId="39D880B5" w14:textId="77777777" w:rsidR="002C4BAF" w:rsidRDefault="002C4BAF" w:rsidP="00702C1B">
      <w:pPr>
        <w:pStyle w:val="RCLNormalny"/>
      </w:pPr>
    </w:p>
  </w:footnote>
  <w:footnote w:id="2">
    <w:p w14:paraId="0737EDD7" w14:textId="77777777" w:rsidR="001B4FD6" w:rsidRPr="001B4FD6" w:rsidRDefault="001B4FD6" w:rsidP="001B4FD6">
      <w:pPr>
        <w:pStyle w:val="ODNONIKtreodnonika"/>
      </w:pPr>
      <w:r w:rsidRPr="003A5840">
        <w:rPr>
          <w:rStyle w:val="IGindeksgrny"/>
        </w:rPr>
        <w:footnoteRef/>
      </w:r>
      <w:r w:rsidRPr="003A5840">
        <w:rPr>
          <w:rStyle w:val="IGindeksgrny"/>
        </w:rPr>
        <w:t>)</w:t>
      </w:r>
      <w:r w:rsidRPr="001B4FD6">
        <w:tab/>
        <w:t>Minister Edukacji i Nauki kieruje działem administracji rządowej – oświata i wychowanie, na podstawie § 1 ust. 2 pkt 1 rozporządzenia Prezesa Rady Ministrów z dnia 20 października 2020 r. w sprawie szczegółowego zakresu działania Ministra Edukacji i Nauki (Dz. U. z 2022 r. poz. 18).</w:t>
      </w:r>
    </w:p>
  </w:footnote>
  <w:footnote w:id="3">
    <w:p w14:paraId="07AC0423" w14:textId="77777777" w:rsidR="001B4FD6" w:rsidRPr="001B4FD6" w:rsidRDefault="001B4FD6" w:rsidP="001B4FD6">
      <w:pPr>
        <w:pStyle w:val="ODNONIKtreodnonika"/>
      </w:pPr>
      <w:r w:rsidRPr="003A5840">
        <w:rPr>
          <w:rStyle w:val="IGindeksgrny"/>
        </w:rPr>
        <w:footnoteRef/>
      </w:r>
      <w:r w:rsidRPr="003A5840">
        <w:rPr>
          <w:rStyle w:val="IGindeksgrny"/>
        </w:rPr>
        <w:t>)</w:t>
      </w:r>
      <w:r w:rsidRPr="001B4FD6">
        <w:tab/>
        <w:t>Ze zmianą wprowadzoną przez § 1 pkt 1 rozporządzenia Ministra Edukacji i Nauki z dnia 8 lutego 2022 r. zmieniającego rozporządzenie w sprawie czasowego ograniczenia funkcjonowania jednostek systemu oświaty w związku z zapobieganiem, przeciwdziałaniem i zwalczaniem COVID</w:t>
      </w:r>
      <w:r w:rsidRPr="001B4FD6">
        <w:noBreakHyphen/>
        <w:t>19 (Dz. U. poz. 335), które weszło w życie z dniem 10 lutego 2022 r.</w:t>
      </w:r>
    </w:p>
  </w:footnote>
  <w:footnote w:id="4">
    <w:p w14:paraId="6D275A93" w14:textId="77777777" w:rsidR="001B4FD6" w:rsidRPr="001B4FD6" w:rsidRDefault="001B4FD6" w:rsidP="001B4FD6">
      <w:pPr>
        <w:pStyle w:val="ODNONIKtreodnonika"/>
      </w:pPr>
      <w:r w:rsidRPr="003A5840">
        <w:rPr>
          <w:rStyle w:val="IGindeksgrny"/>
        </w:rPr>
        <w:footnoteRef/>
      </w:r>
      <w:r w:rsidRPr="003A5840">
        <w:rPr>
          <w:rStyle w:val="IGindeksgrny"/>
        </w:rPr>
        <w:t>)</w:t>
      </w:r>
      <w:r w:rsidRPr="001B4FD6">
        <w:tab/>
        <w:t>Wprowadzenie do wyliczenia ze zmianą wprowadzoną przez § 1 rozporządzenia Ministra Edukacji i Nauki z dnia 11 lutego 2022 r. zmieniającego rozporządzenie w sprawie czasowego ograniczenia funkcjonowania jednostek systemu oświaty w związku z zapobieganiem, przeciwdziałaniem i zwalczaniem COVID</w:t>
      </w:r>
      <w:r w:rsidRPr="001B4FD6">
        <w:noBreakHyphen/>
        <w:t>19 (Dz. U. poz. 367), które weszło w życie z dniem 12 lutego 2022 r.</w:t>
      </w:r>
    </w:p>
  </w:footnote>
  <w:footnote w:id="5">
    <w:p w14:paraId="19CAAB85" w14:textId="77777777" w:rsidR="001B4FD6" w:rsidRPr="001B4FD6" w:rsidRDefault="001B4FD6" w:rsidP="001B4FD6">
      <w:pPr>
        <w:pStyle w:val="ODNONIKtreodnonika"/>
      </w:pPr>
      <w:r w:rsidRPr="003A5840">
        <w:rPr>
          <w:rStyle w:val="IGindeksgrny"/>
        </w:rPr>
        <w:footnoteRef/>
      </w:r>
      <w:r w:rsidRPr="003A5840">
        <w:rPr>
          <w:rStyle w:val="IGindeksgrny"/>
        </w:rPr>
        <w:t>)</w:t>
      </w:r>
      <w:r>
        <w:rPr>
          <w:rStyle w:val="IGindeksgrny"/>
        </w:rPr>
        <w:tab/>
      </w:r>
      <w:r w:rsidRPr="001B4FD6">
        <w:t xml:space="preserve">Ze zmianą wprowadzoną przez § 1 pkt 2 rozporządzenia, o którym mowa w odnośniku </w:t>
      </w:r>
      <w:r w:rsidRPr="001B4FD6">
        <w:fldChar w:fldCharType="begin"/>
      </w:r>
      <w:r w:rsidRPr="001B4FD6">
        <w:instrText xml:space="preserve"> NOTEREF _Ref95384834 \h </w:instrText>
      </w:r>
      <w:r w:rsidRPr="001B4FD6">
        <w:fldChar w:fldCharType="separate"/>
      </w:r>
      <w:r w:rsidRPr="001B4FD6">
        <w:t>2</w:t>
      </w:r>
      <w:r w:rsidRPr="001B4FD6">
        <w:fldChar w:fldCharType="end"/>
      </w:r>
      <w:r w:rsidRPr="001B4FD6">
        <w:t>.</w:t>
      </w:r>
    </w:p>
  </w:footnote>
  <w:footnote w:id="6">
    <w:p w14:paraId="0F22D95F" w14:textId="77777777" w:rsidR="001B4FD6" w:rsidRPr="001B4FD6" w:rsidRDefault="001B4FD6" w:rsidP="001B4FD6">
      <w:pPr>
        <w:pStyle w:val="ODNONIKtreodnonika"/>
      </w:pPr>
      <w:r w:rsidRPr="003A5840">
        <w:rPr>
          <w:rStyle w:val="IGindeksgrny"/>
        </w:rPr>
        <w:footnoteRef/>
      </w:r>
      <w:r w:rsidRPr="003A5840">
        <w:rPr>
          <w:rStyle w:val="IGindeksgrny"/>
        </w:rPr>
        <w:t>)</w:t>
      </w:r>
      <w:r w:rsidRPr="001B4FD6">
        <w:tab/>
        <w:t>Dodany przez § 1 pkt 1 rozporządzenia Ministra Edukacji i Nauki z dnia 28 stycznia 2022 r. zmieniającego rozporządzenie w sprawie czasowego ograniczenia funkcjonowania jednostek systemu oświaty w związku z zapobieganiem, przeciwdziałaniem i zwalczaniem COVID</w:t>
      </w:r>
      <w:r w:rsidRPr="001B4FD6">
        <w:noBreakHyphen/>
        <w:t>19 (Dz. U. poz. 213), które weszło w życie z dniem 31 stycznia 2022 r.</w:t>
      </w:r>
    </w:p>
  </w:footnote>
  <w:footnote w:id="7">
    <w:p w14:paraId="46F9D300" w14:textId="77777777" w:rsidR="001B4FD6" w:rsidRPr="001B4FD6" w:rsidRDefault="001B4FD6" w:rsidP="001B4FD6">
      <w:pPr>
        <w:pStyle w:val="ODNONIKtreodnonika"/>
      </w:pPr>
      <w:r w:rsidRPr="003A5840">
        <w:rPr>
          <w:rStyle w:val="IGindeksgrny"/>
        </w:rPr>
        <w:footnoteRef/>
      </w:r>
      <w:r w:rsidRPr="003A5840">
        <w:rPr>
          <w:rStyle w:val="IGindeksgrny"/>
        </w:rPr>
        <w:t>)</w:t>
      </w:r>
      <w:r w:rsidRPr="002F1756">
        <w:rPr>
          <w:rStyle w:val="IGindeksgrny"/>
        </w:rPr>
        <w:tab/>
      </w:r>
      <w:r w:rsidRPr="001B4FD6">
        <w:t xml:space="preserve">Dodany przez § 1 pkt 1 rozporządzenia, o którym mowa w odnośniku </w:t>
      </w:r>
      <w:r w:rsidRPr="001B4FD6">
        <w:fldChar w:fldCharType="begin"/>
      </w:r>
      <w:r w:rsidRPr="001B4FD6">
        <w:instrText xml:space="preserve"> NOTEREF _Ref94518093 \h </w:instrText>
      </w:r>
      <w:r w:rsidRPr="001B4FD6">
        <w:fldChar w:fldCharType="separate"/>
      </w:r>
      <w:r w:rsidRPr="001B4FD6">
        <w:t>5</w:t>
      </w:r>
      <w:r w:rsidRPr="001B4FD6">
        <w:fldChar w:fldCharType="end"/>
      </w:r>
      <w:r w:rsidRPr="001B4FD6">
        <w:t xml:space="preserve">; ze zmianą wprowadzoną przez § 1 rozporządzenia, o którym mowa w odnośniku </w:t>
      </w:r>
      <w:r w:rsidRPr="001B4FD6">
        <w:fldChar w:fldCharType="begin"/>
      </w:r>
      <w:r w:rsidRPr="001B4FD6">
        <w:instrText xml:space="preserve"> NOTEREF _Ref95731431 \h </w:instrText>
      </w:r>
      <w:r w:rsidRPr="001B4FD6">
        <w:fldChar w:fldCharType="separate"/>
      </w:r>
      <w:r w:rsidRPr="001B4FD6">
        <w:t>3</w:t>
      </w:r>
      <w:r w:rsidRPr="001B4FD6">
        <w:fldChar w:fldCharType="end"/>
      </w:r>
      <w:r w:rsidRPr="001B4FD6">
        <w:t>.</w:t>
      </w:r>
    </w:p>
  </w:footnote>
  <w:footnote w:id="8">
    <w:p w14:paraId="79207765" w14:textId="77777777" w:rsidR="001B4FD6" w:rsidRPr="001B4FD6" w:rsidRDefault="001B4FD6" w:rsidP="001B4FD6">
      <w:pPr>
        <w:pStyle w:val="ODNONIKtreodnonika"/>
      </w:pPr>
      <w:r w:rsidRPr="003A5840">
        <w:rPr>
          <w:rStyle w:val="IGindeksgrny"/>
        </w:rPr>
        <w:footnoteRef/>
      </w:r>
      <w:r w:rsidRPr="003A5840">
        <w:rPr>
          <w:rStyle w:val="IGindeksgrny"/>
        </w:rPr>
        <w:t>)</w:t>
      </w:r>
      <w:r w:rsidRPr="001B4FD6">
        <w:tab/>
        <w:t xml:space="preserve">Ze zmianą wprowadzoną przez § 1 pkt 2 rozporządzenia, o którym mowa w odnośniku </w:t>
      </w:r>
      <w:r w:rsidRPr="001B4FD6">
        <w:fldChar w:fldCharType="begin"/>
      </w:r>
      <w:r w:rsidRPr="001B4FD6">
        <w:instrText xml:space="preserve"> NOTEREF _Ref94518093 \h </w:instrText>
      </w:r>
      <w:r w:rsidRPr="001B4FD6">
        <w:fldChar w:fldCharType="separate"/>
      </w:r>
      <w:r w:rsidRPr="001B4FD6">
        <w:t>5</w:t>
      </w:r>
      <w:r w:rsidRPr="001B4FD6">
        <w:fldChar w:fldCharType="end"/>
      </w:r>
      <w:r w:rsidRPr="001B4FD6">
        <w:t>.</w:t>
      </w:r>
    </w:p>
  </w:footnote>
  <w:footnote w:id="9">
    <w:p w14:paraId="6D915A12" w14:textId="77777777" w:rsidR="001B4FD6" w:rsidRPr="001B4FD6" w:rsidRDefault="001B4FD6" w:rsidP="001B4FD6">
      <w:pPr>
        <w:pStyle w:val="ODNONIKtreodnonika"/>
      </w:pPr>
      <w:r w:rsidRPr="003A5840">
        <w:rPr>
          <w:rStyle w:val="IGindeksgrny"/>
        </w:rPr>
        <w:footnoteRef/>
      </w:r>
      <w:r w:rsidRPr="003A5840">
        <w:rPr>
          <w:rStyle w:val="IGindeksgrny"/>
        </w:rPr>
        <w:t>)</w:t>
      </w:r>
      <w:r w:rsidRPr="001B4FD6">
        <w:tab/>
        <w:t xml:space="preserve">Ze zmianą wprowadzoną przez § 1 rozporządzenia, o którym mowa w odnośniku </w:t>
      </w:r>
      <w:r w:rsidRPr="001B4FD6">
        <w:fldChar w:fldCharType="begin"/>
      </w:r>
      <w:r w:rsidRPr="001B4FD6">
        <w:instrText xml:space="preserve"> NOTEREF _Ref95731431 \h </w:instrText>
      </w:r>
      <w:r w:rsidRPr="001B4FD6">
        <w:fldChar w:fldCharType="separate"/>
      </w:r>
      <w:r w:rsidRPr="001B4FD6">
        <w:t>3</w:t>
      </w:r>
      <w:r w:rsidRPr="001B4FD6">
        <w:fldChar w:fldCharType="end"/>
      </w:r>
      <w:r w:rsidRPr="001B4FD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1FA1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8392" w14:textId="2231D314" w:rsidR="00E956B7" w:rsidRPr="00E956B7" w:rsidRDefault="002C4BAF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2F283B7A" w14:textId="7ABDF7DC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E956B7">
      <w:t xml:space="preserve"> –</w:t>
    </w:r>
    <w:r w:rsidRPr="00E956B7">
      <w:tab/>
    </w:r>
  </w:p>
  <w:p w14:paraId="357E7D14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1B4FD6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4FD6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BAF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840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C440C2"/>
  <w15:docId w15:val="{98D5BA18-ADD7-4AEB-8BA5-CBD5CC4A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1B4FD6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1B4FD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1B4FD6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B4FD6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B4FD6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1B4FD6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1B4FD6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1B4FD6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1B4FD6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B4FD6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B4FD6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1B4FD6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B4FD6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1B4FD6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1B4FD6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1B4FD6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B4FD6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1B4FD6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B4FD6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1B4FD6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B4FD6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B4FD6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1B4FD6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B4FD6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1B4FD6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B4FD6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1B4FD6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B4FD6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1B4FD6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1B4FD6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1B4FD6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1B4FD6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1B4FD6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1B4FD6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1B4FD6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1B4FD6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1B4FD6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1B4FD6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1B4FD6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1B4FD6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1B4FD6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1B4FD6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1B4FD6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1B4FD6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1B4FD6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1B4FD6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1B4FD6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1B4FD6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1B4FD6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1B4FD6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1B4FD6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1B4FD6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1B4FD6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B4FD6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1B4FD6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1B4FD6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B4FD6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1B4FD6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1B4FD6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B4FD6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1B4FD6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1B4FD6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1B4FD6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1B4FD6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1B4FD6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1B4FD6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B4FD6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1B4FD6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B4FD6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1B4FD6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B4FD6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B4FD6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B4FD6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B4FD6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1B4FD6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B4FD6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1B4FD6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B4FD6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1B4FD6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B4FD6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1B4FD6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1B4FD6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1B4FD6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B4FD6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1B4FD6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B4FD6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B4FD6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1B4FD6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1B4FD6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1B4FD6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1B4FD6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1B4FD6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1B4FD6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1B4FD6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1B4FD6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B4FD6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B4FD6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1B4FD6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1B4FD6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1B4FD6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B4FD6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1B4FD6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1B4FD6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1B4FD6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1B4FD6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B4FD6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B4FD6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B4FD6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B4FD6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B4FD6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B4FD6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B4FD6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1B4FD6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1B4FD6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1B4FD6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B4FD6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1B4FD6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1B4FD6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1B4FD6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1B4FD6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B4FD6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B4FD6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B4FD6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B4FD6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B4FD6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1B4FD6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1B4FD6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1B4FD6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1B4FD6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B4FD6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B4FD6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1B4FD6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1B4FD6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B4FD6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1B4FD6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1B4FD6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1B4FD6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1B4FD6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1B4FD6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1B4FD6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B4FD6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B4FD6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1B4FD6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1B4FD6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B4FD6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B4FD6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1B4FD6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B4FD6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B4FD6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1B4FD6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1B4FD6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1B4FD6"/>
  </w:style>
  <w:style w:type="paragraph" w:customStyle="1" w:styleId="TEKSTZacznikido">
    <w:name w:val="TEKST&quot;Załącznik(i) do ...&quot;"/>
    <w:basedOn w:val="RCLNormalny"/>
    <w:uiPriority w:val="28"/>
    <w:qFormat/>
    <w:rsid w:val="001B4FD6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B4FD6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B4FD6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1B4FD6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1B4FD6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1B4FD6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1B4FD6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1B4FD6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1B4FD6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1B4FD6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1B4FD6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B4FD6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B4FD6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B4FD6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B4FD6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B4FD6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B4FD6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B4FD6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B4FD6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B4FD6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1B4FD6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B4FD6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B4FD6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B4FD6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B4FD6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B4FD6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B4FD6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1B4FD6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1B4FD6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1B4FD6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1B4FD6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1B4FD6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1B4FD6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1B4FD6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B4FD6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B4FD6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1B4FD6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B4FD6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B4FD6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B4FD6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1B4FD6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B4FD6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1B4FD6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B4FD6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B4FD6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1B4FD6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1B4FD6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1B4FD6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1B4FD6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1B4FD6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1B4FD6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1B4FD6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1B4FD6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1B4FD6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B4FD6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1B4FD6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1B4FD6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1B4FD6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1B4FD6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1B4FD6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1B4FD6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1B4FD6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1B4FD6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1B4FD6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1B4FD6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1B4FD6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B4FD6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B4FD6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1B4FD6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1B4FD6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1B4FD6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B4FD6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1B4FD6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1B4FD6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1B4FD6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B4FD6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1B4FD6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B4FD6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B4FD6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1B4FD6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1B4FD6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1B4FD6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B4FD6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1B4FD6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1B4FD6"/>
    <w:pPr>
      <w:ind w:left="1900"/>
      <w:outlineLvl w:val="7"/>
    </w:pPr>
  </w:style>
  <w:style w:type="paragraph" w:customStyle="1" w:styleId="RCLSygnatura">
    <w:name w:val="RCL_Sygnatura"/>
    <w:basedOn w:val="RCLSpecjalny"/>
    <w:rsid w:val="001B4FD6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1B4FD6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1B4FD6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1B4FD6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1B4FD6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1B4FD6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1B4FD6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1B4FD6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1B4FD6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1B4FD6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1B4FD6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1B4FD6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1B4FD6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1B4FD6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1B4FD6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1B4FD6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1B4FD6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1B4FD6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1B4FD6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1B4FD6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1B4FD6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1B4FD6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1B4FD6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1B4FD6"/>
    <w:pPr>
      <w:spacing w:before="60"/>
    </w:pPr>
  </w:style>
  <w:style w:type="paragraph" w:customStyle="1" w:styleId="RCLNagwekodstp1">
    <w:name w:val="RCL_Nagłówek_odstęp_1"/>
    <w:basedOn w:val="RCLSpecjalny"/>
    <w:rsid w:val="001B4FD6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1B4FD6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1B4FD6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1B4FD6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1B4FD6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1B4FD6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1B4FD6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1B4FD6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1B4FD6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1B4FD6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1B4FD6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1B4FD6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1B4FD6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1B4FD6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1B4FD6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1B4FD6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1B4FD6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1B4FD6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1B4FD6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1B4FD6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1B4FD6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1B4FD6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1B4FD6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1B4FD6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1B4FD6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1B4FD6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1B4FD6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1B4FD6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1B4FD6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1B4FD6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1B4FD6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1B4FD6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1B4FD6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1B4FD6"/>
  </w:style>
  <w:style w:type="table" w:customStyle="1" w:styleId="ZTabelaRCL">
    <w:name w:val="Z/Tabela RCL"/>
    <w:basedOn w:val="TabelaRCL"/>
    <w:uiPriority w:val="99"/>
    <w:rsid w:val="001B4FD6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1B4FD6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1B4FD6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1B4FD6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1B4FD6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1B4FD6"/>
  </w:style>
  <w:style w:type="paragraph" w:customStyle="1" w:styleId="SPECspecjalnywygld">
    <w:name w:val="SPEC – specjalny wygląd"/>
    <w:basedOn w:val="RCLNormalny"/>
    <w:qFormat/>
    <w:rsid w:val="001B4FD6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1B4FD6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1B4FD6"/>
  </w:style>
  <w:style w:type="character" w:customStyle="1" w:styleId="ROZSTRZELONY">
    <w:name w:val="_ROZSTRZELONY_"/>
    <w:basedOn w:val="RCLNormalnyZnak"/>
    <w:uiPriority w:val="4"/>
    <w:qFormat/>
    <w:rsid w:val="001B4FD6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1B4FD6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1B4FD6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1B4FD6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1B4FD6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1B4FD6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1B4FD6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1B4FD6"/>
  </w:style>
  <w:style w:type="character" w:customStyle="1" w:styleId="PRZEKRprzekrelenie">
    <w:name w:val="_PRZEKR_ – przekreślenie"/>
    <w:basedOn w:val="Domylnaczcionkaakapitu"/>
    <w:uiPriority w:val="3"/>
    <w:rsid w:val="001B4FD6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1B4FD6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1B4FD6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1B4FD6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6699D6F-8B18-40C0-A316-7CED9F13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3</TotalTime>
  <Pages>6</Pages>
  <Words>1909</Words>
  <Characters>10958</Characters>
  <Application>Microsoft Office Word</Application>
  <DocSecurity>0</DocSecurity>
  <Lines>148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26 stycznia 2022 r. w sprawie czasowego ograniczenia funkcjonowania jednostek systemu oświaty w związku z zapobieganiem, przeciwdziałaniem i zwalczaniem COVID-19</dc:title>
  <dc:creator>RCL</dc:creator>
  <cp:keywords/>
  <dc:description>Szablon aktu prawnego jest dziełem chronionym przez prawo autorskie.</dc:description>
  <cp:lastModifiedBy>Krzysztof Madej</cp:lastModifiedBy>
  <cp:revision>2</cp:revision>
  <cp:lastPrinted>2016-06-16T09:35:00Z</cp:lastPrinted>
  <dcterms:created xsi:type="dcterms:W3CDTF">2022-02-14T13:09:00Z</dcterms:created>
  <dcterms:modified xsi:type="dcterms:W3CDTF">2022-02-14T13:12:00Z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