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9493" w14:textId="77777777" w:rsidR="009B005E" w:rsidRPr="00881617" w:rsidRDefault="009B005E" w:rsidP="009B005E">
      <w:pPr>
        <w:pStyle w:val="OZNPROJEKTUwskazaniedatylubwersjiprojektu"/>
        <w:rPr>
          <w:rStyle w:val="Ppogrubienie"/>
        </w:rPr>
      </w:pPr>
      <w:r w:rsidRPr="00881617">
        <w:rPr>
          <w:rStyle w:val="Ppogrubienie"/>
        </w:rPr>
        <w:t>Opracowano na podstawie:</w:t>
      </w:r>
    </w:p>
    <w:p w14:paraId="5D508EB0" w14:textId="77777777" w:rsidR="009B005E" w:rsidRPr="00881617" w:rsidRDefault="009B005E" w:rsidP="009B005E">
      <w:pPr>
        <w:pStyle w:val="OZNPROJEKTUwskazaniedatylubwersjiprojektu"/>
        <w:rPr>
          <w:rStyle w:val="Ppogrubienie"/>
        </w:rPr>
      </w:pPr>
      <w:r w:rsidRPr="00881617">
        <w:rPr>
          <w:rStyle w:val="Ppogrubienie"/>
        </w:rPr>
        <w:t>Dz. U. z 2020 r. poz. 435, 469, 864, 905, 1030, 1045, 1183, 1379, 1424, 1448, 1597, 1623, 1704, 2144 i 2403 oraz z 2021 r. poz. 545, 1088, 1126, 1384, 1536, 1654, 1835 i 2028, z 2022 r. poz. 423,  940 i 1963 oraz z 2023 r. poz. 275, 321, 529 i 1022.</w:t>
      </w:r>
    </w:p>
    <w:p w14:paraId="767ED41F" w14:textId="77777777" w:rsidR="009B005E" w:rsidRPr="00881617" w:rsidRDefault="009B005E" w:rsidP="009B005E">
      <w:pPr>
        <w:pStyle w:val="TEKSTZacznikido"/>
      </w:pPr>
    </w:p>
    <w:p w14:paraId="7A9C8F76" w14:textId="77777777" w:rsidR="009B005E" w:rsidRPr="00881617" w:rsidRDefault="009B005E" w:rsidP="00FA0CBC">
      <w:pPr>
        <w:pStyle w:val="TEKSTZacznikido"/>
      </w:pPr>
    </w:p>
    <w:p w14:paraId="6848AC6F" w14:textId="77777777" w:rsidR="009B005E" w:rsidRPr="00881617" w:rsidRDefault="009B005E" w:rsidP="009B005E">
      <w:pPr>
        <w:pStyle w:val="OZNRODZAKTUtznustawalubrozporzdzenieiorganwydajcy"/>
      </w:pPr>
      <w:r w:rsidRPr="00881617">
        <w:t>ROZPORZĄDZENIE</w:t>
      </w:r>
    </w:p>
    <w:p w14:paraId="470C06B3" w14:textId="77777777" w:rsidR="009B005E" w:rsidRPr="00881617" w:rsidRDefault="009B005E" w:rsidP="009B005E">
      <w:pPr>
        <w:pStyle w:val="OZNRODZAKTUtznustawalubrozporzdzenieiorganwydajcy"/>
      </w:pPr>
      <w:r w:rsidRPr="00881617">
        <w:t>MINISTRA SPRAW WEWNĘTRZNYCH</w:t>
      </w:r>
      <w:r w:rsidRPr="00881617">
        <w:t xml:space="preserve"> i administracji</w:t>
      </w:r>
      <w:r w:rsidRPr="00881617">
        <w:rPr>
          <w:rStyle w:val="IGPindeksgrnyipogrubienie"/>
        </w:rPr>
        <w:footnoteReference w:id="1"/>
      </w:r>
      <w:r w:rsidRPr="00881617">
        <w:rPr>
          <w:rStyle w:val="IGPindeksgrnyipogrubienie"/>
        </w:rPr>
        <w:t>)</w:t>
      </w:r>
    </w:p>
    <w:p w14:paraId="3369DBD7" w14:textId="77777777" w:rsidR="009B005E" w:rsidRPr="00881617" w:rsidRDefault="009B005E" w:rsidP="009B005E">
      <w:pPr>
        <w:pStyle w:val="DATAAKTUdatauchwalenialubwydaniaaktu"/>
      </w:pPr>
      <w:r w:rsidRPr="00881617">
        <w:t>z dnia 13 marca 2020 r.</w:t>
      </w:r>
    </w:p>
    <w:p w14:paraId="7F23A6A3" w14:textId="77777777" w:rsidR="009B005E" w:rsidRPr="00881617" w:rsidRDefault="009B005E" w:rsidP="00FA0CBC">
      <w:pPr>
        <w:pStyle w:val="TYTUAKTUprzedmiotregulacjiustawylubrozporzdzenia"/>
      </w:pPr>
      <w:r w:rsidRPr="00881617">
        <w:t xml:space="preserve">w sprawie </w:t>
      </w:r>
      <w:r w:rsidRPr="00881617">
        <w:t>czasowego zawieszenia lub ograniczenia ruchu granicznego na określonych przejściach granicznych</w:t>
      </w:r>
    </w:p>
    <w:p w14:paraId="15BCABC3" w14:textId="77777777" w:rsidR="009B005E" w:rsidRPr="00881617" w:rsidRDefault="009B005E" w:rsidP="009B005E">
      <w:pPr>
        <w:pStyle w:val="NIEARTTEKSTtekstnieartykuowanynppodstprawnarozplubpreambua"/>
      </w:pPr>
      <w:r w:rsidRPr="00881617">
        <w:t>Na podstawie art. 16 u</w:t>
      </w:r>
      <w:bookmarkStart w:id="0" w:name="_GoBack"/>
      <w:bookmarkEnd w:id="0"/>
      <w:r w:rsidRPr="00881617">
        <w:t>st. 3 pkt 2 ustawy z dnia 12 października 1990 r. o ochronie granicy państwowej (Dz. U. z 2022 r. poz. 295 oraz z 2023 r. poz. 1114) zarządza się, co następuje:</w:t>
      </w:r>
    </w:p>
    <w:p w14:paraId="021604BA" w14:textId="77777777" w:rsidR="009B005E" w:rsidRPr="00881617" w:rsidRDefault="009B005E" w:rsidP="009B005E">
      <w:pPr>
        <w:pStyle w:val="ARTartustawynprozporzdzenia"/>
      </w:pPr>
      <w:bookmarkStart w:id="1" w:name="mip53533207"/>
      <w:bookmarkEnd w:id="1"/>
      <w:r w:rsidRPr="00881617">
        <w:rPr>
          <w:rStyle w:val="Ppogrubienie"/>
        </w:rPr>
        <w:t>§ 1.</w:t>
      </w:r>
      <w:bookmarkStart w:id="2" w:name="_Ref125627609"/>
      <w:r w:rsidRPr="00881617">
        <w:rPr>
          <w:rStyle w:val="IGindeksgrny"/>
        </w:rPr>
        <w:footnoteReference w:id="2"/>
      </w:r>
      <w:bookmarkEnd w:id="2"/>
      <w:r w:rsidRPr="00881617">
        <w:rPr>
          <w:rStyle w:val="IGindeksgrny"/>
        </w:rPr>
        <w:t>)</w:t>
      </w:r>
      <w:r w:rsidRPr="00881617">
        <w:t xml:space="preserve"> Zawiesza się od dnia 15 marca 2020 r. od godz. 0.00 do odwołania ruch graniczny na przejściach granicznych z Federacją Rosyjską i Republiką Białorusi, których wykaz określony jest w załączniku nr 1 do rozporządzenia.</w:t>
      </w:r>
    </w:p>
    <w:p w14:paraId="21BFFF7B" w14:textId="77777777" w:rsidR="009B005E" w:rsidRPr="00881617" w:rsidRDefault="009B005E" w:rsidP="009B005E">
      <w:pPr>
        <w:pStyle w:val="ARTartustawynprozporzdzenia"/>
      </w:pPr>
      <w:r w:rsidRPr="00881617">
        <w:rPr>
          <w:rStyle w:val="Ppogrubienie"/>
        </w:rPr>
        <w:t>§ </w:t>
      </w:r>
      <w:proofErr w:type="spellStart"/>
      <w:r w:rsidRPr="00881617">
        <w:rPr>
          <w:rStyle w:val="Ppogrubienie"/>
        </w:rPr>
        <w:t>1a</w:t>
      </w:r>
      <w:proofErr w:type="spellEnd"/>
      <w:r w:rsidRPr="00881617">
        <w:rPr>
          <w:rStyle w:val="Ppogrubienie"/>
        </w:rPr>
        <w:t>.</w:t>
      </w:r>
      <w:r w:rsidRPr="00881617">
        <w:rPr>
          <w:rStyle w:val="IGindeksgrny"/>
        </w:rPr>
        <w:footnoteReference w:id="3"/>
      </w:r>
      <w:r w:rsidRPr="00881617">
        <w:rPr>
          <w:rStyle w:val="IGindeksgrny"/>
        </w:rPr>
        <w:t>)</w:t>
      </w:r>
      <w:r w:rsidRPr="00881617">
        <w:rPr>
          <w:rStyle w:val="Ppogrubienie"/>
        </w:rPr>
        <w:t xml:space="preserve"> </w:t>
      </w:r>
      <w:r w:rsidRPr="00881617">
        <w:t>Zawiesza się od dnia 1 czerwca 2023 r. od godziny 0.00 do odwołania towarowy ruch graniczny na przejściach granicznych z Republiką Białorusi</w:t>
      </w:r>
      <w:r w:rsidRPr="00881617">
        <w:rPr>
          <w:rStyle w:val="Ppogrubienie"/>
        </w:rPr>
        <w:t xml:space="preserve"> </w:t>
      </w:r>
      <w:r w:rsidRPr="00881617">
        <w:t>dla samochodów ciężarowych, ciągników samochodowych, przyczep, w tym naczep, oraz zespołów pojazdów zarejestrowanych na terytorium Republiki Białorusi lub Federacji Rosyjskiej.</w:t>
      </w:r>
    </w:p>
    <w:p w14:paraId="5DB8D618" w14:textId="77777777" w:rsidR="009B005E" w:rsidRPr="00881617" w:rsidRDefault="009B005E" w:rsidP="009B005E">
      <w:pPr>
        <w:pStyle w:val="ARTartustawynprozporzdzenia"/>
      </w:pPr>
      <w:bookmarkStart w:id="3" w:name="mip53533208"/>
      <w:bookmarkEnd w:id="3"/>
      <w:r w:rsidRPr="00881617">
        <w:rPr>
          <w:rStyle w:val="Ppogrubienie"/>
        </w:rPr>
        <w:lastRenderedPageBreak/>
        <w:t>§ 2.</w:t>
      </w:r>
      <w:r w:rsidRPr="00881617">
        <w:rPr>
          <w:rStyle w:val="IGindeksgrny"/>
        </w:rPr>
        <w:footnoteReference w:id="4"/>
      </w:r>
      <w:r w:rsidRPr="00881617">
        <w:rPr>
          <w:rStyle w:val="IGindeksgrny"/>
        </w:rPr>
        <w:t>)</w:t>
      </w:r>
      <w:r w:rsidRPr="00881617">
        <w:t xml:space="preserve"> </w:t>
      </w:r>
      <w:r w:rsidRPr="00881617">
        <w:t>Ogranicza się od dnia 15 marca 2020 r. od godz. 0.00 do odwołania ruch graniczny na przejściach granicznych z Federacją Rosyjską oraz Republiką Białorusi, których wykaz, wraz z rodzajem ruchu granicznego dozwolonego przez te przejścia, określony jest w </w:t>
      </w:r>
      <w:r w:rsidRPr="00881617">
        <w:t>załączniku nr 2</w:t>
      </w:r>
      <w:r w:rsidRPr="00881617">
        <w:t> do rozporządzenia, oraz w lotniczych przejściach granicznych w zakresie połączeń lotniczych z Federacją Rosyjską i Republiką Białorusi.</w:t>
      </w:r>
    </w:p>
    <w:p w14:paraId="16FA4158" w14:textId="77777777" w:rsidR="009B005E" w:rsidRPr="00881617" w:rsidRDefault="009B005E" w:rsidP="009B005E">
      <w:pPr>
        <w:pStyle w:val="ARTartustawynprozporzdzenia"/>
      </w:pPr>
      <w:bookmarkStart w:id="4" w:name="mip53533209"/>
      <w:bookmarkEnd w:id="4"/>
      <w:r w:rsidRPr="00881617">
        <w:rPr>
          <w:rStyle w:val="Ppogrubienie"/>
        </w:rPr>
        <w:t>§ 3</w:t>
      </w:r>
      <w:bookmarkStart w:id="5" w:name="mip53533210"/>
      <w:bookmarkEnd w:id="5"/>
      <w:r w:rsidRPr="00881617">
        <w:rPr>
          <w:rStyle w:val="Ppogrubienie"/>
        </w:rPr>
        <w:t>.</w:t>
      </w:r>
      <w:r w:rsidRPr="00881617">
        <w:t xml:space="preserve"> 1.</w:t>
      </w:r>
      <w:r w:rsidRPr="00881617">
        <w:rPr>
          <w:rStyle w:val="Kkursywa"/>
        </w:rPr>
        <w:t xml:space="preserve"> </w:t>
      </w:r>
      <w:r w:rsidRPr="00881617">
        <w:t>(uchylony)</w:t>
      </w:r>
      <w:bookmarkStart w:id="6" w:name="_Ref125542632"/>
      <w:r w:rsidRPr="00881617">
        <w:t>.</w:t>
      </w:r>
      <w:r w:rsidRPr="00881617">
        <w:rPr>
          <w:rStyle w:val="Odwoanieprzypisudolnego"/>
        </w:rPr>
        <w:footnoteReference w:id="5"/>
      </w:r>
      <w:bookmarkEnd w:id="6"/>
      <w:r w:rsidRPr="00881617">
        <w:rPr>
          <w:rStyle w:val="IGindeksgrny"/>
        </w:rPr>
        <w:t>)</w:t>
      </w:r>
    </w:p>
    <w:p w14:paraId="19A992A8" w14:textId="77777777" w:rsidR="009B005E" w:rsidRPr="00881617" w:rsidRDefault="009B005E" w:rsidP="00881617">
      <w:pPr>
        <w:pStyle w:val="USTustnpkodeksu"/>
      </w:pPr>
      <w:bookmarkStart w:id="7" w:name="mip53533211"/>
      <w:bookmarkEnd w:id="7"/>
      <w:r w:rsidRPr="00881617">
        <w:t>2.</w:t>
      </w:r>
      <w:bookmarkStart w:id="8" w:name="_Ref125708443"/>
      <w:r w:rsidRPr="00881617">
        <w:rPr>
          <w:rStyle w:val="Odwoanieprzypisudolnego"/>
        </w:rPr>
        <w:footnoteReference w:id="6"/>
      </w:r>
      <w:bookmarkEnd w:id="8"/>
      <w:r w:rsidRPr="00881617">
        <w:rPr>
          <w:rStyle w:val="IGindeksgrny"/>
        </w:rPr>
        <w:t xml:space="preserve">) </w:t>
      </w:r>
      <w:r w:rsidRPr="00881617">
        <w:t>Ograniczenie, o którym mowa w § 2, polega na ograniczeniu ruchu osobowego na przejściach granicznych, na kierunku wjazdowym do Rzeczypospolitej Polskiej, do następujących kategorii osób przekraczających granicę państwową:</w:t>
      </w:r>
      <w:r w:rsidRPr="00881617">
        <w:rPr>
          <w:rStyle w:val="Odwoanieprzypisudolnego"/>
        </w:rPr>
        <w:footnoteReference w:id="7"/>
      </w:r>
      <w:r w:rsidRPr="00881617">
        <w:rPr>
          <w:rStyle w:val="IGindeksgrny"/>
        </w:rPr>
        <w:t>)</w:t>
      </w:r>
    </w:p>
    <w:p w14:paraId="196BE7AA" w14:textId="77777777" w:rsidR="009B005E" w:rsidRPr="00881617" w:rsidRDefault="009B005E" w:rsidP="009B005E">
      <w:pPr>
        <w:pStyle w:val="PKTpunkt"/>
      </w:pPr>
      <w:bookmarkStart w:id="9" w:name="mip53533213"/>
      <w:bookmarkEnd w:id="9"/>
      <w:r w:rsidRPr="00881617">
        <w:t>1)</w:t>
      </w:r>
      <w:r w:rsidRPr="00881617">
        <w:tab/>
        <w:t>obywatele Rzeczypospolitej Polskiej;</w:t>
      </w:r>
    </w:p>
    <w:p w14:paraId="5BA313D0" w14:textId="77777777" w:rsidR="009B005E" w:rsidRPr="00881617" w:rsidRDefault="009B005E" w:rsidP="009B005E">
      <w:pPr>
        <w:pStyle w:val="PKTpunkt"/>
      </w:pPr>
      <w:bookmarkStart w:id="10" w:name="mip53533214"/>
      <w:bookmarkEnd w:id="10"/>
      <w:r w:rsidRPr="00881617">
        <w:t>2)</w:t>
      </w:r>
      <w:r w:rsidRPr="00881617">
        <w:tab/>
        <w:t>cudzoziemcy, którzy są małżonkami albo dziećmi obywateli Rzeczypospolitej Polskiej albo pozostają pod stałą opieką obywateli Rzeczypospolitej Polskiej;</w:t>
      </w:r>
    </w:p>
    <w:p w14:paraId="1A3BEF1A" w14:textId="77777777" w:rsidR="009B005E" w:rsidRPr="00881617" w:rsidRDefault="009B005E" w:rsidP="009B005E">
      <w:pPr>
        <w:pStyle w:val="PKTpunkt"/>
      </w:pPr>
      <w:bookmarkStart w:id="11" w:name="mip53533215"/>
      <w:bookmarkEnd w:id="11"/>
      <w:r w:rsidRPr="00881617">
        <w:t>3)</w:t>
      </w:r>
      <w:bookmarkStart w:id="12" w:name="_Ref130555796"/>
      <w:r w:rsidRPr="00881617">
        <w:rPr>
          <w:rStyle w:val="Odwoanieprzypisudolnego"/>
        </w:rPr>
        <w:footnoteReference w:id="8"/>
      </w:r>
      <w:bookmarkEnd w:id="12"/>
      <w:r w:rsidRPr="00881617">
        <w:rPr>
          <w:rStyle w:val="IGindeksgrny"/>
        </w:rPr>
        <w:t>)</w:t>
      </w:r>
      <w:r w:rsidRPr="00881617">
        <w:tab/>
        <w:t>cudzoziemcy posiadający Kartę Polaka oraz ich małżonkowie;</w:t>
      </w:r>
    </w:p>
    <w:p w14:paraId="08507870" w14:textId="77777777" w:rsidR="009B005E" w:rsidRPr="00881617" w:rsidRDefault="009B005E" w:rsidP="009B005E">
      <w:pPr>
        <w:pStyle w:val="PKTpunkt"/>
      </w:pPr>
      <w:bookmarkStart w:id="13" w:name="mip53533216"/>
      <w:bookmarkEnd w:id="13"/>
      <w:r w:rsidRPr="00881617">
        <w:t>4)</w:t>
      </w:r>
      <w:r w:rsidRPr="00881617">
        <w:rPr>
          <w:rStyle w:val="Odwoanieprzypisudolnego"/>
        </w:rPr>
        <w:footnoteReference w:id="9"/>
      </w:r>
      <w:r w:rsidRPr="00881617">
        <w:rPr>
          <w:rStyle w:val="IGindeksgrny"/>
        </w:rPr>
        <w:t>)</w:t>
      </w:r>
      <w:r w:rsidRPr="00881617">
        <w:tab/>
        <w:t>członkowie misji dyplomatycznych, urzędów konsularnych i przedstawiciele organizacji międzynarodowych oraz członkowie ich rodzin, a także inne osoby przekraczające granicę Rzeczypospolitej Polskiej na podstawie paszportu dyplomatycznego;</w:t>
      </w:r>
    </w:p>
    <w:p w14:paraId="122918D0" w14:textId="77777777" w:rsidR="009B005E" w:rsidRPr="00881617" w:rsidRDefault="009B005E" w:rsidP="009B005E">
      <w:pPr>
        <w:pStyle w:val="PKTpunkt"/>
      </w:pPr>
      <w:bookmarkStart w:id="15" w:name="mip53533217"/>
      <w:bookmarkEnd w:id="15"/>
      <w:r w:rsidRPr="00881617">
        <w:t>5)</w:t>
      </w:r>
      <w:r w:rsidRPr="00881617">
        <w:tab/>
        <w:t>cudzoziemcy posiadający prawo stałego lub czasowego pobytu na terytorium Rzeczypospolitej Polskiej;</w:t>
      </w:r>
    </w:p>
    <w:p w14:paraId="4DA998E9" w14:textId="77777777" w:rsidR="009B005E" w:rsidRPr="00881617" w:rsidRDefault="009B005E" w:rsidP="00FA0CBC">
      <w:pPr>
        <w:pStyle w:val="PKTpunkt"/>
        <w:keepNext/>
      </w:pPr>
      <w:bookmarkStart w:id="16" w:name="mip53533218"/>
      <w:bookmarkEnd w:id="16"/>
      <w:r w:rsidRPr="00881617">
        <w:t>6)</w:t>
      </w:r>
      <w:r w:rsidRPr="00881617">
        <w:tab/>
        <w:t xml:space="preserve">cudzoziemcy posiadający prawo do pracy na terytorium Rzeczypospolitej Polskiej, czyli cudzoziemcy uprawnieni do wykonywania pracy na takich samych zasadach co obywatele polscy, posiadający zezwolenie na pracę, zaświadczenie o wpisie do ewidencji w sprawie </w:t>
      </w:r>
      <w:r w:rsidRPr="00881617">
        <w:lastRenderedPageBreak/>
        <w:t>pracy sezonowej, oświadczenie o powierzeniu wykonywania pracy cudzoziemcowi na terytorium Rzeczypospolitej Polskiej, którzy:</w:t>
      </w:r>
    </w:p>
    <w:p w14:paraId="7E5C0911" w14:textId="77777777" w:rsidR="009B005E" w:rsidRPr="00881617" w:rsidRDefault="009B005E" w:rsidP="009B005E">
      <w:pPr>
        <w:pStyle w:val="LITlitera"/>
      </w:pPr>
      <w:r w:rsidRPr="00881617">
        <w:t>a)</w:t>
      </w:r>
      <w:r w:rsidRPr="00881617">
        <w:tab/>
        <w:t>wykonują pracę na terytorium Rzeczypospolitej Polskiej lub</w:t>
      </w:r>
    </w:p>
    <w:p w14:paraId="2BD4DCFE" w14:textId="77777777" w:rsidR="009B005E" w:rsidRPr="00881617" w:rsidRDefault="009B005E" w:rsidP="009B005E">
      <w:pPr>
        <w:pStyle w:val="LITlitera"/>
      </w:pPr>
      <w:r w:rsidRPr="00881617">
        <w:t>b)</w:t>
      </w:r>
      <w:r w:rsidRPr="00881617">
        <w:tab/>
        <w:t>przedstawiają dokumenty, z których wynika, że podjęcie pracy rozpocznie się niezwłocznie po przekroczeniu granicy;</w:t>
      </w:r>
    </w:p>
    <w:p w14:paraId="202ED404" w14:textId="77777777" w:rsidR="009B005E" w:rsidRPr="00881617" w:rsidRDefault="009B005E" w:rsidP="009B005E">
      <w:pPr>
        <w:pStyle w:val="PKTpunkt"/>
      </w:pPr>
      <w:bookmarkStart w:id="17" w:name="mip53533219"/>
      <w:bookmarkEnd w:id="17"/>
      <w:r w:rsidRPr="00881617">
        <w:t>7)</w:t>
      </w:r>
      <w:r w:rsidRPr="00881617">
        <w:tab/>
        <w:t>cudzoziemcy, którzy prowadzą środek transportu służący do przewozu osób lub towarów, a ich przejazd następuje w ramach czynności zawodowych polegających na transporcie towarów lub przewozie osób;</w:t>
      </w:r>
    </w:p>
    <w:p w14:paraId="3F886BD4" w14:textId="77777777" w:rsidR="009B005E" w:rsidRPr="00881617" w:rsidRDefault="009B005E" w:rsidP="00FA0CBC">
      <w:pPr>
        <w:pStyle w:val="PKTpunkt"/>
        <w:keepNext/>
      </w:pPr>
      <w:bookmarkStart w:id="18" w:name="mip54334981"/>
      <w:bookmarkEnd w:id="18"/>
      <w:r w:rsidRPr="00881617">
        <w:t>8)</w:t>
      </w:r>
      <w:bookmarkStart w:id="19" w:name="_Ref125708717"/>
      <w:r w:rsidRPr="00881617">
        <w:rPr>
          <w:rStyle w:val="Odwoanieprzypisudolnego"/>
        </w:rPr>
        <w:footnoteReference w:id="10"/>
      </w:r>
      <w:bookmarkEnd w:id="19"/>
      <w:r w:rsidRPr="00881617">
        <w:rPr>
          <w:rStyle w:val="IGindeksgrny"/>
        </w:rPr>
        <w:t>)</w:t>
      </w:r>
      <w:r w:rsidRPr="00881617">
        <w:tab/>
        <w:t>kierowcy wykonujący przewóz drogowy w ramach międzynarodowego transportu drogowego lub międzynarodowego transportu kombinowanego w rozumieniu odpowiednio art. 4 pkt 2 i 14 ustawy z dnia 6 września 2001 r. o transporcie drogowym (Dz. U. z 2022 r. poz. 2201 oraz z 2023 r. poz. 760, 919, 1123, 1193 i 1195) podróżujący tranzytem przez terytorium Rzeczypospolitej Polskiej innymi środkami transportu niż pojazd, którym jest wykonywany transport drogowy:</w:t>
      </w:r>
    </w:p>
    <w:p w14:paraId="6F9D7DB4" w14:textId="77777777" w:rsidR="009B005E" w:rsidRPr="00881617" w:rsidRDefault="009B005E" w:rsidP="009B005E">
      <w:pPr>
        <w:pStyle w:val="LITlitera"/>
      </w:pPr>
      <w:r w:rsidRPr="00881617">
        <w:t>a)</w:t>
      </w:r>
      <w:r w:rsidRPr="00881617">
        <w:tab/>
        <w:t>w celu odbioru odpoczynku, o którym mowa w rozporządzeniu (WE) nr 561/2006 Parlamentu Europejskiego i Rady z dnia 15 marca 2006 r. w sprawie harmonizacji niektórych przepisów socjalnych odnoszących się do transportu drogowego oraz zmieniającym rozporządzenie Rady (EWG) nr 3821/85 i (WE) 2135/98, jak również uchylającym rozporządzenie Rady (EWG) nr 3820/85 (Dz. Urz. UE L 102 z 11.04.2006, str. 1, z </w:t>
      </w:r>
      <w:proofErr w:type="spellStart"/>
      <w:r w:rsidRPr="00881617">
        <w:t>późn</w:t>
      </w:r>
      <w:proofErr w:type="spellEnd"/>
      <w:r w:rsidRPr="00881617">
        <w:t>. zm.</w:t>
      </w:r>
      <w:r w:rsidRPr="00881617">
        <w:rPr>
          <w:rStyle w:val="Odwoanieprzypisudolnego"/>
        </w:rPr>
        <w:footnoteReference w:id="11"/>
      </w:r>
      <w:r w:rsidRPr="00881617">
        <w:rPr>
          <w:rStyle w:val="IGindeksgrny"/>
        </w:rPr>
        <w:t>)</w:t>
      </w:r>
      <w:r w:rsidRPr="00881617">
        <w:t>), na terytorium kraju pobytu,</w:t>
      </w:r>
    </w:p>
    <w:p w14:paraId="07EC4C7E" w14:textId="77777777" w:rsidR="009B005E" w:rsidRPr="00881617" w:rsidRDefault="009B005E" w:rsidP="009B005E">
      <w:pPr>
        <w:pStyle w:val="LITlitera"/>
      </w:pPr>
      <w:r w:rsidRPr="00881617">
        <w:t>b)</w:t>
      </w:r>
      <w:r w:rsidRPr="00881617">
        <w:tab/>
        <w:t>po odebraniu za granicą odpoczynku, o którym mowa w rozporządzeniu wymienionym w lit. a, oraz po przerwie w świadczeniu pracy w okolicznościach wskazanych w art. 31 ust. 1 ustawy z dnia 16 kwietnia 2004 r. o czasie pracy kierowców (Dz. U. z 2022 r. poz. 1473);</w:t>
      </w:r>
    </w:p>
    <w:p w14:paraId="0F3F390C" w14:textId="77777777" w:rsidR="009B005E" w:rsidRPr="00881617" w:rsidRDefault="009B005E" w:rsidP="009B005E">
      <w:pPr>
        <w:pStyle w:val="PKTpunkt"/>
      </w:pPr>
      <w:bookmarkStart w:id="21" w:name="mip54334982"/>
      <w:bookmarkEnd w:id="21"/>
      <w:r w:rsidRPr="00881617">
        <w:lastRenderedPageBreak/>
        <w:t>9)</w:t>
      </w:r>
      <w:bookmarkStart w:id="22" w:name="_Ref125630929"/>
      <w:bookmarkStart w:id="23" w:name="_Ref130559483"/>
      <w:r w:rsidRPr="00881617">
        <w:rPr>
          <w:rStyle w:val="Odwoanieprzypisudolnego"/>
        </w:rPr>
        <w:footnoteReference w:id="12"/>
      </w:r>
      <w:bookmarkEnd w:id="22"/>
      <w:bookmarkEnd w:id="23"/>
      <w:r w:rsidRPr="00881617">
        <w:rPr>
          <w:rStyle w:val="IGindeksgrny"/>
        </w:rPr>
        <w:t>)</w:t>
      </w:r>
      <w:r w:rsidRPr="00881617">
        <w:tab/>
        <w:t>uczniowie pobierający naukę w Rzeczypospolitej Polskiej, po udokumentowaniu funkcjonariuszowi Straży Granicznej pobierania nauki w Rzeczypospolitej Polskiej, oraz ich opiekunowie, którzy przekraczają granicę wraz z uczniami w celu umożliwienia tej nauki;</w:t>
      </w:r>
    </w:p>
    <w:p w14:paraId="077C287A" w14:textId="77777777" w:rsidR="009B005E" w:rsidRPr="00881617" w:rsidRDefault="009B005E" w:rsidP="009B005E">
      <w:pPr>
        <w:pStyle w:val="PKTpunkt"/>
      </w:pPr>
      <w:bookmarkStart w:id="25" w:name="mip54334983"/>
      <w:bookmarkEnd w:id="25"/>
      <w:r w:rsidRPr="00881617">
        <w:t>10)</w:t>
      </w:r>
      <w:bookmarkStart w:id="26" w:name="_Ref130560410"/>
      <w:r w:rsidRPr="00881617">
        <w:rPr>
          <w:rStyle w:val="Odwoanieprzypisudolnego"/>
        </w:rPr>
        <w:footnoteReference w:id="13"/>
      </w:r>
      <w:bookmarkEnd w:id="26"/>
      <w:r w:rsidRPr="00881617">
        <w:rPr>
          <w:rStyle w:val="IGindeksgrny"/>
        </w:rPr>
        <w:t>)</w:t>
      </w:r>
      <w:r w:rsidRPr="00881617">
        <w:tab/>
        <w:t>obywatele państw członkowskich Unii Europejskiej, państw członkowskich Europejskiego Porozumienia o Wolnym Handlu (EFTA) – stron umowy o Europejskim Obszarze Gospodarczym lub Konfederacji Szwajcarskiej oraz ich małżonkowie i dzieci;</w:t>
      </w:r>
    </w:p>
    <w:p w14:paraId="41297CC1" w14:textId="77777777" w:rsidR="009B005E" w:rsidRPr="00881617" w:rsidRDefault="009B005E" w:rsidP="009B005E">
      <w:pPr>
        <w:pStyle w:val="PKTpunkt"/>
      </w:pPr>
      <w:bookmarkStart w:id="27" w:name="mip54584123"/>
      <w:bookmarkEnd w:id="27"/>
      <w:r w:rsidRPr="00881617">
        <w:t>11)</w:t>
      </w:r>
      <w:bookmarkStart w:id="28" w:name="_Ref125631072"/>
      <w:r w:rsidRPr="00881617">
        <w:rPr>
          <w:rStyle w:val="Odwoanieprzypisudolnego"/>
        </w:rPr>
        <w:footnoteReference w:id="14"/>
      </w:r>
      <w:r w:rsidRPr="00881617">
        <w:rPr>
          <w:rStyle w:val="IGindeksgrny"/>
        </w:rPr>
        <w:t>)</w:t>
      </w:r>
      <w:bookmarkEnd w:id="28"/>
      <w:r w:rsidRPr="00881617">
        <w:tab/>
        <w:t xml:space="preserve"> cudzoziemcy posiadający zezwolenie na pobyt stały lub czasowy albo zezwolenie na pobyt rezydenta długoterminowego Unii Europejskiej, na terytorium innych państw członkowskich Unii Europejskiej, państw członkowskich Europejskiego Porozumienia o Wolnym Handlu (EFTA) – stron umowy o Europejskim Obszarze Gospodarczym, Konfederacji Szwajcarskiej lub Zjednoczonego Królestwa Wielkiej Brytanii i Irlandii Północnej oraz ich małżonkowie i dzieci w celu przejazdu przez terytorium Rzeczypospolitej Polskiej do miejsca zamieszkania lub pobytu;</w:t>
      </w:r>
    </w:p>
    <w:p w14:paraId="6FA3C6EF" w14:textId="77777777" w:rsidR="009B005E" w:rsidRPr="00881617" w:rsidRDefault="009B005E" w:rsidP="009B005E">
      <w:pPr>
        <w:pStyle w:val="PKTpunkt"/>
      </w:pPr>
      <w:bookmarkStart w:id="29" w:name="mip54864191"/>
      <w:bookmarkEnd w:id="29"/>
      <w:r w:rsidRPr="00881617">
        <w:t>12)</w:t>
      </w:r>
      <w:bookmarkStart w:id="30" w:name="_Ref125627493"/>
      <w:r w:rsidRPr="00881617">
        <w:rPr>
          <w:rStyle w:val="Odwoanieprzypisudolnego"/>
        </w:rPr>
        <w:footnoteReference w:id="15"/>
      </w:r>
      <w:bookmarkEnd w:id="30"/>
      <w:r w:rsidRPr="00881617">
        <w:rPr>
          <w:rStyle w:val="IGindeksgrny"/>
        </w:rPr>
        <w:t>)</w:t>
      </w:r>
      <w:r w:rsidRPr="00881617">
        <w:tab/>
        <w:t>studenci, uczestnicy studiów podyplomowych, kształcenia specjalistycznego i innych form kształcenia, a także doktoranci kształcący się w Rzeczypospolitej Polskiej, po udokumentowaniu funkcjonariuszowi Straży Granicznej kształcenia się w Rzeczypospolitej Polskiej;</w:t>
      </w:r>
    </w:p>
    <w:p w14:paraId="7913C252" w14:textId="77777777" w:rsidR="009B005E" w:rsidRPr="00881617" w:rsidRDefault="009B005E" w:rsidP="009B005E">
      <w:pPr>
        <w:pStyle w:val="PKTpunkt"/>
      </w:pPr>
      <w:bookmarkStart w:id="31" w:name="mip54864192"/>
      <w:bookmarkEnd w:id="31"/>
      <w:r w:rsidRPr="00881617">
        <w:t>13)</w:t>
      </w:r>
      <w:r w:rsidRPr="00881617">
        <w:rPr>
          <w:rStyle w:val="IGindeksgrny"/>
        </w:rPr>
        <w:fldChar w:fldCharType="begin"/>
      </w:r>
      <w:r w:rsidRPr="00881617">
        <w:rPr>
          <w:rStyle w:val="IGindeksgrny"/>
        </w:rPr>
        <w:instrText xml:space="preserve"> NOTEREF _Ref125627493 \h  \* MERGEFORMAT </w:instrText>
      </w:r>
      <w:r w:rsidRPr="00881617">
        <w:rPr>
          <w:rStyle w:val="IGindeksgrny"/>
        </w:rPr>
      </w:r>
      <w:r w:rsidRPr="00881617">
        <w:rPr>
          <w:rStyle w:val="IGindeksgrny"/>
        </w:rPr>
        <w:fldChar w:fldCharType="separate"/>
      </w:r>
      <w:r w:rsidRPr="00881617">
        <w:rPr>
          <w:rStyle w:val="IGindeksgrny"/>
        </w:rPr>
        <w:t>15</w:t>
      </w:r>
      <w:r w:rsidRPr="00881617">
        <w:rPr>
          <w:rStyle w:val="IGindeksgrny"/>
        </w:rPr>
        <w:fldChar w:fldCharType="end"/>
      </w:r>
      <w:r w:rsidRPr="00881617">
        <w:rPr>
          <w:rStyle w:val="IGindeksgrny"/>
        </w:rPr>
        <w:t>)</w:t>
      </w:r>
      <w:r w:rsidRPr="00881617">
        <w:tab/>
        <w:t>naukowcy prowadzący badania naukowe lub prace rozwojowe w Rzeczypospolitej Polskiej, po udokumentowaniu funkcjonariuszowi Straży Granicznej prowadzenia badań naukowych lub prac rozwojowych w Rzeczypospolitej Polskiej;</w:t>
      </w:r>
    </w:p>
    <w:p w14:paraId="0612BB9A" w14:textId="77777777" w:rsidR="009B005E" w:rsidRPr="00881617" w:rsidRDefault="009B005E" w:rsidP="009B005E">
      <w:pPr>
        <w:pStyle w:val="PKTpunkt"/>
      </w:pPr>
      <w:bookmarkStart w:id="32" w:name="mip54864193"/>
      <w:bookmarkEnd w:id="32"/>
      <w:r w:rsidRPr="00881617">
        <w:t>14)</w:t>
      </w:r>
      <w:r w:rsidRPr="00881617">
        <w:rPr>
          <w:rStyle w:val="IGindeksgrny"/>
        </w:rPr>
        <w:fldChar w:fldCharType="begin"/>
      </w:r>
      <w:r w:rsidRPr="00881617">
        <w:rPr>
          <w:rStyle w:val="IGindeksgrny"/>
        </w:rPr>
        <w:instrText xml:space="preserve"> NOTEREF _Ref125627493 \h  \* MERGEFORMAT </w:instrText>
      </w:r>
      <w:r w:rsidRPr="00881617">
        <w:rPr>
          <w:rStyle w:val="IGindeksgrny"/>
        </w:rPr>
      </w:r>
      <w:r w:rsidRPr="00881617">
        <w:rPr>
          <w:rStyle w:val="IGindeksgrny"/>
        </w:rPr>
        <w:fldChar w:fldCharType="separate"/>
      </w:r>
      <w:r w:rsidRPr="00881617">
        <w:rPr>
          <w:rStyle w:val="IGindeksgrny"/>
        </w:rPr>
        <w:t>15</w:t>
      </w:r>
      <w:r w:rsidRPr="00881617">
        <w:rPr>
          <w:rStyle w:val="IGindeksgrny"/>
        </w:rPr>
        <w:fldChar w:fldCharType="end"/>
      </w:r>
      <w:r w:rsidRPr="00881617">
        <w:rPr>
          <w:rStyle w:val="IGindeksgrny"/>
        </w:rPr>
        <w:t>)</w:t>
      </w:r>
      <w:r w:rsidRPr="00881617">
        <w:tab/>
        <w:t>(uchylony);</w:t>
      </w:r>
      <w:r w:rsidRPr="00881617">
        <w:rPr>
          <w:rStyle w:val="Odwoanieprzypisudolnego"/>
        </w:rPr>
        <w:footnoteReference w:id="16"/>
      </w:r>
      <w:r w:rsidRPr="00881617">
        <w:rPr>
          <w:rStyle w:val="IGindeksgrny"/>
        </w:rPr>
        <w:t>)</w:t>
      </w:r>
    </w:p>
    <w:p w14:paraId="17B3C782" w14:textId="77777777" w:rsidR="009B005E" w:rsidRPr="00881617" w:rsidRDefault="009B005E" w:rsidP="009B005E">
      <w:pPr>
        <w:pStyle w:val="PKTpunkt"/>
      </w:pPr>
      <w:bookmarkStart w:id="33" w:name="mip55291158"/>
      <w:bookmarkEnd w:id="33"/>
      <w:r w:rsidRPr="00881617">
        <w:lastRenderedPageBreak/>
        <w:t>15)</w:t>
      </w:r>
      <w:bookmarkStart w:id="34" w:name="_Ref125628958"/>
      <w:r w:rsidRPr="00881617">
        <w:rPr>
          <w:rStyle w:val="Odwoanieprzypisudolnego"/>
        </w:rPr>
        <w:footnoteReference w:id="17"/>
      </w:r>
      <w:bookmarkEnd w:id="34"/>
      <w:r w:rsidRPr="00881617">
        <w:rPr>
          <w:rStyle w:val="IGindeksgrny"/>
        </w:rPr>
        <w:t>)</w:t>
      </w:r>
      <w:r w:rsidRPr="00881617">
        <w:tab/>
        <w:t>osoby przekraczające granicę Rzeczypospolitej Polskiej na podstawie wizy krajowej w celu repatriacji lub wizy w celu przybycia na terytorium Rzeczypospolitej Polskiej jako członek najbliższej rodziny repatrianta;</w:t>
      </w:r>
    </w:p>
    <w:p w14:paraId="66F9816B" w14:textId="77777777" w:rsidR="009B005E" w:rsidRPr="00881617" w:rsidRDefault="009B005E" w:rsidP="009B005E">
      <w:pPr>
        <w:pStyle w:val="PKTpunkt"/>
      </w:pPr>
      <w:bookmarkStart w:id="36" w:name="mip55291159"/>
      <w:bookmarkEnd w:id="36"/>
      <w:r w:rsidRPr="00881617">
        <w:t>16)</w:t>
      </w:r>
      <w:r w:rsidRPr="00881617">
        <w:rPr>
          <w:rStyle w:val="Odwoanieprzypisudolnego"/>
        </w:rPr>
        <w:footnoteReference w:id="18"/>
      </w:r>
      <w:r w:rsidRPr="00881617">
        <w:rPr>
          <w:rStyle w:val="IGindeksgrny"/>
        </w:rPr>
        <w:t>)</w:t>
      </w:r>
      <w:r w:rsidRPr="00881617">
        <w:tab/>
        <w:t>cudzoziemcy, których przyjazd następuje w związku z udziałem,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akredytowani dziennikarze, po udokumentowaniu funkcjonariuszowi Straży Granicznej faktu odbywania się zawodów, terminu oraz charakteru uczestnictwa stosownym pismem wystawionym przez organizatora zawodów lub poświadczonym przez właściwy w danym sporcie polski związek sportowy;</w:t>
      </w:r>
    </w:p>
    <w:p w14:paraId="0CE6D2BF" w14:textId="77777777" w:rsidR="009B005E" w:rsidRPr="00881617" w:rsidRDefault="009B005E" w:rsidP="009B005E">
      <w:pPr>
        <w:pStyle w:val="PKTpunkt"/>
      </w:pPr>
      <w:bookmarkStart w:id="37" w:name="mip55396049"/>
      <w:bookmarkEnd w:id="37"/>
      <w:r w:rsidRPr="00881617">
        <w:t>17)</w:t>
      </w:r>
      <w:bookmarkStart w:id="38" w:name="_Ref125717242"/>
      <w:r w:rsidRPr="00881617">
        <w:rPr>
          <w:rStyle w:val="Odwoanieprzypisudolnego"/>
        </w:rPr>
        <w:footnoteReference w:id="19"/>
      </w:r>
      <w:bookmarkEnd w:id="38"/>
      <w:r w:rsidRPr="00881617">
        <w:rPr>
          <w:rStyle w:val="IGindeksgrny"/>
        </w:rPr>
        <w:t>)</w:t>
      </w:r>
      <w:r w:rsidRPr="00881617">
        <w:tab/>
        <w:t>cudzoziemcy przekraczający granicę Rzeczypospolitej Polskiej na podstawie wizy wydanej w celu przyjazdu ze względów humanitarnych, z uwagi na interes państwa lub zobowiązania międzynarodowe przez władze polskie lub państw członkowskich Unii Europejskiej, państw członkowskich Europejskiego Porozumienia o Wolnym Handlu (EFTA) – stron umowy o Europejskim Obszarze Gospodarczym lub Konfederacji Szwajcarskiej;</w:t>
      </w:r>
    </w:p>
    <w:p w14:paraId="0E2F99F2" w14:textId="77777777" w:rsidR="009B005E" w:rsidRPr="00881617" w:rsidRDefault="009B005E" w:rsidP="009B005E">
      <w:pPr>
        <w:pStyle w:val="PKTpunkt"/>
      </w:pPr>
      <w:bookmarkStart w:id="39" w:name="mip55649699"/>
      <w:bookmarkEnd w:id="39"/>
      <w:r w:rsidRPr="00881617">
        <w:t>18)</w:t>
      </w:r>
      <w:bookmarkStart w:id="40" w:name="_Ref125630246"/>
      <w:r w:rsidRPr="00881617">
        <w:rPr>
          <w:rStyle w:val="Odwoanieprzypisudolnego"/>
        </w:rPr>
        <w:footnoteReference w:id="20"/>
      </w:r>
      <w:bookmarkEnd w:id="40"/>
      <w:r w:rsidRPr="00881617">
        <w:rPr>
          <w:rStyle w:val="IGindeksgrny"/>
        </w:rPr>
        <w:t>)</w:t>
      </w:r>
      <w:r w:rsidRPr="00881617">
        <w:rPr>
          <w:rStyle w:val="IGindeksgrny"/>
        </w:rPr>
        <w:tab/>
      </w:r>
      <w:r w:rsidRPr="00881617">
        <w:t>obywatele Republiki Białorusi;</w:t>
      </w:r>
    </w:p>
    <w:p w14:paraId="53318100" w14:textId="77777777" w:rsidR="009B005E" w:rsidRPr="00881617" w:rsidRDefault="009B005E" w:rsidP="009B005E">
      <w:pPr>
        <w:pStyle w:val="PKTpunkt"/>
      </w:pPr>
      <w:bookmarkStart w:id="42" w:name="mip60238907"/>
      <w:bookmarkEnd w:id="42"/>
      <w:proofErr w:type="spellStart"/>
      <w:r w:rsidRPr="00881617">
        <w:lastRenderedPageBreak/>
        <w:t>18a</w:t>
      </w:r>
      <w:proofErr w:type="spellEnd"/>
      <w:r w:rsidRPr="00881617">
        <w:t>)</w:t>
      </w:r>
      <w:bookmarkStart w:id="43" w:name="_Ref125719340"/>
      <w:r w:rsidRPr="00881617">
        <w:rPr>
          <w:rStyle w:val="Odwoanieprzypisudolnego"/>
        </w:rPr>
        <w:footnoteReference w:id="21"/>
      </w:r>
      <w:bookmarkEnd w:id="43"/>
      <w:r w:rsidRPr="00881617">
        <w:rPr>
          <w:rStyle w:val="IGindeksgrny"/>
        </w:rPr>
        <w:t>)</w:t>
      </w:r>
      <w:r w:rsidRPr="00881617">
        <w:tab/>
        <w:t>obywatele Ukrainy;</w:t>
      </w:r>
    </w:p>
    <w:p w14:paraId="2D2EBDA9" w14:textId="77777777" w:rsidR="009B005E" w:rsidRPr="00881617" w:rsidRDefault="009B005E" w:rsidP="00FA0CBC">
      <w:pPr>
        <w:pStyle w:val="PKTpunkt"/>
        <w:keepNext/>
      </w:pPr>
      <w:bookmarkStart w:id="44" w:name="mip55649700"/>
      <w:bookmarkEnd w:id="44"/>
      <w:r w:rsidRPr="00881617">
        <w:t>19)</w:t>
      </w:r>
      <w:bookmarkStart w:id="45" w:name="_Ref133920214"/>
      <w:r w:rsidRPr="00881617">
        <w:rPr>
          <w:rStyle w:val="Odwoanieprzypisudolnego"/>
        </w:rPr>
        <w:footnoteReference w:id="22"/>
      </w:r>
      <w:bookmarkEnd w:id="45"/>
      <w:r w:rsidRPr="00881617">
        <w:rPr>
          <w:rStyle w:val="IGindeksgrny"/>
        </w:rPr>
        <w:t>)</w:t>
      </w:r>
      <w:r w:rsidRPr="00881617">
        <w:tab/>
        <w:t>rybacy w rozumieniu art. 2 pkt 9 ustawy z dnia 11 września 2019 r. o pracy na statkach rybackich (Dz. U. poz. 2197 oraz z 2023 r. poz. 261) lub marynarze w rozumieniu art. 2 pkt 3 ustawy z dnia 5 sierpnia 2015 r. o pracy na morzu (Dz. U. z 2022 r. poz. 1694 i 2185 oraz z 2023 r. poz. 261), zwanej dalej „ustawą o pracy na morzu”, w tym marynarze zatrudnieni na zasadach określonych w art. 46 lub art. 108 ustawy o pracy na morzu, a także:</w:t>
      </w:r>
    </w:p>
    <w:p w14:paraId="752EBC01" w14:textId="77777777" w:rsidR="009B005E" w:rsidRPr="00881617" w:rsidRDefault="009B005E" w:rsidP="009B005E">
      <w:pPr>
        <w:pStyle w:val="LITlitera"/>
      </w:pPr>
      <w:r w:rsidRPr="00881617">
        <w:t>a)</w:t>
      </w:r>
      <w:r w:rsidRPr="00881617">
        <w:tab/>
        <w:t>marynarze lub rybacy udający się do portu, również innym niż statek środkiem transportu, celem podjęcia zatrudnienia na statku, lub powracający do miejsca zamieszkania, również innym niż statek środkiem transportu, po zakończeniu zatrudnienia na statku – także tranzytem przez terytorium Rzeczypospolitej Polskiej,</w:t>
      </w:r>
    </w:p>
    <w:p w14:paraId="1CEF7ABC" w14:textId="77777777" w:rsidR="009B005E" w:rsidRPr="00881617" w:rsidRDefault="009B005E" w:rsidP="009B005E">
      <w:pPr>
        <w:pStyle w:val="LITlitera"/>
      </w:pPr>
      <w:r w:rsidRPr="00881617">
        <w:t>b)</w:t>
      </w:r>
      <w:r w:rsidRPr="00881617">
        <w:tab/>
        <w:t>osoby wykonujące pracę lub świadczące usługi na statkach lub morskich platformach wydobywczych i wiertniczych, w oparciu o inny stosunek niż marynarska umowa o pracę;</w:t>
      </w:r>
    </w:p>
    <w:p w14:paraId="2A444841" w14:textId="77777777" w:rsidR="009B005E" w:rsidRPr="00881617" w:rsidRDefault="009B005E" w:rsidP="009B005E">
      <w:pPr>
        <w:pStyle w:val="PKTpunkt"/>
      </w:pPr>
      <w:bookmarkStart w:id="46" w:name="mip55649701"/>
      <w:bookmarkEnd w:id="46"/>
      <w:r w:rsidRPr="00881617">
        <w:t>20)</w:t>
      </w:r>
      <w:r w:rsidRPr="00881617">
        <w:rPr>
          <w:rStyle w:val="IGindeksgrny"/>
        </w:rPr>
        <w:fldChar w:fldCharType="begin"/>
      </w:r>
      <w:r w:rsidRPr="00881617">
        <w:rPr>
          <w:rStyle w:val="IGindeksgrny"/>
        </w:rPr>
        <w:instrText xml:space="preserve"> NOTEREF _Ref133920214 \h </w:instrText>
      </w:r>
      <w:r w:rsidRPr="00881617">
        <w:rPr>
          <w:rStyle w:val="IGindeksgrny"/>
        </w:rPr>
      </w:r>
      <w:r w:rsidRPr="00881617">
        <w:rPr>
          <w:rStyle w:val="IGindeksgrny"/>
        </w:rPr>
        <w:fldChar w:fldCharType="separate"/>
      </w:r>
      <w:r w:rsidRPr="00881617">
        <w:rPr>
          <w:rStyle w:val="IGindeksgrny"/>
        </w:rPr>
        <w:t>22</w:t>
      </w:r>
      <w:r w:rsidRPr="00881617">
        <w:rPr>
          <w:rStyle w:val="IGindeksgrny"/>
        </w:rPr>
        <w:fldChar w:fldCharType="end"/>
      </w:r>
      <w:r w:rsidRPr="00881617">
        <w:rPr>
          <w:rStyle w:val="IGindeksgrny"/>
        </w:rPr>
        <w:t>)</w:t>
      </w:r>
      <w:r w:rsidRPr="00881617">
        <w:tab/>
        <w:t>cudzoziemcy, którzy uzyskali wizę w celu udziału w programie Poland. Business Harbour;</w:t>
      </w:r>
    </w:p>
    <w:p w14:paraId="1894A3CE" w14:textId="77777777" w:rsidR="009B005E" w:rsidRPr="00881617" w:rsidRDefault="009B005E" w:rsidP="009B005E">
      <w:pPr>
        <w:pStyle w:val="PKTpunkt"/>
      </w:pPr>
      <w:bookmarkStart w:id="47" w:name="mip56643600"/>
      <w:bookmarkEnd w:id="47"/>
      <w:r w:rsidRPr="00881617">
        <w:t>21)</w:t>
      </w:r>
      <w:r w:rsidRPr="00881617">
        <w:rPr>
          <w:rStyle w:val="Odwoanieprzypisudolnego"/>
        </w:rPr>
        <w:footnoteReference w:id="23"/>
      </w:r>
      <w:r w:rsidRPr="00881617">
        <w:rPr>
          <w:rStyle w:val="IGindeksgrny"/>
        </w:rPr>
        <w:t>)</w:t>
      </w:r>
      <w:r w:rsidRPr="00881617">
        <w:tab/>
        <w:t>cudzoziemcy przybywający do Rzeczypospolitej Polskiej w celach gospodarczych na pisemne zaproszenie zawierające wskazanie celu gospodarczego, wystawione przez podmiot wpisany do Krajowego Rejestru Sądowego lub do Centralnej Ewidencji i Informacji o Działalności Gospodarczej, po udokumentowaniu funkcjonariuszowi Straży Granicznej tych okoliczności;</w:t>
      </w:r>
    </w:p>
    <w:p w14:paraId="195CE689" w14:textId="77777777" w:rsidR="009B005E" w:rsidRPr="00881617" w:rsidRDefault="009B005E" w:rsidP="009B005E">
      <w:pPr>
        <w:pStyle w:val="PKTpunkt"/>
      </w:pPr>
      <w:bookmarkStart w:id="48" w:name="mip57154851"/>
      <w:bookmarkEnd w:id="48"/>
      <w:r w:rsidRPr="00881617">
        <w:t>22)</w:t>
      </w:r>
      <w:r w:rsidRPr="00881617">
        <w:rPr>
          <w:rStyle w:val="Odwoanieprzypisudolnego"/>
        </w:rPr>
        <w:footnoteReference w:id="24"/>
      </w:r>
      <w:r w:rsidRPr="00881617">
        <w:rPr>
          <w:rStyle w:val="IGindeksgrny"/>
        </w:rPr>
        <w:t>)</w:t>
      </w:r>
      <w:r w:rsidRPr="00881617">
        <w:tab/>
        <w:t>obywatele Zjednoczonego Królestwa Wielkiej Brytanii i Irlandii Północnej oraz ich małżonkowie i dzieci;</w:t>
      </w:r>
    </w:p>
    <w:p w14:paraId="1C04E14D" w14:textId="77777777" w:rsidR="009B005E" w:rsidRPr="00881617" w:rsidRDefault="009B005E" w:rsidP="009B005E">
      <w:pPr>
        <w:pStyle w:val="PKTpunkt"/>
      </w:pPr>
      <w:bookmarkStart w:id="49" w:name="mip59290703"/>
      <w:bookmarkEnd w:id="49"/>
      <w:r w:rsidRPr="00881617">
        <w:lastRenderedPageBreak/>
        <w:t>23)</w:t>
      </w:r>
      <w:r w:rsidRPr="00881617">
        <w:rPr>
          <w:rStyle w:val="Odwoanieprzypisudolnego"/>
        </w:rPr>
        <w:footnoteReference w:id="25"/>
      </w:r>
      <w:r w:rsidRPr="00881617">
        <w:rPr>
          <w:rStyle w:val="IGindeksgrny"/>
        </w:rPr>
        <w:t>)</w:t>
      </w:r>
      <w:r w:rsidRPr="00881617">
        <w:tab/>
        <w:t>osoby, których przyjazd następuje w związku z udziałem w międzynarodowym konkursie lub festiwalu muzycznym organizowanym na terytorium Rzeczypospolitej Polskiej przez państwową lub samorządową instytucję kultury, w charakterze uczestnika, artysty wykonawcy, jurora, akredytowanego dziennikarza albo opiekuna uczestnika lub artysty wykonawcy, po udokumentowaniu funkcjonariuszowi Straży Granicznej faktu odbywania się konkursu lub festiwalu, terminu oraz charakteru udziału w konkursie lub festiwalu stosownym pismem wystawionym przez organizatora wydarzenia;</w:t>
      </w:r>
    </w:p>
    <w:p w14:paraId="0243FE0D" w14:textId="77777777" w:rsidR="009B005E" w:rsidRPr="00881617" w:rsidRDefault="009B005E" w:rsidP="009B005E">
      <w:pPr>
        <w:pStyle w:val="PKTpunkt"/>
      </w:pPr>
      <w:bookmarkStart w:id="50" w:name="mip59856027"/>
      <w:bookmarkEnd w:id="50"/>
      <w:r w:rsidRPr="00881617">
        <w:t>24)</w:t>
      </w:r>
      <w:bookmarkStart w:id="51" w:name="_Ref125633292"/>
      <w:r w:rsidRPr="00881617">
        <w:rPr>
          <w:rStyle w:val="Odwoanieprzypisudolnego"/>
        </w:rPr>
        <w:footnoteReference w:id="26"/>
      </w:r>
      <w:bookmarkEnd w:id="51"/>
      <w:r w:rsidRPr="00881617">
        <w:rPr>
          <w:rStyle w:val="IGindeksgrny"/>
        </w:rPr>
        <w:t>)</w:t>
      </w:r>
      <w:r w:rsidRPr="00881617">
        <w:tab/>
        <w:t>uczestnicy projektów Programu Erasmus+ oraz Europejskiego Korpusu Solidarności, po udokumentowaniu funkcjonariuszowi Straży Granicznej udziału w danym projekcie;</w:t>
      </w:r>
    </w:p>
    <w:p w14:paraId="0575D93F" w14:textId="77777777" w:rsidR="009B005E" w:rsidRPr="00881617" w:rsidRDefault="009B005E" w:rsidP="00FA0CBC">
      <w:pPr>
        <w:pStyle w:val="PKTpunkt"/>
        <w:keepNext/>
      </w:pPr>
      <w:bookmarkStart w:id="52" w:name="mip59856028"/>
      <w:bookmarkEnd w:id="52"/>
      <w:r w:rsidRPr="00881617">
        <w:t>25)</w:t>
      </w:r>
      <w:r w:rsidRPr="00881617">
        <w:rPr>
          <w:rStyle w:val="IGindeksgrny"/>
        </w:rPr>
        <w:fldChar w:fldCharType="begin"/>
      </w:r>
      <w:r w:rsidRPr="00881617">
        <w:rPr>
          <w:rStyle w:val="IGindeksgrny"/>
        </w:rPr>
        <w:instrText xml:space="preserve"> NOTEREF _Ref125633292 \h </w:instrText>
      </w:r>
      <w:r w:rsidRPr="00881617">
        <w:rPr>
          <w:rStyle w:val="IGindeksgrny"/>
        </w:rPr>
      </w:r>
      <w:r w:rsidRPr="00881617">
        <w:rPr>
          <w:rStyle w:val="IGindeksgrny"/>
        </w:rPr>
        <w:fldChar w:fldCharType="separate"/>
      </w:r>
      <w:r w:rsidRPr="00881617">
        <w:rPr>
          <w:rStyle w:val="IGindeksgrny"/>
        </w:rPr>
        <w:t>26</w:t>
      </w:r>
      <w:r w:rsidRPr="00881617">
        <w:rPr>
          <w:rStyle w:val="IGindeksgrny"/>
        </w:rPr>
        <w:fldChar w:fldCharType="end"/>
      </w:r>
      <w:r w:rsidRPr="00881617">
        <w:rPr>
          <w:rStyle w:val="IGindeksgrny"/>
        </w:rPr>
        <w:t>)</w:t>
      </w:r>
      <w:r w:rsidRPr="00881617">
        <w:tab/>
        <w:t>uczestnicy projektów:</w:t>
      </w:r>
    </w:p>
    <w:p w14:paraId="151BF2ED" w14:textId="77777777" w:rsidR="009B005E" w:rsidRPr="00881617" w:rsidRDefault="009B005E" w:rsidP="009B005E">
      <w:pPr>
        <w:pStyle w:val="LITlitera"/>
      </w:pPr>
      <w:r w:rsidRPr="00881617">
        <w:t>a)</w:t>
      </w:r>
      <w:r w:rsidRPr="00881617">
        <w:tab/>
        <w:t>realizowanych w ramach Polsko</w:t>
      </w:r>
      <w:r w:rsidRPr="00881617">
        <w:softHyphen/>
      </w:r>
      <w:r w:rsidRPr="00881617">
        <w:softHyphen/>
      </w:r>
      <w:r w:rsidRPr="00881617">
        <w:softHyphen/>
      </w:r>
      <w:r w:rsidRPr="00881617">
        <w:softHyphen/>
      </w:r>
      <w:r w:rsidRPr="00881617">
        <w:noBreakHyphen/>
        <w:t>Ukraińskiej Rady Wymiany Młodzieży, wraz z opiekunami,</w:t>
      </w:r>
    </w:p>
    <w:p w14:paraId="6C431892" w14:textId="77777777" w:rsidR="009B005E" w:rsidRPr="00881617" w:rsidRDefault="009B005E" w:rsidP="009B005E">
      <w:pPr>
        <w:pStyle w:val="LITlitera"/>
      </w:pPr>
      <w:r w:rsidRPr="00881617">
        <w:t>b)</w:t>
      </w:r>
      <w:r w:rsidRPr="00881617">
        <w:tab/>
        <w:t>z zakresu międzynarodowej współpracy dzieci i młodzieży realizowanych i finansowanych w oparciu o art. 167 ustawy z dnia 14 grudnia 2016 r. – Prawo oświatowe (Dz. U. z 2023 r. poz. 900), wraz z opiekunami,</w:t>
      </w:r>
    </w:p>
    <w:p w14:paraId="6512899E" w14:textId="77777777" w:rsidR="009B005E" w:rsidRPr="00881617" w:rsidRDefault="009B005E" w:rsidP="00FA0CBC">
      <w:pPr>
        <w:pStyle w:val="LITlitera"/>
        <w:keepNext/>
      </w:pPr>
      <w:r w:rsidRPr="00881617">
        <w:t>c)</w:t>
      </w:r>
      <w:r w:rsidRPr="00881617">
        <w:tab/>
        <w:t>z zakresu współpracy szkół funkcjonujących w systemach oświaty innych państw lub organizacji społecznych zarejestrowanych za granicą ze szkołami w Rzeczypospolitej Polskiej w oparciu o art. 47 ust. 3 pkt 2 lit. e ustawy z dnia 14 grudnia 2016 r. – Prawo oświatowe</w:t>
      </w:r>
    </w:p>
    <w:p w14:paraId="13365C46" w14:textId="77777777" w:rsidR="009B005E" w:rsidRPr="00881617" w:rsidRDefault="009B005E" w:rsidP="009B005E">
      <w:pPr>
        <w:pStyle w:val="CZWSPLITczwsplnaliter"/>
      </w:pPr>
      <w:r w:rsidRPr="00881617">
        <w:t>−</w:t>
      </w:r>
      <w:r w:rsidRPr="00881617">
        <w:t xml:space="preserve"> po uprzednim przedłożeniu Straży Granicznej przez Ministerstwo Edukacji i Nauki informacji o planowanym wjeździe, wraz z danymi uczestników, a w przypadku projektów, o których mowa w lit. a i b, również ich opiekunów;</w:t>
      </w:r>
    </w:p>
    <w:p w14:paraId="277EB628" w14:textId="77777777" w:rsidR="009B005E" w:rsidRPr="00881617" w:rsidRDefault="009B005E" w:rsidP="009B005E">
      <w:pPr>
        <w:pStyle w:val="PKTpunkt"/>
      </w:pPr>
      <w:bookmarkStart w:id="53" w:name="mip60238908"/>
      <w:bookmarkEnd w:id="53"/>
      <w:r w:rsidRPr="00881617">
        <w:t>26)</w:t>
      </w:r>
      <w:r w:rsidRPr="00881617">
        <w:rPr>
          <w:rStyle w:val="Odwoanieprzypisudolnego"/>
        </w:rPr>
        <w:footnoteReference w:id="27"/>
      </w:r>
      <w:r w:rsidRPr="00881617">
        <w:rPr>
          <w:rStyle w:val="IGindeksgrny"/>
        </w:rPr>
        <w:t>)</w:t>
      </w:r>
      <w:r w:rsidRPr="00881617">
        <w:tab/>
        <w:t>małoletni cudzoziemcy, którzy są dziećmi albo pozostają pod stałą opieką cudzoziemców, o których mowa w pkt 3, 5 lub 6;</w:t>
      </w:r>
    </w:p>
    <w:p w14:paraId="431EF65F" w14:textId="77777777" w:rsidR="009B005E" w:rsidRPr="00881617" w:rsidRDefault="009B005E" w:rsidP="009B005E">
      <w:pPr>
        <w:pStyle w:val="PKTpunkt"/>
      </w:pPr>
      <w:bookmarkStart w:id="54" w:name="mip61006939"/>
      <w:bookmarkEnd w:id="54"/>
      <w:r w:rsidRPr="00881617">
        <w:t>27)</w:t>
      </w:r>
      <w:r w:rsidRPr="00881617">
        <w:rPr>
          <w:rStyle w:val="Odwoanieprzypisudolnego"/>
        </w:rPr>
        <w:footnoteReference w:id="28"/>
      </w:r>
      <w:r w:rsidRPr="00881617">
        <w:rPr>
          <w:rStyle w:val="IGindeksgrny"/>
        </w:rPr>
        <w:t>)</w:t>
      </w:r>
      <w:r w:rsidRPr="00881617">
        <w:tab/>
        <w:t xml:space="preserve">osoby, których przyjazd następuje w związku z udziałem, w charakterze uczestnika, w międzynarodowej konferencji organizowanej na terytorium Rzeczypospolitej Polskiej </w:t>
      </w:r>
      <w:r w:rsidRPr="00881617">
        <w:lastRenderedPageBreak/>
        <w:t>przez instytucję państwową lub samorządową, której organizacja stanowi realizację zobowiązań wynikających z umowy międzynarodowej zawartej przez Rzeczpospolitą Polską, po udokumentowaniu funkcjonariuszowi Straży Granicznej faktu odbywania się międzynarodowej konferencji, terminu oraz charakteru udziału, pismem wystawionym przez organizatora wydarzenia.</w:t>
      </w:r>
    </w:p>
    <w:p w14:paraId="15DE6C30" w14:textId="77777777" w:rsidR="009B005E" w:rsidRPr="00881617" w:rsidRDefault="009B005E" w:rsidP="009B005E">
      <w:pPr>
        <w:pStyle w:val="USTustnpkodeksu"/>
      </w:pPr>
      <w:bookmarkStart w:id="55" w:name="mip60039973"/>
      <w:bookmarkEnd w:id="55"/>
      <w:proofErr w:type="spellStart"/>
      <w:r w:rsidRPr="00881617">
        <w:t>2a</w:t>
      </w:r>
      <w:proofErr w:type="spellEnd"/>
      <w:r w:rsidRPr="00881617">
        <w:t>.</w:t>
      </w:r>
      <w:bookmarkStart w:id="56" w:name="_Ref125638306"/>
      <w:r w:rsidRPr="00881617">
        <w:rPr>
          <w:rStyle w:val="Odwoanieprzypisudolnego"/>
        </w:rPr>
        <w:footnoteReference w:id="29"/>
      </w:r>
      <w:bookmarkEnd w:id="56"/>
      <w:r w:rsidRPr="00881617">
        <w:rPr>
          <w:rStyle w:val="IGindeksgrny"/>
        </w:rPr>
        <w:t>)</w:t>
      </w:r>
      <w:r w:rsidRPr="00881617">
        <w:t> Osoby, które nie należą do kategorii osób wymienionych w ust. 2, poucza się o obowiązku niezwłocznego opuszczenia terytorium Rzeczypospolitej Polskiej.</w:t>
      </w:r>
    </w:p>
    <w:p w14:paraId="10E92078" w14:textId="77777777" w:rsidR="009B005E" w:rsidRPr="00881617" w:rsidRDefault="009B005E" w:rsidP="009B005E">
      <w:pPr>
        <w:pStyle w:val="USTustnpkodeksu"/>
      </w:pPr>
      <w:bookmarkStart w:id="57" w:name="mip60039974"/>
      <w:bookmarkEnd w:id="57"/>
      <w:proofErr w:type="spellStart"/>
      <w:r w:rsidRPr="00881617">
        <w:t>2b.</w:t>
      </w:r>
      <w:r w:rsidRPr="00881617">
        <w:rPr>
          <w:rStyle w:val="IGindeksgrny"/>
        </w:rPr>
        <w:fldChar w:fldCharType="begin"/>
      </w:r>
      <w:r w:rsidRPr="00881617">
        <w:rPr>
          <w:rStyle w:val="IGindeksgrny"/>
        </w:rPr>
        <w:instrText xml:space="preserve"> NOTEREF _Ref125638306 \h </w:instrText>
      </w:r>
      <w:r w:rsidRPr="00881617">
        <w:rPr>
          <w:rStyle w:val="IGindeksgrny"/>
        </w:rPr>
      </w:r>
      <w:r w:rsidRPr="00881617">
        <w:rPr>
          <w:rStyle w:val="IGindeksgrny"/>
        </w:rPr>
        <w:fldChar w:fldCharType="separate"/>
      </w:r>
      <w:r w:rsidRPr="00881617">
        <w:rPr>
          <w:rStyle w:val="IGindeksgrny"/>
        </w:rPr>
        <w:t>29</w:t>
      </w:r>
      <w:proofErr w:type="spellEnd"/>
      <w:r w:rsidRPr="00881617">
        <w:rPr>
          <w:rStyle w:val="IGindeksgrny"/>
        </w:rPr>
        <w:fldChar w:fldCharType="end"/>
      </w:r>
      <w:r w:rsidRPr="00881617">
        <w:rPr>
          <w:rStyle w:val="IGindeksgrny"/>
        </w:rPr>
        <w:t>)</w:t>
      </w:r>
      <w:r w:rsidRPr="00881617">
        <w:t> W przypadku ujawnienia osób, o których mowa w ust. </w:t>
      </w:r>
      <w:proofErr w:type="spellStart"/>
      <w:r w:rsidRPr="00881617">
        <w:t>2a</w:t>
      </w:r>
      <w:proofErr w:type="spellEnd"/>
      <w:r w:rsidRPr="00881617">
        <w:t>, w przejściu granicznym, na którym ruch graniczny został zawieszony lub ograniczony oraz poza zasięgiem terytorialnym przejścia granicznego, osoby takie zawraca się do linii granicy państwowej.</w:t>
      </w:r>
    </w:p>
    <w:p w14:paraId="5A8F4374" w14:textId="77777777" w:rsidR="009B005E" w:rsidRPr="00881617" w:rsidRDefault="009B005E" w:rsidP="009B005E">
      <w:pPr>
        <w:pStyle w:val="USTustnpkodeksu"/>
      </w:pPr>
      <w:bookmarkStart w:id="58" w:name="mip53593181"/>
      <w:bookmarkEnd w:id="58"/>
      <w:r w:rsidRPr="00881617">
        <w:t>3.</w:t>
      </w:r>
      <w:r w:rsidRPr="00881617">
        <w:rPr>
          <w:rStyle w:val="Odwoanieprzypisudolnego"/>
        </w:rPr>
        <w:footnoteReference w:id="30"/>
      </w:r>
      <w:r w:rsidRPr="00881617">
        <w:rPr>
          <w:rStyle w:val="IGindeksgrny"/>
        </w:rPr>
        <w:t>)</w:t>
      </w:r>
      <w:r w:rsidRPr="00881617">
        <w:t> W szczególnie uzasadnionych przypadkach komendant placówki Straży Granicznej, po uzyskaniu zgody Komendanta Głównego Straży Granicznej, może zezwolić cudzoziemcom, innym niż wymienieni w ust. 2, na wjazd na terytorium Rzeczypospolitej Polskiej.</w:t>
      </w:r>
    </w:p>
    <w:p w14:paraId="451BAB42" w14:textId="77777777" w:rsidR="009B005E" w:rsidRPr="00881617" w:rsidRDefault="009B005E" w:rsidP="00FA0CBC">
      <w:pPr>
        <w:pStyle w:val="ARTartustawynprozporzdzenia"/>
        <w:keepNext/>
      </w:pPr>
      <w:bookmarkStart w:id="59" w:name="mip64664647"/>
      <w:bookmarkEnd w:id="59"/>
      <w:r w:rsidRPr="00881617">
        <w:rPr>
          <w:rStyle w:val="Ppogrubienie"/>
        </w:rPr>
        <w:t>§ </w:t>
      </w:r>
      <w:proofErr w:type="spellStart"/>
      <w:r w:rsidRPr="00881617">
        <w:rPr>
          <w:rStyle w:val="Ppogrubienie"/>
        </w:rPr>
        <w:t>3a</w:t>
      </w:r>
      <w:bookmarkStart w:id="60" w:name="mip64664648"/>
      <w:bookmarkEnd w:id="60"/>
      <w:proofErr w:type="spellEnd"/>
      <w:r w:rsidRPr="00881617">
        <w:rPr>
          <w:rStyle w:val="Ppogrubienie"/>
        </w:rPr>
        <w:t>.</w:t>
      </w:r>
      <w:r w:rsidRPr="00881617">
        <w:rPr>
          <w:rStyle w:val="IGindeksgrny"/>
        </w:rPr>
        <w:footnoteReference w:id="31"/>
      </w:r>
      <w:r w:rsidRPr="00881617">
        <w:rPr>
          <w:rStyle w:val="IGindeksgrny"/>
        </w:rPr>
        <w:t>)</w:t>
      </w:r>
      <w:r w:rsidRPr="00881617">
        <w:t xml:space="preserve"> 1. Ogranicza się do odwołania ruch graniczny na:</w:t>
      </w:r>
    </w:p>
    <w:p w14:paraId="5185CEF4" w14:textId="77777777" w:rsidR="009B005E" w:rsidRPr="00881617" w:rsidRDefault="009B005E" w:rsidP="009B005E">
      <w:pPr>
        <w:pStyle w:val="PKTpunkt"/>
      </w:pPr>
      <w:bookmarkStart w:id="61" w:name="mip64664650"/>
      <w:bookmarkEnd w:id="61"/>
      <w:r w:rsidRPr="00881617">
        <w:t>1)</w:t>
      </w:r>
      <w:r w:rsidRPr="00881617">
        <w:tab/>
        <w:t>drogowych, kolejowych i rzecznych,</w:t>
      </w:r>
    </w:p>
    <w:p w14:paraId="15614787" w14:textId="77777777" w:rsidR="009B005E" w:rsidRPr="00881617" w:rsidRDefault="009B005E" w:rsidP="00FA0CBC">
      <w:pPr>
        <w:pStyle w:val="PKTpunkt"/>
        <w:keepNext/>
      </w:pPr>
      <w:bookmarkStart w:id="62" w:name="mip64664651"/>
      <w:bookmarkEnd w:id="62"/>
      <w:r w:rsidRPr="00881617">
        <w:t>2)</w:t>
      </w:r>
      <w:r w:rsidRPr="00881617">
        <w:rPr>
          <w:rStyle w:val="Odwoanieprzypisudolnego"/>
        </w:rPr>
        <w:footnoteReference w:id="32"/>
      </w:r>
      <w:r w:rsidRPr="00881617">
        <w:rPr>
          <w:rStyle w:val="IGindeksgrny"/>
        </w:rPr>
        <w:t>)</w:t>
      </w:r>
      <w:r w:rsidRPr="00881617">
        <w:tab/>
        <w:t>lotniczych i morskich</w:t>
      </w:r>
    </w:p>
    <w:p w14:paraId="5001B433" w14:textId="77777777" w:rsidR="009B005E" w:rsidRPr="00881617" w:rsidRDefault="009B005E" w:rsidP="009B005E">
      <w:pPr>
        <w:pStyle w:val="CZWSPPKTczwsplnapunktw"/>
      </w:pPr>
      <w:bookmarkStart w:id="63" w:name="mip64664652"/>
      <w:bookmarkEnd w:id="63"/>
      <w:r w:rsidRPr="00881617">
        <w:t>−</w:t>
      </w:r>
      <w:r w:rsidRPr="00881617">
        <w:t xml:space="preserve"> przejściach granicznych na granicy Rzeczypospolitej Polskiej, stanowiącej granicę zewnętrzną w rozumieniu art. 2 pkt 2 rozporządzenia Parlamentu Europejskiego i Rady (UE) 2016/399 z dnia 9 marca 2016 r. w sprawie unijnego kodeksu zasad regulujących przepływ osób przez granice (kodeks graniczny </w:t>
      </w:r>
      <w:proofErr w:type="spellStart"/>
      <w:r w:rsidRPr="00881617">
        <w:t>Schengen</w:t>
      </w:r>
      <w:proofErr w:type="spellEnd"/>
      <w:r w:rsidRPr="00881617">
        <w:t>) (Dz. Urz. UE L 77 z 23.03.2016, str. 1, z </w:t>
      </w:r>
      <w:proofErr w:type="spellStart"/>
      <w:r w:rsidRPr="00881617">
        <w:t>późn</w:t>
      </w:r>
      <w:proofErr w:type="spellEnd"/>
      <w:r w:rsidRPr="00881617">
        <w:t>. zm.), na kierunku wjazdowym do Rzeczypospolitej Polskiej, w stosunku do obywateli Federacji Rosyjskiej.</w:t>
      </w:r>
    </w:p>
    <w:p w14:paraId="6C6ADE2B" w14:textId="77777777" w:rsidR="009B005E" w:rsidRPr="00881617" w:rsidRDefault="009B005E" w:rsidP="00FA0CBC">
      <w:pPr>
        <w:pStyle w:val="USTustnpkodeksu"/>
        <w:keepNext/>
      </w:pPr>
      <w:bookmarkStart w:id="64" w:name="mip64664653"/>
      <w:bookmarkEnd w:id="64"/>
      <w:r w:rsidRPr="00881617">
        <w:t>2.</w:t>
      </w:r>
      <w:r w:rsidRPr="00881617">
        <w:rPr>
          <w:rStyle w:val="Odwoanieprzypisudolnego"/>
        </w:rPr>
        <w:footnoteReference w:id="33"/>
      </w:r>
      <w:r w:rsidRPr="00881617">
        <w:rPr>
          <w:rStyle w:val="IGindeksgrny"/>
        </w:rPr>
        <w:t>)</w:t>
      </w:r>
      <w:r w:rsidRPr="00881617">
        <w:t xml:space="preserve"> Ograniczenia, o którym mowa w ust. 1, nie stosuje się do osób, o których mowa w § 3 ust. 2:</w:t>
      </w:r>
    </w:p>
    <w:p w14:paraId="5ADA0910" w14:textId="77777777" w:rsidR="009B005E" w:rsidRPr="00881617" w:rsidRDefault="009B005E" w:rsidP="009B005E">
      <w:pPr>
        <w:pStyle w:val="PKTpunkt"/>
      </w:pPr>
      <w:r w:rsidRPr="00881617">
        <w:t>1)</w:t>
      </w:r>
      <w:r w:rsidRPr="00881617">
        <w:tab/>
        <w:t>pkt 2, 3, 5</w:t>
      </w:r>
      <w:r w:rsidRPr="00881617">
        <w:t>−</w:t>
      </w:r>
      <w:r w:rsidRPr="00881617">
        <w:t>8, 10, 11, 15, 17, 19, 20 i 26;</w:t>
      </w:r>
    </w:p>
    <w:p w14:paraId="799A84F3" w14:textId="77777777" w:rsidR="009B005E" w:rsidRPr="00881617" w:rsidRDefault="009B005E" w:rsidP="009B005E">
      <w:pPr>
        <w:pStyle w:val="PKTpunkt"/>
      </w:pPr>
      <w:r w:rsidRPr="00881617">
        <w:lastRenderedPageBreak/>
        <w:t>2)</w:t>
      </w:r>
      <w:r w:rsidRPr="00881617">
        <w:tab/>
        <w:t xml:space="preserve">pkt 4, z zastrzeżeniem że, o ile nie są członkami misji dyplomatycznych, urzędów konsularnych lub przedstawicielami organizacji międzynarodowych mających siedziby w państwach członkowskich Unii Europejskiej, państwach członkowskich Europejskiego Porozumienia o Wolnym Handlu (EFTA) </w:t>
      </w:r>
      <w:r w:rsidRPr="00881617">
        <w:t>−</w:t>
      </w:r>
      <w:r w:rsidRPr="00881617">
        <w:t xml:space="preserve"> stronach umowy o Europejskim Obszarze Gospodarczym, Konfederacji Szwajcarskiej lub Zjednoczonym Królestwie Wielkiej Brytanii i Irlandii Północnej lub członkami ich rodzin, posiadają ważną wizę uprawniającą do wjazdu;</w:t>
      </w:r>
    </w:p>
    <w:p w14:paraId="37EB4BD3" w14:textId="77777777" w:rsidR="009B005E" w:rsidRPr="00881617" w:rsidRDefault="009B005E" w:rsidP="009B005E">
      <w:pPr>
        <w:pStyle w:val="PKTpunkt"/>
      </w:pPr>
      <w:r w:rsidRPr="00881617">
        <w:t>3)</w:t>
      </w:r>
      <w:r w:rsidRPr="00881617">
        <w:tab/>
        <w:t>pkt 9, 12 i 13, jeżeli posiadają zezwolenie na pobyt czasowy w Rzeczypospolitej Polskiej.</w:t>
      </w:r>
    </w:p>
    <w:p w14:paraId="58C8A6B5" w14:textId="77777777" w:rsidR="009B005E" w:rsidRPr="00881617" w:rsidRDefault="009B005E" w:rsidP="009B005E">
      <w:pPr>
        <w:pStyle w:val="ARTartustawynprozporzdzenia"/>
        <w:rPr>
          <w:rStyle w:val="Ppogrubienie"/>
        </w:rPr>
      </w:pPr>
      <w:r w:rsidRPr="00881617">
        <w:t>3.</w:t>
      </w:r>
      <w:r w:rsidRPr="00881617">
        <w:rPr>
          <w:rStyle w:val="Odwoanieprzypisudolnego"/>
        </w:rPr>
        <w:footnoteReference w:id="34"/>
      </w:r>
      <w:r w:rsidRPr="00881617">
        <w:rPr>
          <w:rStyle w:val="IGindeksgrny"/>
        </w:rPr>
        <w:t>)</w:t>
      </w:r>
      <w:bookmarkStart w:id="65" w:name="mip53533221"/>
      <w:bookmarkEnd w:id="65"/>
      <w:r w:rsidRPr="00881617">
        <w:rPr>
          <w:rStyle w:val="IGindeksgrny"/>
        </w:rPr>
        <w:t xml:space="preserve"> </w:t>
      </w:r>
      <w:r w:rsidRPr="00881617">
        <w:t>Przepis § 3 ust. 3 stosuje się odpowiednio.</w:t>
      </w:r>
    </w:p>
    <w:p w14:paraId="24B04B6B" w14:textId="570C4B87" w:rsidR="009B005E" w:rsidRPr="00881617" w:rsidRDefault="009B005E" w:rsidP="009B005E">
      <w:pPr>
        <w:pStyle w:val="ARTartustawynprozporzdzenia"/>
      </w:pPr>
      <w:r w:rsidRPr="00881617">
        <w:rPr>
          <w:rStyle w:val="Ppogrubienie"/>
        </w:rPr>
        <w:t>§ 4.</w:t>
      </w:r>
      <w:r w:rsidRPr="00881617">
        <w:t> Rozporządzenie wchodzi w życie z dniem ogłoszenia</w:t>
      </w:r>
      <w:r w:rsidRPr="00881617">
        <w:rPr>
          <w:rStyle w:val="Odwoanieprzypisudolnego"/>
        </w:rPr>
        <w:footnoteReference w:id="35"/>
      </w:r>
      <w:r w:rsidRPr="00881617">
        <w:rPr>
          <w:rStyle w:val="IGindeksgrny"/>
        </w:rPr>
        <w:t>)</w:t>
      </w:r>
      <w:r w:rsidRPr="00881617">
        <w:t>.</w:t>
      </w:r>
    </w:p>
    <w:p w14:paraId="0DBA693D" w14:textId="77777777" w:rsidR="009B005E" w:rsidRPr="00881617" w:rsidRDefault="009B005E">
      <w:pPr>
        <w:widowControl/>
        <w:autoSpaceDE/>
        <w:autoSpaceDN/>
        <w:adjustRightInd/>
        <w:rPr>
          <w:rFonts w:ascii="Times" w:hAnsi="Times"/>
        </w:rPr>
      </w:pPr>
      <w:r w:rsidRPr="00881617">
        <w:br w:type="page"/>
      </w:r>
    </w:p>
    <w:p w14:paraId="6768E919" w14:textId="42F8314E" w:rsidR="009B005E" w:rsidRPr="00881617" w:rsidRDefault="009B005E" w:rsidP="009B005E">
      <w:pPr>
        <w:pStyle w:val="TEKSTZacznikido"/>
      </w:pPr>
      <w:r w:rsidRPr="00881617">
        <w:lastRenderedPageBreak/>
        <w:t>Załączniki do rozporządzenia Ministra Spraw Wewnętrznych i Administracji z dnia 13 marca 2020 r. (Dz. U. poz. 435)</w:t>
      </w:r>
    </w:p>
    <w:p w14:paraId="3EC36376" w14:textId="77777777" w:rsidR="009B005E" w:rsidRPr="00881617" w:rsidRDefault="009B005E" w:rsidP="009B005E"/>
    <w:p w14:paraId="68CB779D" w14:textId="77777777" w:rsidR="009B005E" w:rsidRPr="00881617" w:rsidRDefault="009B005E" w:rsidP="009B005E">
      <w:pPr>
        <w:pStyle w:val="OZNZACZNIKAwskazanienrzacznika"/>
      </w:pPr>
      <w:r w:rsidRPr="00881617">
        <w:t>Załącznik nr 1</w:t>
      </w:r>
      <w:r w:rsidRPr="00881617">
        <w:rPr>
          <w:rStyle w:val="Odwoanieprzypisudolnego"/>
        </w:rPr>
        <w:footnoteReference w:customMarkFollows="1" w:id="36"/>
        <w:t>36)</w:t>
      </w:r>
    </w:p>
    <w:p w14:paraId="0C1E889F" w14:textId="77777777" w:rsidR="009B005E" w:rsidRPr="00881617" w:rsidRDefault="009B005E" w:rsidP="009B005E"/>
    <w:tbl>
      <w:tblPr>
        <w:tblW w:w="9064"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1"/>
        <w:gridCol w:w="4144"/>
        <w:gridCol w:w="4379"/>
      </w:tblGrid>
      <w:tr w:rsidR="009B005E" w:rsidRPr="00881617" w14:paraId="1382DB18"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A6BE1AE" w14:textId="77777777" w:rsidR="009B005E" w:rsidRPr="00881617" w:rsidRDefault="009B005E" w:rsidP="007C4E92">
            <w:pPr>
              <w:spacing w:line="240" w:lineRule="auto"/>
              <w:rPr>
                <w:sz w:val="22"/>
                <w:szCs w:val="22"/>
              </w:rPr>
            </w:pPr>
            <w:r w:rsidRPr="00881617">
              <w:rPr>
                <w:sz w:val="22"/>
                <w:szCs w:val="22"/>
              </w:rPr>
              <w:t>Lp.</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BD803D" w14:textId="77777777" w:rsidR="009B005E" w:rsidRPr="00881617" w:rsidRDefault="009B005E" w:rsidP="007C4E92">
            <w:pPr>
              <w:spacing w:line="240" w:lineRule="auto"/>
              <w:rPr>
                <w:sz w:val="22"/>
                <w:szCs w:val="22"/>
              </w:rPr>
            </w:pPr>
            <w:r w:rsidRPr="00881617">
              <w:rPr>
                <w:sz w:val="22"/>
                <w:szCs w:val="22"/>
              </w:rPr>
              <w:t>Nazwa przejścia granicznego</w:t>
            </w:r>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BED8E8E" w14:textId="77777777" w:rsidR="009B005E" w:rsidRPr="00881617" w:rsidRDefault="009B005E" w:rsidP="007C4E92">
            <w:pPr>
              <w:spacing w:line="240" w:lineRule="auto"/>
              <w:rPr>
                <w:sz w:val="22"/>
                <w:szCs w:val="22"/>
              </w:rPr>
            </w:pPr>
            <w:r w:rsidRPr="00881617">
              <w:rPr>
                <w:sz w:val="22"/>
                <w:szCs w:val="22"/>
              </w:rPr>
              <w:t>Rodzaj przejścia granicznego</w:t>
            </w:r>
          </w:p>
        </w:tc>
      </w:tr>
      <w:tr w:rsidR="009B005E" w:rsidRPr="00881617" w14:paraId="2F24CE49" w14:textId="77777777" w:rsidTr="009B005E">
        <w:tc>
          <w:tcPr>
            <w:tcW w:w="9064" w:type="dxa"/>
            <w:gridSpan w:val="3"/>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E1BE4CA" w14:textId="77777777" w:rsidR="009B005E" w:rsidRPr="00881617" w:rsidRDefault="009B005E" w:rsidP="007C4E92">
            <w:pPr>
              <w:spacing w:line="240" w:lineRule="auto"/>
              <w:rPr>
                <w:rStyle w:val="Ppogrubienie"/>
              </w:rPr>
            </w:pPr>
            <w:r w:rsidRPr="00881617">
              <w:rPr>
                <w:rStyle w:val="Ppogrubienie"/>
              </w:rPr>
              <w:t>a) granica państwowa z Federacją Rosyjską:</w:t>
            </w:r>
          </w:p>
        </w:tc>
      </w:tr>
      <w:tr w:rsidR="009B005E" w:rsidRPr="00881617" w14:paraId="133C0E52"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20A8323" w14:textId="77777777" w:rsidR="009B005E" w:rsidRPr="00881617" w:rsidRDefault="009B005E" w:rsidP="007C4E92">
            <w:pPr>
              <w:spacing w:line="240" w:lineRule="auto"/>
              <w:rPr>
                <w:sz w:val="22"/>
                <w:szCs w:val="22"/>
              </w:rPr>
            </w:pPr>
            <w:r w:rsidRPr="00881617">
              <w:rPr>
                <w:sz w:val="22"/>
                <w:szCs w:val="22"/>
              </w:rPr>
              <w:t>1.</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855AD88" w14:textId="77777777" w:rsidR="009B005E" w:rsidRPr="00881617" w:rsidRDefault="009B005E" w:rsidP="007C4E92">
            <w:pPr>
              <w:spacing w:line="240" w:lineRule="auto"/>
              <w:rPr>
                <w:sz w:val="22"/>
                <w:szCs w:val="22"/>
              </w:rPr>
            </w:pPr>
            <w:r w:rsidRPr="00881617">
              <w:rPr>
                <w:sz w:val="22"/>
                <w:szCs w:val="22"/>
              </w:rPr>
              <w:t xml:space="preserve">Gołdap – </w:t>
            </w:r>
            <w:proofErr w:type="spellStart"/>
            <w:r w:rsidRPr="00881617">
              <w:rPr>
                <w:sz w:val="22"/>
                <w:szCs w:val="22"/>
              </w:rPr>
              <w:t>Gusiew</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9EF0FBF" w14:textId="77777777" w:rsidR="009B005E" w:rsidRPr="00881617" w:rsidRDefault="009B005E" w:rsidP="007C4E92">
            <w:pPr>
              <w:spacing w:line="240" w:lineRule="auto"/>
              <w:rPr>
                <w:sz w:val="22"/>
                <w:szCs w:val="22"/>
              </w:rPr>
            </w:pPr>
            <w:r w:rsidRPr="00881617">
              <w:rPr>
                <w:sz w:val="22"/>
                <w:szCs w:val="22"/>
              </w:rPr>
              <w:t>drogowe</w:t>
            </w:r>
          </w:p>
        </w:tc>
      </w:tr>
      <w:tr w:rsidR="009B005E" w:rsidRPr="00881617" w14:paraId="4C6A5FF2"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1FE23E7" w14:textId="77777777" w:rsidR="009B005E" w:rsidRPr="00881617" w:rsidRDefault="009B005E" w:rsidP="007C4E92">
            <w:pPr>
              <w:spacing w:line="240" w:lineRule="auto"/>
              <w:rPr>
                <w:sz w:val="22"/>
                <w:szCs w:val="22"/>
              </w:rPr>
            </w:pPr>
            <w:r w:rsidRPr="00881617">
              <w:rPr>
                <w:sz w:val="22"/>
                <w:szCs w:val="22"/>
              </w:rPr>
              <w:t>2.</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DB40CAB" w14:textId="77777777" w:rsidR="009B005E" w:rsidRPr="00881617" w:rsidRDefault="009B005E" w:rsidP="007C4E92">
            <w:pPr>
              <w:spacing w:line="240" w:lineRule="auto"/>
              <w:rPr>
                <w:sz w:val="22"/>
                <w:szCs w:val="22"/>
              </w:rPr>
            </w:pPr>
            <w:r w:rsidRPr="00881617">
              <w:rPr>
                <w:sz w:val="22"/>
                <w:szCs w:val="22"/>
              </w:rPr>
              <w:t xml:space="preserve">Gronowo – </w:t>
            </w:r>
            <w:proofErr w:type="spellStart"/>
            <w:r w:rsidRPr="00881617">
              <w:rPr>
                <w:sz w:val="22"/>
                <w:szCs w:val="22"/>
              </w:rPr>
              <w:t>Mamonowo</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F56B4FE" w14:textId="77777777" w:rsidR="009B005E" w:rsidRPr="00881617" w:rsidRDefault="009B005E" w:rsidP="007C4E92">
            <w:pPr>
              <w:spacing w:line="240" w:lineRule="auto"/>
              <w:rPr>
                <w:sz w:val="22"/>
                <w:szCs w:val="22"/>
              </w:rPr>
            </w:pPr>
            <w:r w:rsidRPr="00881617">
              <w:rPr>
                <w:sz w:val="22"/>
                <w:szCs w:val="22"/>
              </w:rPr>
              <w:t>drogowe</w:t>
            </w:r>
          </w:p>
        </w:tc>
      </w:tr>
      <w:tr w:rsidR="009B005E" w:rsidRPr="00881617" w14:paraId="2F10BC9F" w14:textId="77777777" w:rsidTr="009B005E">
        <w:tc>
          <w:tcPr>
            <w:tcW w:w="9064" w:type="dxa"/>
            <w:gridSpan w:val="3"/>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7EFA16E" w14:textId="77777777" w:rsidR="009B005E" w:rsidRPr="00881617" w:rsidRDefault="009B005E" w:rsidP="007C4E92">
            <w:pPr>
              <w:spacing w:line="240" w:lineRule="auto"/>
              <w:rPr>
                <w:rStyle w:val="Ppogrubienie"/>
              </w:rPr>
            </w:pPr>
            <w:r w:rsidRPr="00881617">
              <w:rPr>
                <w:rStyle w:val="Ppogrubienie"/>
              </w:rPr>
              <w:t>b) granica państwowa z Republiką Białorusi:</w:t>
            </w:r>
          </w:p>
        </w:tc>
      </w:tr>
      <w:tr w:rsidR="009B005E" w:rsidRPr="00881617" w14:paraId="2007DDD7"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020FA6D" w14:textId="77777777" w:rsidR="009B005E" w:rsidRPr="00881617" w:rsidRDefault="009B005E" w:rsidP="007C4E92">
            <w:pPr>
              <w:spacing w:line="240" w:lineRule="auto"/>
              <w:rPr>
                <w:sz w:val="22"/>
                <w:szCs w:val="22"/>
              </w:rPr>
            </w:pPr>
            <w:r w:rsidRPr="00881617">
              <w:rPr>
                <w:sz w:val="22"/>
                <w:szCs w:val="22"/>
              </w:rPr>
              <w:t>1.</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C33F931" w14:textId="77777777" w:rsidR="009B005E" w:rsidRPr="00881617" w:rsidRDefault="009B005E" w:rsidP="007C4E92">
            <w:pPr>
              <w:spacing w:line="240" w:lineRule="auto"/>
              <w:rPr>
                <w:sz w:val="22"/>
                <w:szCs w:val="22"/>
              </w:rPr>
            </w:pPr>
            <w:r w:rsidRPr="00881617">
              <w:rPr>
                <w:sz w:val="22"/>
                <w:szCs w:val="22"/>
              </w:rPr>
              <w:t xml:space="preserve">Rudawka – </w:t>
            </w:r>
            <w:proofErr w:type="spellStart"/>
            <w:r w:rsidRPr="00881617">
              <w:rPr>
                <w:sz w:val="22"/>
                <w:szCs w:val="22"/>
              </w:rPr>
              <w:t>Lesnaja</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0EBC595" w14:textId="77777777" w:rsidR="009B005E" w:rsidRPr="00881617" w:rsidRDefault="009B005E" w:rsidP="007C4E92">
            <w:pPr>
              <w:spacing w:line="240" w:lineRule="auto"/>
              <w:rPr>
                <w:sz w:val="22"/>
                <w:szCs w:val="22"/>
              </w:rPr>
            </w:pPr>
            <w:r w:rsidRPr="00881617">
              <w:rPr>
                <w:sz w:val="22"/>
                <w:szCs w:val="22"/>
              </w:rPr>
              <w:t>rzeczne</w:t>
            </w:r>
          </w:p>
        </w:tc>
      </w:tr>
      <w:tr w:rsidR="009B005E" w:rsidRPr="00881617" w14:paraId="2DA3EB66"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8D64C8E" w14:textId="77777777" w:rsidR="009B005E" w:rsidRPr="00881617" w:rsidRDefault="009B005E" w:rsidP="007C4E92">
            <w:pPr>
              <w:spacing w:line="240" w:lineRule="auto"/>
              <w:rPr>
                <w:sz w:val="22"/>
                <w:szCs w:val="22"/>
              </w:rPr>
            </w:pPr>
            <w:r w:rsidRPr="00881617">
              <w:rPr>
                <w:sz w:val="22"/>
                <w:szCs w:val="22"/>
              </w:rPr>
              <w:t>2.</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043E06C" w14:textId="77777777" w:rsidR="009B005E" w:rsidRPr="00881617" w:rsidRDefault="009B005E" w:rsidP="007C4E92">
            <w:pPr>
              <w:spacing w:line="240" w:lineRule="auto"/>
              <w:rPr>
                <w:sz w:val="22"/>
                <w:szCs w:val="22"/>
              </w:rPr>
            </w:pPr>
            <w:r w:rsidRPr="00881617">
              <w:rPr>
                <w:sz w:val="22"/>
                <w:szCs w:val="22"/>
              </w:rPr>
              <w:t xml:space="preserve">Białowieża – </w:t>
            </w:r>
            <w:proofErr w:type="spellStart"/>
            <w:r w:rsidRPr="00881617">
              <w:rPr>
                <w:sz w:val="22"/>
                <w:szCs w:val="22"/>
              </w:rPr>
              <w:t>Piererow</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70533E0" w14:textId="77777777" w:rsidR="009B005E" w:rsidRPr="00881617" w:rsidRDefault="009B005E" w:rsidP="007C4E92">
            <w:pPr>
              <w:spacing w:line="240" w:lineRule="auto"/>
              <w:rPr>
                <w:sz w:val="22"/>
                <w:szCs w:val="22"/>
              </w:rPr>
            </w:pPr>
            <w:r w:rsidRPr="00881617">
              <w:rPr>
                <w:sz w:val="22"/>
                <w:szCs w:val="22"/>
              </w:rPr>
              <w:t>drogowe</w:t>
            </w:r>
          </w:p>
        </w:tc>
      </w:tr>
      <w:tr w:rsidR="009B005E" w:rsidRPr="00881617" w14:paraId="0210C6F5"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48A73D0" w14:textId="77777777" w:rsidR="009B005E" w:rsidRPr="00881617" w:rsidRDefault="009B005E" w:rsidP="007C4E92">
            <w:pPr>
              <w:spacing w:line="240" w:lineRule="auto"/>
              <w:rPr>
                <w:sz w:val="22"/>
                <w:szCs w:val="22"/>
              </w:rPr>
            </w:pPr>
            <w:r w:rsidRPr="00881617">
              <w:rPr>
                <w:sz w:val="22"/>
                <w:szCs w:val="22"/>
              </w:rPr>
              <w:t>3.</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E89982D" w14:textId="77777777" w:rsidR="009B005E" w:rsidRPr="00881617" w:rsidRDefault="009B005E" w:rsidP="007C4E92">
            <w:pPr>
              <w:spacing w:line="240" w:lineRule="auto"/>
              <w:rPr>
                <w:sz w:val="22"/>
                <w:szCs w:val="22"/>
              </w:rPr>
            </w:pPr>
            <w:r w:rsidRPr="00881617">
              <w:rPr>
                <w:sz w:val="22"/>
                <w:szCs w:val="22"/>
              </w:rPr>
              <w:t xml:space="preserve">Sławatycze – </w:t>
            </w:r>
            <w:proofErr w:type="spellStart"/>
            <w:r w:rsidRPr="00881617">
              <w:rPr>
                <w:sz w:val="22"/>
                <w:szCs w:val="22"/>
              </w:rPr>
              <w:t>Domaczewo</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F9FD73C" w14:textId="77777777" w:rsidR="009B005E" w:rsidRPr="00881617" w:rsidRDefault="009B005E" w:rsidP="007C4E92">
            <w:pPr>
              <w:spacing w:line="240" w:lineRule="auto"/>
              <w:rPr>
                <w:sz w:val="22"/>
                <w:szCs w:val="22"/>
              </w:rPr>
            </w:pPr>
            <w:r w:rsidRPr="00881617">
              <w:rPr>
                <w:sz w:val="22"/>
                <w:szCs w:val="22"/>
              </w:rPr>
              <w:t>drogowe</w:t>
            </w:r>
          </w:p>
        </w:tc>
      </w:tr>
      <w:tr w:rsidR="009B005E" w:rsidRPr="00881617" w14:paraId="7AD1FAF1"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8AD5448" w14:textId="77777777" w:rsidR="009B005E" w:rsidRPr="00881617" w:rsidRDefault="009B005E" w:rsidP="007C4E92">
            <w:pPr>
              <w:spacing w:line="240" w:lineRule="auto"/>
              <w:rPr>
                <w:sz w:val="22"/>
                <w:szCs w:val="22"/>
              </w:rPr>
            </w:pPr>
            <w:r w:rsidRPr="00881617">
              <w:rPr>
                <w:sz w:val="22"/>
                <w:szCs w:val="22"/>
              </w:rPr>
              <w:t>4.</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C873F9A" w14:textId="77777777" w:rsidR="009B005E" w:rsidRPr="00881617" w:rsidRDefault="009B005E" w:rsidP="007C4E92">
            <w:pPr>
              <w:spacing w:line="240" w:lineRule="auto"/>
              <w:rPr>
                <w:sz w:val="22"/>
                <w:szCs w:val="22"/>
              </w:rPr>
            </w:pPr>
            <w:r w:rsidRPr="00881617">
              <w:rPr>
                <w:sz w:val="22"/>
                <w:szCs w:val="22"/>
              </w:rPr>
              <w:t xml:space="preserve">Połowce – </w:t>
            </w:r>
            <w:proofErr w:type="spellStart"/>
            <w:r w:rsidRPr="00881617">
              <w:rPr>
                <w:sz w:val="22"/>
                <w:szCs w:val="22"/>
              </w:rPr>
              <w:t>Pieszczatka</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B9FC193" w14:textId="77777777" w:rsidR="009B005E" w:rsidRPr="00881617" w:rsidRDefault="009B005E" w:rsidP="007C4E92">
            <w:pPr>
              <w:spacing w:line="240" w:lineRule="auto"/>
              <w:rPr>
                <w:sz w:val="22"/>
                <w:szCs w:val="22"/>
              </w:rPr>
            </w:pPr>
            <w:r w:rsidRPr="00881617">
              <w:rPr>
                <w:sz w:val="22"/>
                <w:szCs w:val="22"/>
              </w:rPr>
              <w:t>drogowe</w:t>
            </w:r>
          </w:p>
        </w:tc>
      </w:tr>
      <w:tr w:rsidR="009B005E" w:rsidRPr="00881617" w14:paraId="52B7A0DC"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494E7E2" w14:textId="77777777" w:rsidR="009B005E" w:rsidRPr="00881617" w:rsidRDefault="009B005E" w:rsidP="007C4E92">
            <w:pPr>
              <w:spacing w:line="240" w:lineRule="auto"/>
              <w:rPr>
                <w:sz w:val="22"/>
                <w:szCs w:val="22"/>
              </w:rPr>
            </w:pPr>
            <w:r w:rsidRPr="00881617">
              <w:rPr>
                <w:sz w:val="22"/>
                <w:szCs w:val="22"/>
              </w:rPr>
              <w:t>5.</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F90BE84" w14:textId="77777777" w:rsidR="009B005E" w:rsidRPr="00881617" w:rsidRDefault="009B005E" w:rsidP="007C4E92">
            <w:pPr>
              <w:spacing w:line="240" w:lineRule="auto"/>
              <w:rPr>
                <w:sz w:val="22"/>
                <w:szCs w:val="22"/>
              </w:rPr>
            </w:pPr>
            <w:r w:rsidRPr="00881617">
              <w:rPr>
                <w:sz w:val="22"/>
                <w:szCs w:val="22"/>
              </w:rPr>
              <w:t xml:space="preserve">Czeremcha – </w:t>
            </w:r>
            <w:proofErr w:type="spellStart"/>
            <w:r w:rsidRPr="00881617">
              <w:rPr>
                <w:sz w:val="22"/>
                <w:szCs w:val="22"/>
              </w:rPr>
              <w:t>Wysokolitowsk</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EE999A2" w14:textId="77777777" w:rsidR="009B005E" w:rsidRPr="00881617" w:rsidRDefault="009B005E" w:rsidP="007C4E92">
            <w:pPr>
              <w:spacing w:line="240" w:lineRule="auto"/>
              <w:rPr>
                <w:sz w:val="22"/>
                <w:szCs w:val="22"/>
              </w:rPr>
            </w:pPr>
            <w:r w:rsidRPr="00881617">
              <w:rPr>
                <w:sz w:val="22"/>
                <w:szCs w:val="22"/>
              </w:rPr>
              <w:t>kolejowe</w:t>
            </w:r>
          </w:p>
        </w:tc>
      </w:tr>
      <w:tr w:rsidR="009B005E" w:rsidRPr="00881617" w14:paraId="065FFAA0"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9A2FCEC" w14:textId="77777777" w:rsidR="009B005E" w:rsidRPr="00881617" w:rsidRDefault="009B005E" w:rsidP="007C4E92">
            <w:pPr>
              <w:spacing w:line="240" w:lineRule="auto"/>
              <w:rPr>
                <w:sz w:val="22"/>
                <w:szCs w:val="22"/>
              </w:rPr>
            </w:pPr>
            <w:r w:rsidRPr="00881617">
              <w:rPr>
                <w:sz w:val="22"/>
                <w:szCs w:val="22"/>
              </w:rPr>
              <w:t>6.</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CCDE43E" w14:textId="77777777" w:rsidR="009B005E" w:rsidRPr="00881617" w:rsidRDefault="009B005E" w:rsidP="007C4E92">
            <w:pPr>
              <w:spacing w:line="240" w:lineRule="auto"/>
              <w:rPr>
                <w:sz w:val="22"/>
                <w:szCs w:val="22"/>
              </w:rPr>
            </w:pPr>
            <w:r w:rsidRPr="00881617">
              <w:rPr>
                <w:sz w:val="22"/>
                <w:szCs w:val="22"/>
              </w:rPr>
              <w:t xml:space="preserve">Kuźnica Białostocka – </w:t>
            </w:r>
            <w:proofErr w:type="spellStart"/>
            <w:r w:rsidRPr="00881617">
              <w:rPr>
                <w:sz w:val="22"/>
                <w:szCs w:val="22"/>
              </w:rPr>
              <w:t>Bruzgi</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1B9F7AF" w14:textId="77777777" w:rsidR="009B005E" w:rsidRPr="00881617" w:rsidRDefault="009B005E" w:rsidP="007C4E92">
            <w:pPr>
              <w:spacing w:line="240" w:lineRule="auto"/>
              <w:rPr>
                <w:sz w:val="22"/>
                <w:szCs w:val="22"/>
              </w:rPr>
            </w:pPr>
            <w:r w:rsidRPr="00881617">
              <w:rPr>
                <w:sz w:val="22"/>
                <w:szCs w:val="22"/>
              </w:rPr>
              <w:t>drogowe</w:t>
            </w:r>
          </w:p>
        </w:tc>
      </w:tr>
      <w:tr w:rsidR="009B005E" w:rsidRPr="00881617" w14:paraId="1CD52526" w14:textId="77777777" w:rsidTr="009B005E">
        <w:tc>
          <w:tcPr>
            <w:tcW w:w="0" w:type="auto"/>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1E7DF4" w14:textId="77777777" w:rsidR="009B005E" w:rsidRPr="00881617" w:rsidRDefault="009B005E" w:rsidP="007C4E92">
            <w:pPr>
              <w:spacing w:line="240" w:lineRule="auto"/>
              <w:rPr>
                <w:sz w:val="22"/>
                <w:szCs w:val="22"/>
              </w:rPr>
            </w:pPr>
            <w:r w:rsidRPr="00881617">
              <w:rPr>
                <w:sz w:val="22"/>
                <w:szCs w:val="22"/>
              </w:rPr>
              <w:t>7.</w:t>
            </w:r>
          </w:p>
        </w:tc>
        <w:tc>
          <w:tcPr>
            <w:tcW w:w="402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BD2CB76" w14:textId="77777777" w:rsidR="009B005E" w:rsidRPr="00881617" w:rsidRDefault="009B005E" w:rsidP="007C4E92">
            <w:pPr>
              <w:spacing w:line="240" w:lineRule="auto"/>
              <w:rPr>
                <w:sz w:val="22"/>
                <w:szCs w:val="22"/>
              </w:rPr>
            </w:pPr>
            <w:r w:rsidRPr="00881617">
              <w:rPr>
                <w:sz w:val="22"/>
                <w:szCs w:val="22"/>
              </w:rPr>
              <w:t xml:space="preserve">Bobrowniki – </w:t>
            </w:r>
            <w:proofErr w:type="spellStart"/>
            <w:r w:rsidRPr="00881617">
              <w:rPr>
                <w:sz w:val="22"/>
                <w:szCs w:val="22"/>
              </w:rPr>
              <w:t>Bierestowica</w:t>
            </w:r>
            <w:proofErr w:type="spellEnd"/>
          </w:p>
        </w:tc>
        <w:tc>
          <w:tcPr>
            <w:tcW w:w="4252"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0D45531" w14:textId="77777777" w:rsidR="009B005E" w:rsidRPr="00881617" w:rsidRDefault="009B005E" w:rsidP="007C4E92">
            <w:pPr>
              <w:spacing w:line="240" w:lineRule="auto"/>
              <w:rPr>
                <w:sz w:val="22"/>
                <w:szCs w:val="22"/>
              </w:rPr>
            </w:pPr>
            <w:r w:rsidRPr="00881617">
              <w:rPr>
                <w:sz w:val="22"/>
                <w:szCs w:val="22"/>
              </w:rPr>
              <w:t>drogowe</w:t>
            </w:r>
          </w:p>
        </w:tc>
      </w:tr>
    </w:tbl>
    <w:p w14:paraId="37FEEF75" w14:textId="77777777" w:rsidR="009B005E" w:rsidRPr="00881617" w:rsidRDefault="009B005E" w:rsidP="009B005E"/>
    <w:p w14:paraId="4A352E60" w14:textId="77777777" w:rsidR="009B005E" w:rsidRPr="00881617" w:rsidRDefault="009B005E" w:rsidP="009B005E">
      <w:r w:rsidRPr="00881617">
        <w:br w:type="page"/>
      </w:r>
    </w:p>
    <w:p w14:paraId="7540EEAA" w14:textId="77777777" w:rsidR="009B005E" w:rsidRPr="00881617" w:rsidRDefault="009B005E" w:rsidP="007C4E92">
      <w:pPr>
        <w:pStyle w:val="OZNZACZNIKAwskazanienrzacznika"/>
      </w:pPr>
      <w:r w:rsidRPr="00881617">
        <w:lastRenderedPageBreak/>
        <w:t>Załącznik nr 2</w:t>
      </w:r>
      <w:r w:rsidRPr="00881617">
        <w:rPr>
          <w:rStyle w:val="Odwoanieprzypisudolnego"/>
        </w:rPr>
        <w:footnoteReference w:customMarkFollows="1" w:id="37"/>
        <w:t>37)</w:t>
      </w:r>
    </w:p>
    <w:p w14:paraId="5710EF23" w14:textId="77777777" w:rsidR="009B005E" w:rsidRPr="00881617" w:rsidRDefault="009B005E" w:rsidP="009B005E"/>
    <w:tbl>
      <w:tblPr>
        <w:tblW w:w="9631"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3"/>
        <w:gridCol w:w="3260"/>
        <w:gridCol w:w="1134"/>
        <w:gridCol w:w="2835"/>
        <w:gridCol w:w="1559"/>
      </w:tblGrid>
      <w:tr w:rsidR="007C4E92" w:rsidRPr="00881617" w14:paraId="585C1592"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FB2E376"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Lp.</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CCD0639" w14:textId="77777777" w:rsidR="009B005E" w:rsidRPr="00881617" w:rsidRDefault="009B005E" w:rsidP="007C4E92">
            <w:pPr>
              <w:spacing w:line="240" w:lineRule="auto"/>
              <w:rPr>
                <w:sz w:val="22"/>
                <w:szCs w:val="22"/>
              </w:rPr>
            </w:pPr>
            <w:r w:rsidRPr="00881617">
              <w:rPr>
                <w:sz w:val="22"/>
                <w:szCs w:val="22"/>
              </w:rPr>
              <w:t>Nazwa</w:t>
            </w:r>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074A92C" w14:textId="77777777" w:rsidR="009B005E" w:rsidRPr="00881617" w:rsidRDefault="009B005E" w:rsidP="007C4E92">
            <w:pPr>
              <w:spacing w:line="240" w:lineRule="auto"/>
              <w:rPr>
                <w:sz w:val="22"/>
                <w:szCs w:val="22"/>
              </w:rPr>
            </w:pPr>
            <w:r w:rsidRPr="00881617">
              <w:rPr>
                <w:sz w:val="22"/>
                <w:szCs w:val="22"/>
              </w:rPr>
              <w:t>Rodzaj</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68AEF7A" w14:textId="77777777" w:rsidR="009B005E" w:rsidRPr="00881617" w:rsidRDefault="009B005E" w:rsidP="007C4E92">
            <w:pPr>
              <w:spacing w:line="240" w:lineRule="auto"/>
              <w:rPr>
                <w:sz w:val="22"/>
                <w:szCs w:val="22"/>
              </w:rPr>
            </w:pPr>
            <w:r w:rsidRPr="00881617">
              <w:rPr>
                <w:sz w:val="22"/>
                <w:szCs w:val="22"/>
              </w:rPr>
              <w:t>Dozwolony rodzaj ruchu granicznego</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B11E3C6" w14:textId="77777777" w:rsidR="009B005E" w:rsidRPr="00881617" w:rsidRDefault="009B005E" w:rsidP="007C4E92">
            <w:pPr>
              <w:spacing w:line="240" w:lineRule="auto"/>
              <w:rPr>
                <w:sz w:val="22"/>
                <w:szCs w:val="22"/>
              </w:rPr>
            </w:pPr>
            <w:r w:rsidRPr="00881617">
              <w:rPr>
                <w:sz w:val="22"/>
                <w:szCs w:val="22"/>
              </w:rPr>
              <w:t>Czas otwarcia</w:t>
            </w:r>
          </w:p>
        </w:tc>
      </w:tr>
      <w:tr w:rsidR="009B005E" w:rsidRPr="00881617" w14:paraId="24B15E5C" w14:textId="77777777" w:rsidTr="007C4E92">
        <w:trPr>
          <w:jc w:val="center"/>
        </w:trPr>
        <w:tc>
          <w:tcPr>
            <w:tcW w:w="9631" w:type="dxa"/>
            <w:gridSpan w:val="5"/>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FB4586E" w14:textId="77777777" w:rsidR="009B005E" w:rsidRPr="00881617" w:rsidRDefault="009B005E" w:rsidP="007C4E92">
            <w:pPr>
              <w:pStyle w:val="TEKSTwTABELIWYRODKOWANYtekstwyrodkowanywpoziomie"/>
              <w:spacing w:line="240" w:lineRule="auto"/>
              <w:jc w:val="left"/>
              <w:rPr>
                <w:rStyle w:val="Ppogrubienie"/>
              </w:rPr>
            </w:pPr>
            <w:r w:rsidRPr="00881617">
              <w:rPr>
                <w:rStyle w:val="Ppogrubienie"/>
              </w:rPr>
              <w:t>a) granica państwowa z Federacją Rosyjską:</w:t>
            </w:r>
          </w:p>
        </w:tc>
      </w:tr>
      <w:tr w:rsidR="007C4E92" w:rsidRPr="00881617" w14:paraId="58C51379"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37DC690"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1.</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B3765AB" w14:textId="77777777" w:rsidR="009B005E" w:rsidRPr="00881617" w:rsidRDefault="009B005E" w:rsidP="007C4E92">
            <w:pPr>
              <w:spacing w:line="240" w:lineRule="auto"/>
              <w:rPr>
                <w:sz w:val="22"/>
                <w:szCs w:val="22"/>
              </w:rPr>
            </w:pPr>
            <w:r w:rsidRPr="00881617">
              <w:rPr>
                <w:sz w:val="22"/>
                <w:szCs w:val="22"/>
              </w:rPr>
              <w:t xml:space="preserve">Braniewo – </w:t>
            </w:r>
            <w:proofErr w:type="spellStart"/>
            <w:r w:rsidRPr="00881617">
              <w:rPr>
                <w:sz w:val="22"/>
                <w:szCs w:val="22"/>
              </w:rPr>
              <w:t>Mamonowo</w:t>
            </w:r>
            <w:proofErr w:type="spellEnd"/>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744256B" w14:textId="77777777" w:rsidR="009B005E" w:rsidRPr="00881617" w:rsidRDefault="009B005E" w:rsidP="007C4E92">
            <w:pPr>
              <w:spacing w:line="240" w:lineRule="auto"/>
              <w:rPr>
                <w:sz w:val="22"/>
                <w:szCs w:val="22"/>
              </w:rPr>
            </w:pPr>
            <w:r w:rsidRPr="00881617">
              <w:rPr>
                <w:sz w:val="22"/>
                <w:szCs w:val="22"/>
              </w:rPr>
              <w:t>kolejowe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C5C3A9B" w14:textId="77777777" w:rsidR="009B005E" w:rsidRPr="00881617" w:rsidRDefault="009B005E" w:rsidP="007C4E92">
            <w:pPr>
              <w:spacing w:line="240" w:lineRule="auto"/>
              <w:rPr>
                <w:sz w:val="22"/>
                <w:szCs w:val="22"/>
              </w:rPr>
            </w:pPr>
            <w:r w:rsidRPr="00881617">
              <w:rPr>
                <w:sz w:val="22"/>
                <w:szCs w:val="22"/>
              </w:rPr>
              <w:t>osobowy, 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9414A1C"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7F33B090"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B88FA2D"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2.</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0F2556E" w14:textId="77777777" w:rsidR="009B005E" w:rsidRPr="00881617" w:rsidRDefault="009B005E" w:rsidP="007C4E92">
            <w:pPr>
              <w:spacing w:line="240" w:lineRule="auto"/>
              <w:rPr>
                <w:sz w:val="22"/>
                <w:szCs w:val="22"/>
              </w:rPr>
            </w:pPr>
            <w:r w:rsidRPr="00881617">
              <w:rPr>
                <w:sz w:val="22"/>
                <w:szCs w:val="22"/>
              </w:rPr>
              <w:t xml:space="preserve">Bezledy – </w:t>
            </w:r>
            <w:proofErr w:type="spellStart"/>
            <w:r w:rsidRPr="00881617">
              <w:rPr>
                <w:sz w:val="22"/>
                <w:szCs w:val="22"/>
              </w:rPr>
              <w:t>Bagrationowsk</w:t>
            </w:r>
            <w:proofErr w:type="spellEnd"/>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BC448EF" w14:textId="77777777" w:rsidR="009B005E" w:rsidRPr="00881617" w:rsidRDefault="009B005E" w:rsidP="007C4E92">
            <w:pPr>
              <w:spacing w:line="240" w:lineRule="auto"/>
              <w:rPr>
                <w:sz w:val="22"/>
                <w:szCs w:val="22"/>
              </w:rPr>
            </w:pPr>
            <w:r w:rsidRPr="00881617">
              <w:rPr>
                <w:sz w:val="22"/>
                <w:szCs w:val="22"/>
              </w:rPr>
              <w:t>drogowe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42EC8EC" w14:textId="77777777" w:rsidR="009B005E" w:rsidRPr="00881617" w:rsidRDefault="009B005E" w:rsidP="007C4E92">
            <w:pPr>
              <w:spacing w:line="240" w:lineRule="auto"/>
              <w:rPr>
                <w:sz w:val="22"/>
                <w:szCs w:val="22"/>
              </w:rPr>
            </w:pPr>
            <w:r w:rsidRPr="00881617">
              <w:rPr>
                <w:sz w:val="22"/>
                <w:szCs w:val="22"/>
              </w:rPr>
              <w:t>osobowy, towarowy – pojazdami o nacisku na oś do 8 t wykonującymi przewozy międzynarodowe</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1DEE63F"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53FE6873"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D096E8F"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3.</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DE353AA" w14:textId="77777777" w:rsidR="009B005E" w:rsidRPr="00881617" w:rsidRDefault="009B005E" w:rsidP="007C4E92">
            <w:pPr>
              <w:spacing w:line="240" w:lineRule="auto"/>
              <w:rPr>
                <w:sz w:val="22"/>
                <w:szCs w:val="22"/>
              </w:rPr>
            </w:pPr>
            <w:r w:rsidRPr="00881617">
              <w:rPr>
                <w:sz w:val="22"/>
                <w:szCs w:val="22"/>
              </w:rPr>
              <w:t xml:space="preserve">Głomno – </w:t>
            </w:r>
            <w:proofErr w:type="spellStart"/>
            <w:r w:rsidRPr="00881617">
              <w:rPr>
                <w:sz w:val="22"/>
                <w:szCs w:val="22"/>
              </w:rPr>
              <w:t>Bagrationowsk</w:t>
            </w:r>
            <w:proofErr w:type="spellEnd"/>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50D9A5E" w14:textId="77777777" w:rsidR="009B005E" w:rsidRPr="00881617" w:rsidRDefault="009B005E" w:rsidP="007C4E92">
            <w:pPr>
              <w:spacing w:line="240" w:lineRule="auto"/>
              <w:rPr>
                <w:sz w:val="22"/>
                <w:szCs w:val="22"/>
              </w:rPr>
            </w:pPr>
            <w:r w:rsidRPr="00881617">
              <w:rPr>
                <w:sz w:val="22"/>
                <w:szCs w:val="22"/>
              </w:rPr>
              <w:t>kolejowe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5E7DA7F" w14:textId="77777777" w:rsidR="009B005E" w:rsidRPr="00881617" w:rsidRDefault="009B005E" w:rsidP="007C4E92">
            <w:pPr>
              <w:spacing w:line="240" w:lineRule="auto"/>
              <w:rPr>
                <w:sz w:val="22"/>
                <w:szCs w:val="22"/>
              </w:rPr>
            </w:pPr>
            <w:r w:rsidRPr="00881617">
              <w:rPr>
                <w:sz w:val="22"/>
                <w:szCs w:val="22"/>
              </w:rPr>
              <w:t>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B60584"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2B3898C2"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1F9F943"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4.</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DDC7859" w14:textId="77777777" w:rsidR="009B005E" w:rsidRPr="00881617" w:rsidRDefault="009B005E" w:rsidP="007C4E92">
            <w:pPr>
              <w:spacing w:line="240" w:lineRule="auto"/>
              <w:rPr>
                <w:sz w:val="22"/>
                <w:szCs w:val="22"/>
              </w:rPr>
            </w:pPr>
            <w:r w:rsidRPr="00881617">
              <w:rPr>
                <w:sz w:val="22"/>
                <w:szCs w:val="22"/>
              </w:rPr>
              <w:t xml:space="preserve">Skandawa – </w:t>
            </w:r>
            <w:proofErr w:type="spellStart"/>
            <w:r w:rsidRPr="00881617">
              <w:rPr>
                <w:sz w:val="22"/>
                <w:szCs w:val="22"/>
              </w:rPr>
              <w:t>Żeleznodorożnyj</w:t>
            </w:r>
            <w:proofErr w:type="spellEnd"/>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E01D596" w14:textId="77777777" w:rsidR="009B005E" w:rsidRPr="00881617" w:rsidRDefault="009B005E" w:rsidP="007C4E92">
            <w:pPr>
              <w:spacing w:line="240" w:lineRule="auto"/>
              <w:rPr>
                <w:sz w:val="22"/>
                <w:szCs w:val="22"/>
              </w:rPr>
            </w:pPr>
            <w:r w:rsidRPr="00881617">
              <w:rPr>
                <w:sz w:val="22"/>
                <w:szCs w:val="22"/>
              </w:rPr>
              <w:t>kolejowe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76B9A82" w14:textId="77777777" w:rsidR="009B005E" w:rsidRPr="00881617" w:rsidRDefault="009B005E" w:rsidP="007C4E92">
            <w:pPr>
              <w:spacing w:line="240" w:lineRule="auto"/>
              <w:rPr>
                <w:sz w:val="22"/>
                <w:szCs w:val="22"/>
              </w:rPr>
            </w:pPr>
            <w:r w:rsidRPr="00881617">
              <w:rPr>
                <w:sz w:val="22"/>
                <w:szCs w:val="22"/>
              </w:rPr>
              <w:t>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6133DDA"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7D6B2B68"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54905AC"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5.</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D6B5DFE" w14:textId="77777777" w:rsidR="009B005E" w:rsidRPr="00881617" w:rsidRDefault="009B005E" w:rsidP="007C4E92">
            <w:pPr>
              <w:spacing w:line="240" w:lineRule="auto"/>
              <w:rPr>
                <w:sz w:val="22"/>
                <w:szCs w:val="22"/>
              </w:rPr>
            </w:pPr>
            <w:r w:rsidRPr="00881617">
              <w:rPr>
                <w:sz w:val="22"/>
                <w:szCs w:val="22"/>
              </w:rPr>
              <w:t xml:space="preserve">Grzechotki – </w:t>
            </w:r>
            <w:proofErr w:type="spellStart"/>
            <w:r w:rsidRPr="00881617">
              <w:rPr>
                <w:sz w:val="22"/>
                <w:szCs w:val="22"/>
              </w:rPr>
              <w:t>Mamonowo</w:t>
            </w:r>
            <w:proofErr w:type="spellEnd"/>
            <w:r w:rsidRPr="00881617">
              <w:rPr>
                <w:sz w:val="22"/>
                <w:szCs w:val="22"/>
              </w:rPr>
              <w:t xml:space="preserve"> II</w:t>
            </w:r>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01B031" w14:textId="77777777" w:rsidR="009B005E" w:rsidRPr="00881617" w:rsidRDefault="009B005E" w:rsidP="007C4E92">
            <w:pPr>
              <w:spacing w:line="240" w:lineRule="auto"/>
              <w:rPr>
                <w:sz w:val="22"/>
                <w:szCs w:val="22"/>
              </w:rPr>
            </w:pPr>
            <w:r w:rsidRPr="00881617">
              <w:rPr>
                <w:sz w:val="22"/>
                <w:szCs w:val="22"/>
              </w:rPr>
              <w:t>drogowe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AD1163F" w14:textId="77777777" w:rsidR="009B005E" w:rsidRPr="00881617" w:rsidRDefault="009B005E" w:rsidP="007C4E92">
            <w:pPr>
              <w:spacing w:line="240" w:lineRule="auto"/>
              <w:rPr>
                <w:sz w:val="22"/>
                <w:szCs w:val="22"/>
              </w:rPr>
            </w:pPr>
            <w:r w:rsidRPr="00881617">
              <w:rPr>
                <w:sz w:val="22"/>
                <w:szCs w:val="22"/>
              </w:rPr>
              <w:t>osobowy, 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24F75E8" w14:textId="77777777" w:rsidR="009B005E" w:rsidRPr="00881617" w:rsidRDefault="009B005E" w:rsidP="007C4E92">
            <w:pPr>
              <w:spacing w:line="240" w:lineRule="auto"/>
              <w:rPr>
                <w:sz w:val="22"/>
                <w:szCs w:val="22"/>
              </w:rPr>
            </w:pPr>
            <w:r w:rsidRPr="00881617">
              <w:rPr>
                <w:sz w:val="22"/>
                <w:szCs w:val="22"/>
              </w:rPr>
              <w:t>całodobowo</w:t>
            </w:r>
          </w:p>
        </w:tc>
      </w:tr>
      <w:tr w:rsidR="009B005E" w:rsidRPr="00881617" w14:paraId="5D26B56E" w14:textId="77777777" w:rsidTr="007C4E92">
        <w:trPr>
          <w:jc w:val="center"/>
        </w:trPr>
        <w:tc>
          <w:tcPr>
            <w:tcW w:w="9631" w:type="dxa"/>
            <w:gridSpan w:val="5"/>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36D24BA" w14:textId="77777777" w:rsidR="009B005E" w:rsidRPr="00881617" w:rsidRDefault="009B005E" w:rsidP="007C4E92">
            <w:pPr>
              <w:pStyle w:val="TEKSTwTABELIWYRODKOWANYtekstwyrodkowanywpoziomie"/>
              <w:spacing w:line="240" w:lineRule="auto"/>
              <w:jc w:val="left"/>
              <w:rPr>
                <w:rStyle w:val="Ppogrubienie"/>
              </w:rPr>
            </w:pPr>
            <w:r w:rsidRPr="00881617">
              <w:rPr>
                <w:rStyle w:val="Ppogrubienie"/>
              </w:rPr>
              <w:t>b) granica państwowa z Republiką Białorusi:</w:t>
            </w:r>
          </w:p>
        </w:tc>
      </w:tr>
      <w:tr w:rsidR="007C4E92" w:rsidRPr="00881617" w14:paraId="551F3612"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10B3034"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1.</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544FC4E" w14:textId="77777777" w:rsidR="009B005E" w:rsidRPr="00881617" w:rsidRDefault="009B005E" w:rsidP="007C4E92">
            <w:pPr>
              <w:spacing w:line="240" w:lineRule="auto"/>
              <w:rPr>
                <w:sz w:val="22"/>
                <w:szCs w:val="22"/>
              </w:rPr>
            </w:pPr>
            <w:r w:rsidRPr="00881617">
              <w:rPr>
                <w:sz w:val="22"/>
                <w:szCs w:val="22"/>
              </w:rPr>
              <w:t>Kuźnica Białostocka – Grodno</w:t>
            </w:r>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29005C5" w14:textId="77777777" w:rsidR="009B005E" w:rsidRPr="00881617" w:rsidRDefault="009B005E" w:rsidP="007C4E92">
            <w:pPr>
              <w:spacing w:line="240" w:lineRule="auto"/>
              <w:rPr>
                <w:sz w:val="22"/>
                <w:szCs w:val="22"/>
              </w:rPr>
            </w:pPr>
            <w:r w:rsidRPr="00881617">
              <w:rPr>
                <w:sz w:val="22"/>
                <w:szCs w:val="22"/>
              </w:rPr>
              <w:t>kolejowe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A3A0A58" w14:textId="77777777" w:rsidR="009B005E" w:rsidRPr="00881617" w:rsidRDefault="009B005E" w:rsidP="007C4E92">
            <w:pPr>
              <w:spacing w:line="240" w:lineRule="auto"/>
              <w:rPr>
                <w:sz w:val="22"/>
                <w:szCs w:val="22"/>
              </w:rPr>
            </w:pPr>
            <w:r w:rsidRPr="00881617">
              <w:rPr>
                <w:sz w:val="22"/>
                <w:szCs w:val="22"/>
              </w:rPr>
              <w:t>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FAB9926"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15D7C878"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96A46A1"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 xml:space="preserve">2. </w:t>
            </w:r>
            <w:r w:rsidRPr="00881617">
              <w:rPr>
                <w:rStyle w:val="IGindeksgrny"/>
                <w:sz w:val="22"/>
                <w:szCs w:val="22"/>
              </w:rPr>
              <w:t>(uchylony)</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tcPr>
          <w:p w14:paraId="6D244C27" w14:textId="77777777" w:rsidR="009B005E" w:rsidRPr="00881617" w:rsidRDefault="009B005E" w:rsidP="007C4E92">
            <w:pPr>
              <w:spacing w:line="240" w:lineRule="auto"/>
              <w:rPr>
                <w:sz w:val="22"/>
                <w:szCs w:val="22"/>
              </w:rPr>
            </w:pPr>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tcPr>
          <w:p w14:paraId="248A60D1" w14:textId="77777777" w:rsidR="009B005E" w:rsidRPr="00881617" w:rsidRDefault="009B005E" w:rsidP="007C4E92">
            <w:pPr>
              <w:spacing w:line="240" w:lineRule="auto"/>
              <w:rPr>
                <w:sz w:val="22"/>
                <w:szCs w:val="22"/>
              </w:rPr>
            </w:pP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tcPr>
          <w:p w14:paraId="6BB0F416" w14:textId="77777777" w:rsidR="009B005E" w:rsidRPr="00881617" w:rsidRDefault="009B005E" w:rsidP="007C4E92">
            <w:pPr>
              <w:spacing w:line="240" w:lineRule="auto"/>
              <w:rPr>
                <w:sz w:val="22"/>
                <w:szCs w:val="22"/>
              </w:rPr>
            </w:pP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tcPr>
          <w:p w14:paraId="7E90D8BD" w14:textId="77777777" w:rsidR="009B005E" w:rsidRPr="00881617" w:rsidRDefault="009B005E" w:rsidP="007C4E92">
            <w:pPr>
              <w:spacing w:line="240" w:lineRule="auto"/>
              <w:rPr>
                <w:sz w:val="22"/>
                <w:szCs w:val="22"/>
              </w:rPr>
            </w:pPr>
          </w:p>
        </w:tc>
      </w:tr>
      <w:tr w:rsidR="007C4E92" w:rsidRPr="00881617" w14:paraId="0958A5DF"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232562C"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3.</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020A0C4" w14:textId="77777777" w:rsidR="009B005E" w:rsidRPr="00881617" w:rsidRDefault="009B005E" w:rsidP="007C4E92">
            <w:pPr>
              <w:spacing w:line="240" w:lineRule="auto"/>
              <w:rPr>
                <w:sz w:val="22"/>
                <w:szCs w:val="22"/>
              </w:rPr>
            </w:pPr>
            <w:r w:rsidRPr="00881617">
              <w:rPr>
                <w:sz w:val="22"/>
                <w:szCs w:val="22"/>
              </w:rPr>
              <w:t xml:space="preserve">Zubki Białostockie – </w:t>
            </w:r>
            <w:proofErr w:type="spellStart"/>
            <w:r w:rsidRPr="00881617">
              <w:rPr>
                <w:sz w:val="22"/>
                <w:szCs w:val="22"/>
              </w:rPr>
              <w:t>Bierestowica</w:t>
            </w:r>
            <w:proofErr w:type="spellEnd"/>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EC43D51" w14:textId="77777777" w:rsidR="009B005E" w:rsidRPr="00881617" w:rsidRDefault="009B005E" w:rsidP="007C4E92">
            <w:pPr>
              <w:spacing w:line="240" w:lineRule="auto"/>
              <w:rPr>
                <w:sz w:val="22"/>
                <w:szCs w:val="22"/>
              </w:rPr>
            </w:pPr>
            <w:r w:rsidRPr="00881617">
              <w:rPr>
                <w:sz w:val="22"/>
                <w:szCs w:val="22"/>
              </w:rPr>
              <w:t>kolejowe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9713C84" w14:textId="77777777" w:rsidR="009B005E" w:rsidRPr="00881617" w:rsidRDefault="009B005E" w:rsidP="007C4E92">
            <w:pPr>
              <w:spacing w:line="240" w:lineRule="auto"/>
              <w:rPr>
                <w:sz w:val="22"/>
                <w:szCs w:val="22"/>
              </w:rPr>
            </w:pPr>
            <w:r w:rsidRPr="00881617">
              <w:rPr>
                <w:sz w:val="22"/>
                <w:szCs w:val="22"/>
              </w:rPr>
              <w:t>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82B89F8"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0EFC8F4E"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8E00706"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4.</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57A2EB2" w14:textId="77777777" w:rsidR="009B005E" w:rsidRPr="00881617" w:rsidRDefault="009B005E" w:rsidP="007C4E92">
            <w:pPr>
              <w:spacing w:line="240" w:lineRule="auto"/>
              <w:rPr>
                <w:sz w:val="22"/>
                <w:szCs w:val="22"/>
              </w:rPr>
            </w:pPr>
            <w:r w:rsidRPr="00881617">
              <w:rPr>
                <w:sz w:val="22"/>
                <w:szCs w:val="22"/>
              </w:rPr>
              <w:t>Siemianówka – Swisłocz</w:t>
            </w:r>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5E4160" w14:textId="77777777" w:rsidR="009B005E" w:rsidRPr="00881617" w:rsidRDefault="009B005E" w:rsidP="007C4E92">
            <w:pPr>
              <w:spacing w:line="240" w:lineRule="auto"/>
              <w:rPr>
                <w:sz w:val="22"/>
                <w:szCs w:val="22"/>
              </w:rPr>
            </w:pPr>
            <w:r w:rsidRPr="00881617">
              <w:rPr>
                <w:sz w:val="22"/>
                <w:szCs w:val="22"/>
              </w:rPr>
              <w:t>kolejowe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9FECA21" w14:textId="77777777" w:rsidR="009B005E" w:rsidRPr="00881617" w:rsidRDefault="009B005E" w:rsidP="007C4E92">
            <w:pPr>
              <w:spacing w:line="240" w:lineRule="auto"/>
              <w:rPr>
                <w:sz w:val="22"/>
                <w:szCs w:val="22"/>
              </w:rPr>
            </w:pPr>
            <w:r w:rsidRPr="00881617">
              <w:rPr>
                <w:sz w:val="22"/>
                <w:szCs w:val="22"/>
              </w:rPr>
              <w:t>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E9D2E0E"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79B8164A"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A124A01"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5.</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AADB159" w14:textId="77777777" w:rsidR="009B005E" w:rsidRPr="00881617" w:rsidRDefault="009B005E" w:rsidP="007C4E92">
            <w:pPr>
              <w:spacing w:line="240" w:lineRule="auto"/>
              <w:rPr>
                <w:sz w:val="22"/>
                <w:szCs w:val="22"/>
              </w:rPr>
            </w:pPr>
            <w:r w:rsidRPr="00881617">
              <w:rPr>
                <w:sz w:val="22"/>
                <w:szCs w:val="22"/>
              </w:rPr>
              <w:t xml:space="preserve">Kukuryki – </w:t>
            </w:r>
            <w:proofErr w:type="spellStart"/>
            <w:r w:rsidRPr="00881617">
              <w:rPr>
                <w:sz w:val="22"/>
                <w:szCs w:val="22"/>
              </w:rPr>
              <w:t>Kozłowiczy</w:t>
            </w:r>
            <w:proofErr w:type="spellEnd"/>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4798AE1" w14:textId="77777777" w:rsidR="009B005E" w:rsidRPr="00881617" w:rsidRDefault="009B005E" w:rsidP="007C4E92">
            <w:pPr>
              <w:spacing w:line="240" w:lineRule="auto"/>
              <w:rPr>
                <w:sz w:val="22"/>
                <w:szCs w:val="22"/>
              </w:rPr>
            </w:pPr>
            <w:r w:rsidRPr="00881617">
              <w:rPr>
                <w:sz w:val="22"/>
                <w:szCs w:val="22"/>
              </w:rPr>
              <w:t>drogowe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5D1DB23" w14:textId="77777777" w:rsidR="009B005E" w:rsidRPr="00881617" w:rsidRDefault="009B005E" w:rsidP="007C4E92">
            <w:pPr>
              <w:spacing w:line="240" w:lineRule="auto"/>
              <w:rPr>
                <w:sz w:val="22"/>
                <w:szCs w:val="22"/>
              </w:rPr>
            </w:pPr>
            <w:r w:rsidRPr="00881617">
              <w:rPr>
                <w:sz w:val="22"/>
                <w:szCs w:val="22"/>
              </w:rPr>
              <w:t xml:space="preserve">towarowy – wyłącznie dla pojazdów zarejestrowanych w państwach członkowskich Unii Europejskiej, Europejskiego Porozumienia o Wolnym Handlu (EFTA) – stron umowy o Europejskim Obszarze Gospodarczym i Konfederacji Szwajcarskiej </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ED0C23B"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63E88571"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63C1251"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6.</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9976399" w14:textId="77777777" w:rsidR="009B005E" w:rsidRPr="00881617" w:rsidRDefault="009B005E" w:rsidP="007C4E92">
            <w:pPr>
              <w:spacing w:line="240" w:lineRule="auto"/>
              <w:rPr>
                <w:sz w:val="22"/>
                <w:szCs w:val="22"/>
              </w:rPr>
            </w:pPr>
            <w:r w:rsidRPr="00881617">
              <w:rPr>
                <w:sz w:val="22"/>
                <w:szCs w:val="22"/>
              </w:rPr>
              <w:t>Terespol – Brześć</w:t>
            </w:r>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FD4CAEE" w14:textId="77777777" w:rsidR="009B005E" w:rsidRPr="00881617" w:rsidRDefault="009B005E" w:rsidP="007C4E92">
            <w:pPr>
              <w:spacing w:line="240" w:lineRule="auto"/>
              <w:rPr>
                <w:sz w:val="22"/>
                <w:szCs w:val="22"/>
              </w:rPr>
            </w:pPr>
            <w:r w:rsidRPr="00881617">
              <w:rPr>
                <w:sz w:val="22"/>
                <w:szCs w:val="22"/>
              </w:rPr>
              <w:t>kolejowe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17A114F" w14:textId="77777777" w:rsidR="009B005E" w:rsidRPr="00881617" w:rsidRDefault="009B005E" w:rsidP="007C4E92">
            <w:pPr>
              <w:spacing w:line="240" w:lineRule="auto"/>
              <w:rPr>
                <w:sz w:val="22"/>
                <w:szCs w:val="22"/>
              </w:rPr>
            </w:pPr>
            <w:r w:rsidRPr="00881617">
              <w:rPr>
                <w:sz w:val="22"/>
                <w:szCs w:val="22"/>
              </w:rPr>
              <w:t>towarowy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2F6DF7C" w14:textId="77777777" w:rsidR="009B005E" w:rsidRPr="00881617" w:rsidRDefault="009B005E" w:rsidP="007C4E92">
            <w:pPr>
              <w:spacing w:line="240" w:lineRule="auto"/>
              <w:rPr>
                <w:sz w:val="22"/>
                <w:szCs w:val="22"/>
              </w:rPr>
            </w:pPr>
            <w:r w:rsidRPr="00881617">
              <w:rPr>
                <w:sz w:val="22"/>
                <w:szCs w:val="22"/>
              </w:rPr>
              <w:t>całodobowo</w:t>
            </w:r>
          </w:p>
        </w:tc>
      </w:tr>
      <w:tr w:rsidR="007C4E92" w:rsidRPr="00881617" w14:paraId="55257FCD" w14:textId="77777777" w:rsidTr="007C4E92">
        <w:trPr>
          <w:jc w:val="center"/>
        </w:trPr>
        <w:tc>
          <w:tcPr>
            <w:tcW w:w="843"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A542161" w14:textId="77777777" w:rsidR="009B005E" w:rsidRPr="00881617" w:rsidRDefault="009B005E" w:rsidP="007C4E92">
            <w:pPr>
              <w:pStyle w:val="TEKSTwTABELIWYRODKOWANYtekstwyrodkowanywpoziomie"/>
              <w:spacing w:line="240" w:lineRule="auto"/>
              <w:rPr>
                <w:sz w:val="22"/>
                <w:szCs w:val="22"/>
              </w:rPr>
            </w:pPr>
            <w:r w:rsidRPr="00881617">
              <w:rPr>
                <w:sz w:val="22"/>
                <w:szCs w:val="22"/>
              </w:rPr>
              <w:t>7.</w:t>
            </w:r>
          </w:p>
        </w:tc>
        <w:tc>
          <w:tcPr>
            <w:tcW w:w="3260"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8918491" w14:textId="77777777" w:rsidR="009B005E" w:rsidRPr="00881617" w:rsidRDefault="009B005E" w:rsidP="007C4E92">
            <w:pPr>
              <w:spacing w:line="240" w:lineRule="auto"/>
              <w:rPr>
                <w:sz w:val="22"/>
                <w:szCs w:val="22"/>
              </w:rPr>
            </w:pPr>
            <w:r w:rsidRPr="00881617">
              <w:rPr>
                <w:sz w:val="22"/>
                <w:szCs w:val="22"/>
              </w:rPr>
              <w:t>Terespol – Brześć</w:t>
            </w:r>
          </w:p>
        </w:tc>
        <w:tc>
          <w:tcPr>
            <w:tcW w:w="1134"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19791F5" w14:textId="77777777" w:rsidR="009B005E" w:rsidRPr="00881617" w:rsidRDefault="009B005E" w:rsidP="007C4E92">
            <w:pPr>
              <w:spacing w:line="240" w:lineRule="auto"/>
              <w:rPr>
                <w:sz w:val="22"/>
                <w:szCs w:val="22"/>
              </w:rPr>
            </w:pPr>
            <w:r w:rsidRPr="00881617">
              <w:rPr>
                <w:sz w:val="22"/>
                <w:szCs w:val="22"/>
              </w:rPr>
              <w:t>drogowe</w:t>
            </w:r>
          </w:p>
        </w:tc>
        <w:tc>
          <w:tcPr>
            <w:tcW w:w="283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EC73154" w14:textId="77777777" w:rsidR="009B005E" w:rsidRPr="00881617" w:rsidRDefault="009B005E" w:rsidP="007C4E92">
            <w:pPr>
              <w:spacing w:line="240" w:lineRule="auto"/>
              <w:rPr>
                <w:sz w:val="22"/>
                <w:szCs w:val="22"/>
              </w:rPr>
            </w:pPr>
            <w:r w:rsidRPr="00881617">
              <w:rPr>
                <w:sz w:val="22"/>
                <w:szCs w:val="22"/>
              </w:rPr>
              <w:t>osobowy</w:t>
            </w:r>
          </w:p>
        </w:tc>
        <w:tc>
          <w:tcPr>
            <w:tcW w:w="1559"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ABC4EBC" w14:textId="77777777" w:rsidR="009B005E" w:rsidRPr="00881617" w:rsidRDefault="009B005E" w:rsidP="007C4E92">
            <w:pPr>
              <w:spacing w:line="240" w:lineRule="auto"/>
              <w:rPr>
                <w:sz w:val="22"/>
                <w:szCs w:val="22"/>
              </w:rPr>
            </w:pPr>
            <w:r w:rsidRPr="00881617">
              <w:rPr>
                <w:sz w:val="22"/>
                <w:szCs w:val="22"/>
              </w:rPr>
              <w:t>całodobowo</w:t>
            </w:r>
          </w:p>
        </w:tc>
      </w:tr>
    </w:tbl>
    <w:p w14:paraId="1AA4BED5" w14:textId="77777777" w:rsidR="009B005E" w:rsidRPr="00881617" w:rsidRDefault="009B005E" w:rsidP="009B005E"/>
    <w:p w14:paraId="0AD98D3E" w14:textId="77777777" w:rsidR="009B005E" w:rsidRPr="00881617" w:rsidRDefault="009B005E" w:rsidP="009B005E">
      <w:pPr>
        <w:pStyle w:val="ARTartustawynprozporzdzenia"/>
      </w:pPr>
    </w:p>
    <w:p w14:paraId="65FF30FB" w14:textId="77777777" w:rsidR="00261A16" w:rsidRPr="00881617" w:rsidRDefault="00261A16" w:rsidP="00737F6A"/>
    <w:sectPr w:rsidR="00261A16" w:rsidRPr="00881617"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0DCB" w14:textId="77777777" w:rsidR="00866B8A" w:rsidRDefault="00866B8A">
      <w:r>
        <w:separator/>
      </w:r>
    </w:p>
  </w:endnote>
  <w:endnote w:type="continuationSeparator" w:id="0">
    <w:p w14:paraId="55279D7D" w14:textId="77777777" w:rsidR="00866B8A" w:rsidRDefault="0086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B50B" w14:textId="77777777" w:rsidR="00866B8A" w:rsidRDefault="00866B8A">
      <w:r>
        <w:separator/>
      </w:r>
    </w:p>
  </w:footnote>
  <w:footnote w:type="continuationSeparator" w:id="0">
    <w:p w14:paraId="01959047" w14:textId="77777777" w:rsidR="00866B8A" w:rsidRDefault="00866B8A">
      <w:r>
        <w:continuationSeparator/>
      </w:r>
    </w:p>
  </w:footnote>
  <w:footnote w:id="1">
    <w:p w14:paraId="1A49FD4C" w14:textId="77777777" w:rsidR="009B005E" w:rsidRPr="005C716C" w:rsidRDefault="009B005E" w:rsidP="009B005E">
      <w:pPr>
        <w:pStyle w:val="ODNONIKtreodnonika"/>
      </w:pPr>
      <w:r>
        <w:rPr>
          <w:rStyle w:val="Odwoanieprzypisudolnego"/>
        </w:rPr>
        <w:footnoteRef/>
      </w:r>
      <w:r>
        <w:rPr>
          <w:rStyle w:val="IGindeksgrny"/>
        </w:rPr>
        <w:t>)</w:t>
      </w:r>
      <w:r>
        <w:tab/>
      </w:r>
      <w:r w:rsidRPr="00BC54F3">
        <w:t>Minister Spraw Wewnętrznych i Administracji kieruje działem administracji rządowej – sprawy wewnętrzne, na podstawie</w:t>
      </w:r>
      <w:r>
        <w:t xml:space="preserve"> § </w:t>
      </w:r>
      <w:r w:rsidRPr="00BC54F3">
        <w:t>1</w:t>
      </w:r>
      <w:r>
        <w:t xml:space="preserve"> ust. </w:t>
      </w:r>
      <w:r w:rsidRPr="00BC54F3">
        <w:t>2</w:t>
      </w:r>
      <w:r>
        <w:t xml:space="preserve"> pkt </w:t>
      </w:r>
      <w:r w:rsidRPr="00BC54F3">
        <w:t>2</w:t>
      </w:r>
      <w:r>
        <w:t> </w:t>
      </w:r>
      <w:r w:rsidRPr="00BC54F3">
        <w:t>rozporządzenia Prezesa Rady Ministrów z</w:t>
      </w:r>
      <w:r>
        <w:t> </w:t>
      </w:r>
      <w:r w:rsidRPr="00BC54F3">
        <w:t>dnia 18</w:t>
      </w:r>
      <w:r>
        <w:t> </w:t>
      </w:r>
      <w:r w:rsidRPr="00BC54F3">
        <w:t>listopada 2019 r. w</w:t>
      </w:r>
      <w:r>
        <w:t> </w:t>
      </w:r>
      <w:r w:rsidRPr="00BC54F3">
        <w:t>sprawie szczegółowego zakresu działania Ministra Spraw Wewnętrznych i</w:t>
      </w:r>
      <w:r>
        <w:t> </w:t>
      </w:r>
      <w:r w:rsidRPr="00BC54F3">
        <w:t>Administracji (</w:t>
      </w:r>
      <w:r>
        <w:t>Dz. U. poz. </w:t>
      </w:r>
      <w:r w:rsidRPr="00BC54F3">
        <w:t>2264).</w:t>
      </w:r>
    </w:p>
  </w:footnote>
  <w:footnote w:id="2">
    <w:p w14:paraId="238713A5" w14:textId="77777777" w:rsidR="009B005E" w:rsidRPr="002F5AE1" w:rsidRDefault="009B005E" w:rsidP="009B005E">
      <w:pPr>
        <w:pStyle w:val="ODNONIKtreodnonika"/>
      </w:pPr>
      <w:r>
        <w:rPr>
          <w:rStyle w:val="Odwoanieprzypisudolnego"/>
        </w:rPr>
        <w:footnoteRef/>
      </w:r>
      <w:r>
        <w:rPr>
          <w:rStyle w:val="IGindeksgrny"/>
        </w:rPr>
        <w:t>)</w:t>
      </w:r>
      <w:r>
        <w:tab/>
        <w:t xml:space="preserve">Ze zmianami wprowadzonymi przez § 1 pkt 1 rozporządzenia </w:t>
      </w:r>
      <w:r w:rsidRPr="00C72DEE">
        <w:t>Ministra Spraw Wewnętrznych i</w:t>
      </w:r>
      <w:r>
        <w:t> </w:t>
      </w:r>
      <w:r w:rsidRPr="00C72DEE">
        <w:t>Administracji z</w:t>
      </w:r>
      <w:r>
        <w:t> </w:t>
      </w:r>
      <w:r w:rsidRPr="00C72DEE">
        <w:t>dnia 2</w:t>
      </w:r>
      <w:r>
        <w:t> </w:t>
      </w:r>
      <w:r w:rsidRPr="00C72DEE">
        <w:t>października 2020</w:t>
      </w:r>
      <w:r>
        <w:t> </w:t>
      </w:r>
      <w:r w:rsidRPr="00C72DEE">
        <w:t>r. zmieniającego rozporządzenie w</w:t>
      </w:r>
      <w:r>
        <w:t> </w:t>
      </w:r>
      <w:r w:rsidRPr="00C72DEE">
        <w:t>sprawie czasowego zawieszenia lub ograniczenia ruchu granicznego na określonych przejściach granicznych (</w:t>
      </w:r>
      <w:r>
        <w:t>Dz. U. poz. </w:t>
      </w:r>
      <w:r w:rsidRPr="00C72DEE">
        <w:t>1704), które weszło w</w:t>
      </w:r>
      <w:r>
        <w:t> </w:t>
      </w:r>
      <w:r w:rsidRPr="00C72DEE">
        <w:t>życie z</w:t>
      </w:r>
      <w:r>
        <w:t> </w:t>
      </w:r>
      <w:r w:rsidRPr="00C72DEE">
        <w:t>dniem 6</w:t>
      </w:r>
      <w:r>
        <w:t> </w:t>
      </w:r>
      <w:r w:rsidRPr="00C72DEE">
        <w:t>października 2020</w:t>
      </w:r>
      <w:r>
        <w:t> </w:t>
      </w:r>
      <w:r w:rsidRPr="00C72DEE">
        <w:t>r.</w:t>
      </w:r>
      <w:r>
        <w:t>,</w:t>
      </w:r>
      <w:r w:rsidRPr="00C72DEE">
        <w:t xml:space="preserve"> </w:t>
      </w:r>
      <w:r>
        <w:t>oraz przez § 1 pkt 1 rozporządzenia</w:t>
      </w:r>
      <w:r w:rsidRPr="00892C7B">
        <w:t xml:space="preserve"> Ministra Spraw Wewnętrznych </w:t>
      </w:r>
      <w:r>
        <w:t xml:space="preserve">i Administracji </w:t>
      </w:r>
      <w:r w:rsidRPr="00892C7B">
        <w:t xml:space="preserve">z dnia </w:t>
      </w:r>
      <w:r>
        <w:t>18 lutego 2022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423), które weszło w życie z dniem 19 lutego 2022 r. </w:t>
      </w:r>
    </w:p>
  </w:footnote>
  <w:footnote w:id="3">
    <w:p w14:paraId="10095BEA" w14:textId="77777777" w:rsidR="009B005E" w:rsidRPr="004F02F0" w:rsidRDefault="009B005E" w:rsidP="009B005E">
      <w:pPr>
        <w:pStyle w:val="ODNONIKtreodnonika"/>
      </w:pPr>
      <w:r>
        <w:rPr>
          <w:rStyle w:val="Odwoanieprzypisudolnego"/>
        </w:rPr>
        <w:footnoteRef/>
      </w:r>
      <w:r>
        <w:rPr>
          <w:rStyle w:val="IGindeksgrny"/>
        </w:rPr>
        <w:t>)</w:t>
      </w:r>
      <w:r>
        <w:tab/>
        <w:t>Dodany przez § 1 rozporządzenia</w:t>
      </w:r>
      <w:r w:rsidRPr="00892C7B">
        <w:t xml:space="preserve"> Ministra Spraw Wewnętrznych </w:t>
      </w:r>
      <w:r>
        <w:t xml:space="preserve">i Administracji </w:t>
      </w:r>
      <w:r w:rsidRPr="00892C7B">
        <w:t xml:space="preserve">z dnia </w:t>
      </w:r>
      <w:r>
        <w:t>29 maja 2023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1022), które weszło w życie z dniem 30 maja 2023 r. </w:t>
      </w:r>
    </w:p>
  </w:footnote>
  <w:footnote w:id="4">
    <w:p w14:paraId="5217D19C" w14:textId="77777777" w:rsidR="009B005E" w:rsidRPr="00F834CC" w:rsidRDefault="009B005E" w:rsidP="009B005E">
      <w:pPr>
        <w:pStyle w:val="ODNONIKtreodnonika"/>
      </w:pPr>
      <w:r>
        <w:rPr>
          <w:rStyle w:val="Odwoanieprzypisudolnego"/>
        </w:rPr>
        <w:footnoteRef/>
      </w:r>
      <w:r>
        <w:rPr>
          <w:rStyle w:val="IGindeksgrny"/>
        </w:rPr>
        <w:t>)</w:t>
      </w:r>
      <w:r>
        <w:tab/>
        <w:t>W brzmieniu ustalonym przez § 1 rozporządzenia</w:t>
      </w:r>
      <w:r w:rsidRPr="00892C7B">
        <w:t xml:space="preserve"> Ministra Spraw Wewnętrznych </w:t>
      </w:r>
      <w:r>
        <w:t xml:space="preserve">i Administracji </w:t>
      </w:r>
      <w:r w:rsidRPr="00892C7B">
        <w:t xml:space="preserve">z dnia </w:t>
      </w:r>
      <w:r>
        <w:t>29 kwietnia 2022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940), które weszło w życie z dniem 30 kwietnia 2022 r. </w:t>
      </w:r>
    </w:p>
  </w:footnote>
  <w:footnote w:id="5">
    <w:p w14:paraId="76D130F3" w14:textId="77777777" w:rsidR="009B005E" w:rsidRPr="00E01646" w:rsidRDefault="009B005E" w:rsidP="009B005E">
      <w:pPr>
        <w:pStyle w:val="ODNONIKtreodnonika"/>
      </w:pPr>
      <w:r>
        <w:rPr>
          <w:rStyle w:val="Odwoanieprzypisudolnego"/>
        </w:rPr>
        <w:footnoteRef/>
      </w:r>
      <w:r>
        <w:rPr>
          <w:rStyle w:val="IGindeksgrny"/>
        </w:rPr>
        <w:t>)</w:t>
      </w:r>
      <w:r>
        <w:tab/>
        <w:t>Przez § 1 pkt 1 rozporządzenia</w:t>
      </w:r>
      <w:r w:rsidRPr="00892C7B">
        <w:t xml:space="preserve"> Ministra Spraw Wewnętrznych </w:t>
      </w:r>
      <w:r>
        <w:t xml:space="preserve">i Administracji </w:t>
      </w:r>
      <w:r w:rsidRPr="00892C7B">
        <w:t xml:space="preserve">z dnia </w:t>
      </w:r>
      <w:r>
        <w:t>11 czerwca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1030), które weszło w życie z dniem 13 czerwca 2020 r. </w:t>
      </w:r>
    </w:p>
  </w:footnote>
  <w:footnote w:id="6">
    <w:p w14:paraId="524FCDF7" w14:textId="77777777" w:rsidR="009B005E" w:rsidRPr="00EC0320" w:rsidRDefault="009B005E" w:rsidP="009B005E">
      <w:pPr>
        <w:pStyle w:val="ODNONIKtreodnonika"/>
      </w:pPr>
      <w:r>
        <w:rPr>
          <w:rStyle w:val="Odwoanieprzypisudolnego"/>
        </w:rPr>
        <w:footnoteRef/>
      </w:r>
      <w:r>
        <w:rPr>
          <w:rStyle w:val="IGindeksgrny"/>
        </w:rPr>
        <w:t>)</w:t>
      </w:r>
      <w:r>
        <w:tab/>
        <w:t>W brzmieniu ustalonym przez § 1 pkt 1 lit. a rozporządzenia</w:t>
      </w:r>
      <w:r w:rsidRPr="00892C7B">
        <w:t xml:space="preserve"> Ministra Spraw Wewnętrznych </w:t>
      </w:r>
      <w:r>
        <w:t xml:space="preserve">i Administracji </w:t>
      </w:r>
      <w:r w:rsidRPr="00892C7B">
        <w:t xml:space="preserve">z dnia </w:t>
      </w:r>
      <w:r>
        <w:t>17 marca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469), które weszło w życie z dniem 17 marca 2020 r. </w:t>
      </w:r>
    </w:p>
  </w:footnote>
  <w:footnote w:id="7">
    <w:p w14:paraId="5A9D67F4" w14:textId="77777777" w:rsidR="009B005E" w:rsidRPr="00EC0320" w:rsidRDefault="009B005E" w:rsidP="009B005E">
      <w:pPr>
        <w:pStyle w:val="ODNONIKtreodnonika"/>
      </w:pPr>
      <w:r>
        <w:rPr>
          <w:rStyle w:val="Odwoanieprzypisudolnego"/>
        </w:rPr>
        <w:footnoteRef/>
      </w:r>
      <w:r>
        <w:rPr>
          <w:rStyle w:val="IGindeksgrny"/>
        </w:rPr>
        <w:t>)</w:t>
      </w:r>
      <w:r>
        <w:tab/>
        <w:t xml:space="preserve">Wprowadzenie do wyliczenia w brzmieniu ustalonym przez § 1 pkt 2 lit. a rozporządzenia, o którym mowa w odnośniku </w:t>
      </w:r>
      <w:r>
        <w:fldChar w:fldCharType="begin"/>
      </w:r>
      <w:r>
        <w:instrText xml:space="preserve"> NOTEREF _Ref125542632 \h </w:instrText>
      </w:r>
      <w:r>
        <w:fldChar w:fldCharType="separate"/>
      </w:r>
      <w:r>
        <w:t>5</w:t>
      </w:r>
      <w:r>
        <w:fldChar w:fldCharType="end"/>
      </w:r>
      <w:r>
        <w:t>.</w:t>
      </w:r>
    </w:p>
  </w:footnote>
  <w:footnote w:id="8">
    <w:p w14:paraId="63A9D2B5" w14:textId="77777777" w:rsidR="009B005E" w:rsidRPr="00CA7946" w:rsidRDefault="009B005E" w:rsidP="009B005E">
      <w:pPr>
        <w:pStyle w:val="ODNONIKtreodnonika"/>
      </w:pPr>
      <w:r>
        <w:rPr>
          <w:rStyle w:val="Odwoanieprzypisudolnego"/>
        </w:rPr>
        <w:footnoteRef/>
      </w:r>
      <w:r>
        <w:rPr>
          <w:rStyle w:val="IGindeksgrny"/>
        </w:rPr>
        <w:t>)</w:t>
      </w:r>
      <w:r>
        <w:tab/>
        <w:t>W brzmieniu ustalonym przez § 1 pkt 1 lit. a rozporządzenia</w:t>
      </w:r>
      <w:r w:rsidRPr="00892C7B">
        <w:t xml:space="preserve"> Ministra Spraw Wewnętrznych </w:t>
      </w:r>
      <w:r>
        <w:t xml:space="preserve">i Administracji </w:t>
      </w:r>
      <w:r w:rsidRPr="00892C7B">
        <w:t xml:space="preserve">z dnia </w:t>
      </w:r>
      <w:r>
        <w:t>16 marca 2023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529), które weszło w życie z dniem 5 kwietnia 2023 r. </w:t>
      </w:r>
    </w:p>
  </w:footnote>
  <w:footnote w:id="9">
    <w:p w14:paraId="05054625" w14:textId="77777777" w:rsidR="009B005E" w:rsidRPr="00CF68E2" w:rsidRDefault="009B005E" w:rsidP="009B005E">
      <w:pPr>
        <w:pStyle w:val="ODNONIKtreodnonika"/>
      </w:pPr>
      <w:r>
        <w:rPr>
          <w:rStyle w:val="Odwoanieprzypisudolnego"/>
        </w:rPr>
        <w:footnoteRef/>
      </w:r>
      <w:r>
        <w:rPr>
          <w:rStyle w:val="IGindeksgrny"/>
        </w:rPr>
        <w:t>)</w:t>
      </w:r>
      <w:r>
        <w:tab/>
        <w:t>W brzmieniu ustalonym przez § 1 pkt 2 rozporządzenia</w:t>
      </w:r>
      <w:r w:rsidRPr="00892C7B">
        <w:t xml:space="preserve"> </w:t>
      </w:r>
      <w:bookmarkStart w:id="14" w:name="_Hlk133918477"/>
      <w:r>
        <w:t xml:space="preserve">wymienionego jako pierwsze w odnośniku </w:t>
      </w:r>
      <w:r>
        <w:fldChar w:fldCharType="begin"/>
      </w:r>
      <w:r>
        <w:instrText xml:space="preserve"> NOTEREF _Ref125627609 \h </w:instrText>
      </w:r>
      <w:r>
        <w:fldChar w:fldCharType="separate"/>
      </w:r>
      <w:r>
        <w:t>2</w:t>
      </w:r>
      <w:r>
        <w:fldChar w:fldCharType="end"/>
      </w:r>
      <w:r>
        <w:t>.</w:t>
      </w:r>
    </w:p>
    <w:bookmarkEnd w:id="14"/>
  </w:footnote>
  <w:footnote w:id="10">
    <w:p w14:paraId="3660AB7F" w14:textId="77777777" w:rsidR="009B005E" w:rsidRPr="00955F1D" w:rsidRDefault="009B005E" w:rsidP="009B005E">
      <w:pPr>
        <w:pStyle w:val="ODNONIKtreodnonika"/>
      </w:pPr>
      <w:r>
        <w:rPr>
          <w:rStyle w:val="Odwoanieprzypisudolnego"/>
        </w:rPr>
        <w:footnoteRef/>
      </w:r>
      <w:r>
        <w:rPr>
          <w:rStyle w:val="IGindeksgrny"/>
        </w:rPr>
        <w:t>)</w:t>
      </w:r>
      <w:r>
        <w:tab/>
      </w:r>
      <w:bookmarkStart w:id="20" w:name="_Hlk133918744"/>
      <w:r>
        <w:t>Dodany przez § 1 rozporządzenia</w:t>
      </w:r>
      <w:r w:rsidRPr="00892C7B">
        <w:t xml:space="preserve"> </w:t>
      </w:r>
      <w:bookmarkEnd w:id="20"/>
      <w:r w:rsidRPr="00892C7B">
        <w:t xml:space="preserve">Ministra Spraw Wewnętrznych </w:t>
      </w:r>
      <w:r>
        <w:t xml:space="preserve">i Administracji </w:t>
      </w:r>
      <w:r w:rsidRPr="00892C7B">
        <w:t xml:space="preserve">z dnia </w:t>
      </w:r>
      <w:r>
        <w:t>21 maja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905), które weszło w życie z dniem 21 maja 2020 r. </w:t>
      </w:r>
    </w:p>
  </w:footnote>
  <w:footnote w:id="11">
    <w:p w14:paraId="359FE780" w14:textId="77777777" w:rsidR="009B005E" w:rsidRPr="00572A84" w:rsidRDefault="009B005E" w:rsidP="009B005E">
      <w:pPr>
        <w:pStyle w:val="ODNONIKtreodnonika"/>
      </w:pPr>
      <w:r>
        <w:rPr>
          <w:rStyle w:val="Odwoanieprzypisudolnego"/>
        </w:rPr>
        <w:footnoteRef/>
      </w:r>
      <w:r>
        <w:rPr>
          <w:rStyle w:val="IGindeksgrny"/>
        </w:rPr>
        <w:t>)</w:t>
      </w:r>
      <w:r>
        <w:tab/>
      </w:r>
      <w:r w:rsidRPr="00C7753D">
        <w:t>Zmiany wymienionego rozporządzenia zostały ogłoszone w</w:t>
      </w:r>
      <w:r>
        <w:t> </w:t>
      </w:r>
      <w:r w:rsidRPr="00C7753D">
        <w:t>Dz. Urz. UE L 51</w:t>
      </w:r>
      <w:r>
        <w:t> </w:t>
      </w:r>
      <w:r w:rsidRPr="00C7753D">
        <w:t>z</w:t>
      </w:r>
      <w:r>
        <w:t> </w:t>
      </w:r>
      <w:r w:rsidRPr="00C7753D">
        <w:t>26.02.2008, str. 27, Dz. Urz. UE L 300</w:t>
      </w:r>
      <w:r>
        <w:t> </w:t>
      </w:r>
      <w:r w:rsidRPr="00C7753D">
        <w:t>z</w:t>
      </w:r>
      <w:r>
        <w:t> </w:t>
      </w:r>
      <w:r w:rsidRPr="00C7753D">
        <w:t>14.11.2009, str. 88, Dz. Urz. UE L 48</w:t>
      </w:r>
      <w:r>
        <w:t> </w:t>
      </w:r>
      <w:r w:rsidRPr="00C7753D">
        <w:t>z</w:t>
      </w:r>
      <w:r>
        <w:t> </w:t>
      </w:r>
      <w:r w:rsidRPr="00C7753D">
        <w:t>23.02.2011, str. 19, Dz. Urz. UE L 178</w:t>
      </w:r>
      <w:r>
        <w:t> </w:t>
      </w:r>
      <w:r w:rsidRPr="00C7753D">
        <w:t>z</w:t>
      </w:r>
      <w:r>
        <w:t> </w:t>
      </w:r>
      <w:r w:rsidRPr="00C7753D">
        <w:t>10.07.2012, str. 4, Dz. Urz. UE L 158</w:t>
      </w:r>
      <w:r>
        <w:t> </w:t>
      </w:r>
      <w:r w:rsidRPr="00C7753D">
        <w:t>z</w:t>
      </w:r>
      <w:r>
        <w:t> </w:t>
      </w:r>
      <w:r w:rsidRPr="00C7753D">
        <w:t>10.06.2013, str. 1, Dz. Urz. UE L 60</w:t>
      </w:r>
      <w:r>
        <w:t> </w:t>
      </w:r>
      <w:r w:rsidRPr="00C7753D">
        <w:t>z</w:t>
      </w:r>
      <w:r>
        <w:t> </w:t>
      </w:r>
      <w:r w:rsidRPr="00C7753D">
        <w:t>28.02.2014, str. 1, Dz. Urz. UE L 293</w:t>
      </w:r>
      <w:r>
        <w:t> </w:t>
      </w:r>
      <w:r w:rsidRPr="00C7753D">
        <w:t>z</w:t>
      </w:r>
      <w:r>
        <w:t> </w:t>
      </w:r>
      <w:r w:rsidRPr="00C7753D">
        <w:t>09.10.2014, str. 60, Dz. Urz.</w:t>
      </w:r>
      <w:r>
        <w:t xml:space="preserve"> UE L 272 z 16.10.2015, str. 15, </w:t>
      </w:r>
      <w:r w:rsidRPr="00C7753D">
        <w:t>Dz. Urz. UE L 195</w:t>
      </w:r>
      <w:r>
        <w:t> </w:t>
      </w:r>
      <w:r w:rsidRPr="00C7753D">
        <w:t>z</w:t>
      </w:r>
      <w:r>
        <w:t> </w:t>
      </w:r>
      <w:r w:rsidRPr="00C7753D">
        <w:t>20.07.2016, str. 83</w:t>
      </w:r>
      <w:r>
        <w:t xml:space="preserve"> oraz </w:t>
      </w:r>
      <w:r w:rsidRPr="00C7753D">
        <w:t xml:space="preserve">. Dz. Urz. UE L </w:t>
      </w:r>
      <w:r>
        <w:t>249 </w:t>
      </w:r>
      <w:r w:rsidRPr="00C7753D">
        <w:t>z</w:t>
      </w:r>
      <w:r>
        <w:t> 31.07</w:t>
      </w:r>
      <w:r w:rsidRPr="00C7753D">
        <w:t>.20</w:t>
      </w:r>
      <w:r>
        <w:t>20</w:t>
      </w:r>
      <w:r w:rsidRPr="00C7753D">
        <w:t xml:space="preserve">, str. </w:t>
      </w:r>
      <w:r>
        <w:t>1</w:t>
      </w:r>
    </w:p>
  </w:footnote>
  <w:footnote w:id="12">
    <w:p w14:paraId="5280F476" w14:textId="77777777" w:rsidR="009B005E" w:rsidRPr="001A24A5" w:rsidRDefault="009B005E" w:rsidP="009B005E">
      <w:pPr>
        <w:pStyle w:val="ODNONIKtreodnonika"/>
      </w:pPr>
      <w:r>
        <w:rPr>
          <w:rStyle w:val="Odwoanieprzypisudolnego"/>
        </w:rPr>
        <w:footnoteRef/>
      </w:r>
      <w:r>
        <w:rPr>
          <w:rStyle w:val="IGindeksgrny"/>
        </w:rPr>
        <w:t>)</w:t>
      </w:r>
      <w:r>
        <w:tab/>
      </w:r>
      <w:bookmarkStart w:id="24" w:name="_Hlk133919025"/>
      <w:r>
        <w:t xml:space="preserve">Dodany przez § 1 rozporządzenia, o którym mowa w odnośniku </w:t>
      </w:r>
      <w:r>
        <w:fldChar w:fldCharType="begin"/>
      </w:r>
      <w:r>
        <w:instrText xml:space="preserve"> NOTEREF _Ref125708717 \h </w:instrText>
      </w:r>
      <w:r>
        <w:fldChar w:fldCharType="separate"/>
      </w:r>
      <w:r>
        <w:t>10</w:t>
      </w:r>
      <w:r>
        <w:fldChar w:fldCharType="end"/>
      </w:r>
      <w:r>
        <w:t>;</w:t>
      </w:r>
      <w:bookmarkEnd w:id="24"/>
      <w:r>
        <w:t xml:space="preserve"> w brzmieniu ustalonym przez § 1 pkt 1 rozporządzenia</w:t>
      </w:r>
      <w:r w:rsidRPr="00892C7B">
        <w:t xml:space="preserve"> Ministra Spraw Wewnętrznych </w:t>
      </w:r>
      <w:r>
        <w:t xml:space="preserve">i Administracji </w:t>
      </w:r>
      <w:r w:rsidRPr="00892C7B">
        <w:t xml:space="preserve">z dnia </w:t>
      </w:r>
      <w:r>
        <w:t>1 grudnia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2144), które weszło w życie z dniem 3 grudnia 2020 r. </w:t>
      </w:r>
    </w:p>
  </w:footnote>
  <w:footnote w:id="13">
    <w:p w14:paraId="382F4057" w14:textId="77777777" w:rsidR="009B005E" w:rsidRPr="005B2494" w:rsidRDefault="009B005E" w:rsidP="009B005E">
      <w:pPr>
        <w:pStyle w:val="ODNONIKtreodnonika"/>
      </w:pPr>
      <w:r>
        <w:rPr>
          <w:rStyle w:val="Odwoanieprzypisudolnego"/>
        </w:rPr>
        <w:footnoteRef/>
      </w:r>
      <w:r>
        <w:rPr>
          <w:rStyle w:val="IGindeksgrny"/>
        </w:rPr>
        <w:t>)</w:t>
      </w:r>
      <w:r>
        <w:tab/>
        <w:t xml:space="preserve">Dodany przez § 1 rozporządzenia, o którym mowa w odnośniku </w:t>
      </w:r>
      <w:r>
        <w:fldChar w:fldCharType="begin"/>
      </w:r>
      <w:r>
        <w:instrText xml:space="preserve"> NOTEREF _Ref125708717 \h </w:instrText>
      </w:r>
      <w:r>
        <w:fldChar w:fldCharType="separate"/>
      </w:r>
      <w:r>
        <w:t>10</w:t>
      </w:r>
      <w:r>
        <w:fldChar w:fldCharType="end"/>
      </w:r>
      <w:r>
        <w:t>; w brzmieniu ustalonym przez § 1 pkt 1 lit. a rozporządzenia</w:t>
      </w:r>
      <w:r w:rsidRPr="00892C7B">
        <w:t xml:space="preserve"> Ministra Spraw Wewnętrznych </w:t>
      </w:r>
      <w:r>
        <w:t xml:space="preserve">i Administracji </w:t>
      </w:r>
      <w:r w:rsidRPr="00892C7B">
        <w:t xml:space="preserve">z dnia </w:t>
      </w:r>
      <w:r>
        <w:t>2 lipca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1183), które weszło w życie z dniem 3 lipca 2020 r. </w:t>
      </w:r>
    </w:p>
  </w:footnote>
  <w:footnote w:id="14">
    <w:p w14:paraId="07C40B8C" w14:textId="77777777" w:rsidR="009B005E" w:rsidRPr="003B308C" w:rsidRDefault="009B005E" w:rsidP="009B005E">
      <w:pPr>
        <w:pStyle w:val="ODNONIKtreodnonika"/>
      </w:pPr>
      <w:r>
        <w:rPr>
          <w:rStyle w:val="Odwoanieprzypisudolnego"/>
        </w:rPr>
        <w:footnoteRef/>
      </w:r>
      <w:r>
        <w:rPr>
          <w:rStyle w:val="IGindeksgrny"/>
        </w:rPr>
        <w:t>)</w:t>
      </w:r>
      <w:r>
        <w:tab/>
        <w:t xml:space="preserve">Dodany przez § 1 pkt 2 lit. c rozporządzenia, o którym mowa w odnośniku </w:t>
      </w:r>
      <w:r>
        <w:fldChar w:fldCharType="begin"/>
      </w:r>
      <w:r>
        <w:instrText xml:space="preserve"> NOTEREF _Ref125542632 \h </w:instrText>
      </w:r>
      <w:r>
        <w:fldChar w:fldCharType="separate"/>
      </w:r>
      <w:r>
        <w:t>5</w:t>
      </w:r>
      <w:r>
        <w:fldChar w:fldCharType="end"/>
      </w:r>
      <w:r>
        <w:t>;</w:t>
      </w:r>
      <w:r w:rsidRPr="00BD61D2">
        <w:t xml:space="preserve"> </w:t>
      </w:r>
      <w:r>
        <w:t xml:space="preserve">w brzmieniu ustalonym przez § 1 pkt 1 lit. b rozporządzenia, o którym mowa w odnośniku </w:t>
      </w:r>
      <w:r>
        <w:fldChar w:fldCharType="begin"/>
      </w:r>
      <w:r>
        <w:instrText xml:space="preserve"> NOTEREF _Ref130555796 \h </w:instrText>
      </w:r>
      <w:r>
        <w:fldChar w:fldCharType="separate"/>
      </w:r>
      <w:r>
        <w:t>8</w:t>
      </w:r>
      <w:r>
        <w:fldChar w:fldCharType="end"/>
      </w:r>
      <w:r>
        <w:t>.</w:t>
      </w:r>
    </w:p>
  </w:footnote>
  <w:footnote w:id="15">
    <w:p w14:paraId="06FBA758" w14:textId="77777777" w:rsidR="009B005E" w:rsidRPr="007C5AE9" w:rsidRDefault="009B005E" w:rsidP="009B005E">
      <w:pPr>
        <w:pStyle w:val="ODNONIKtreodnonika"/>
      </w:pPr>
      <w:r>
        <w:rPr>
          <w:rStyle w:val="Odwoanieprzypisudolnego"/>
        </w:rPr>
        <w:footnoteRef/>
      </w:r>
      <w:r>
        <w:rPr>
          <w:rStyle w:val="IGindeksgrny"/>
        </w:rPr>
        <w:t>)</w:t>
      </w:r>
      <w:r>
        <w:tab/>
        <w:t xml:space="preserve">Dodany przez § 1 pkt 1 lit. b rozporządzenia wymienionego jako drugie w odnośniku </w:t>
      </w:r>
      <w:r>
        <w:fldChar w:fldCharType="begin"/>
      </w:r>
      <w:r>
        <w:instrText xml:space="preserve"> NOTEREF _Ref130560410 \h </w:instrText>
      </w:r>
      <w:r>
        <w:fldChar w:fldCharType="separate"/>
      </w:r>
      <w:r>
        <w:t>13</w:t>
      </w:r>
      <w:r>
        <w:fldChar w:fldCharType="end"/>
      </w:r>
      <w:r>
        <w:t>.</w:t>
      </w:r>
    </w:p>
  </w:footnote>
  <w:footnote w:id="16">
    <w:p w14:paraId="7F4F9842" w14:textId="77777777" w:rsidR="009B005E" w:rsidRPr="007C5AE9" w:rsidRDefault="009B005E" w:rsidP="009B005E">
      <w:pPr>
        <w:pStyle w:val="ODNONIKtreodnonika"/>
      </w:pPr>
      <w:r>
        <w:rPr>
          <w:rStyle w:val="Odwoanieprzypisudolnego"/>
        </w:rPr>
        <w:footnoteRef/>
      </w:r>
      <w:r>
        <w:rPr>
          <w:rStyle w:val="IGindeksgrny"/>
        </w:rPr>
        <w:t>)</w:t>
      </w:r>
      <w:r>
        <w:tab/>
        <w:t xml:space="preserve">Przez § 1 pkt 3 rozporządzenia wymienionego jako drugie w odnośniku </w:t>
      </w:r>
      <w:r>
        <w:fldChar w:fldCharType="begin"/>
      </w:r>
      <w:r>
        <w:instrText xml:space="preserve"> NOTEREF _Ref125627609 \h </w:instrText>
      </w:r>
      <w:r>
        <w:fldChar w:fldCharType="separate"/>
      </w:r>
      <w:r>
        <w:t>2</w:t>
      </w:r>
      <w:r>
        <w:fldChar w:fldCharType="end"/>
      </w:r>
      <w:r>
        <w:t xml:space="preserve">. </w:t>
      </w:r>
    </w:p>
  </w:footnote>
  <w:footnote w:id="17">
    <w:p w14:paraId="2B910C25" w14:textId="77777777" w:rsidR="009B005E" w:rsidRPr="00FD7B8D" w:rsidRDefault="009B005E" w:rsidP="009B005E">
      <w:pPr>
        <w:pStyle w:val="ODNONIKtreodnonika"/>
      </w:pPr>
      <w:r>
        <w:rPr>
          <w:rStyle w:val="Odwoanieprzypisudolnego"/>
        </w:rPr>
        <w:footnoteRef/>
      </w:r>
      <w:r>
        <w:rPr>
          <w:rStyle w:val="IGindeksgrny"/>
        </w:rPr>
        <w:t>)</w:t>
      </w:r>
      <w:r>
        <w:tab/>
      </w:r>
      <w:bookmarkStart w:id="35" w:name="_Hlk133919326"/>
      <w:r>
        <w:t xml:space="preserve">Dodany przez § 1 pkt 2 rozporządzenia </w:t>
      </w:r>
      <w:bookmarkEnd w:id="35"/>
      <w:r w:rsidRPr="00892C7B">
        <w:t xml:space="preserve">Ministra Spraw Wewnętrznych </w:t>
      </w:r>
      <w:r>
        <w:t xml:space="preserve">i Administracji </w:t>
      </w:r>
      <w:r w:rsidRPr="00892C7B">
        <w:t xml:space="preserve">z dnia </w:t>
      </w:r>
      <w:r>
        <w:t>12 sierpnia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1379), które weszło w życie z dniem 13 sierpnia 2020 r. </w:t>
      </w:r>
    </w:p>
  </w:footnote>
  <w:footnote w:id="18">
    <w:p w14:paraId="768BBE21" w14:textId="77777777" w:rsidR="009B005E" w:rsidRPr="003B308C" w:rsidRDefault="009B005E" w:rsidP="009B005E">
      <w:pPr>
        <w:pStyle w:val="ODNONIKtreodnonika"/>
      </w:pPr>
      <w:r>
        <w:rPr>
          <w:rStyle w:val="Odwoanieprzypisudolnego"/>
        </w:rPr>
        <w:footnoteRef/>
      </w:r>
      <w:r>
        <w:rPr>
          <w:rStyle w:val="IGindeksgrny"/>
        </w:rPr>
        <w:t>)</w:t>
      </w:r>
      <w:r>
        <w:tab/>
      </w:r>
      <w:r w:rsidRPr="00990B3E">
        <w:t>Dodany przez</w:t>
      </w:r>
      <w:r>
        <w:t xml:space="preserve"> § </w:t>
      </w:r>
      <w:r w:rsidRPr="00990B3E">
        <w:t>1</w:t>
      </w:r>
      <w:r>
        <w:t xml:space="preserve"> pkt </w:t>
      </w:r>
      <w:r w:rsidRPr="00990B3E">
        <w:t>2 rozporządzenia</w:t>
      </w:r>
      <w:r>
        <w:t xml:space="preserve">, o którym mowa w odnośniku </w:t>
      </w:r>
      <w:r>
        <w:fldChar w:fldCharType="begin"/>
      </w:r>
      <w:r>
        <w:instrText xml:space="preserve"> NOTEREF _Ref125628958 \h </w:instrText>
      </w:r>
      <w:r>
        <w:fldChar w:fldCharType="separate"/>
      </w:r>
      <w:r>
        <w:t>17</w:t>
      </w:r>
      <w:r>
        <w:fldChar w:fldCharType="end"/>
      </w:r>
      <w:r>
        <w:t xml:space="preserve">; w brzmieniu ustalonym przez § 1 rozporządzenia </w:t>
      </w:r>
      <w:r w:rsidRPr="00892C7B">
        <w:t xml:space="preserve">Ministra Spraw Wewnętrznych </w:t>
      </w:r>
      <w:r>
        <w:t xml:space="preserve">i Administracji </w:t>
      </w:r>
      <w:r w:rsidRPr="00892C7B">
        <w:t xml:space="preserve">z dnia </w:t>
      </w:r>
      <w:r>
        <w:t>20 sierpnia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Dz. U. poz. 1424), które weszło w życie z dniem 22 sierpnia 2020 r.</w:t>
      </w:r>
    </w:p>
  </w:footnote>
  <w:footnote w:id="19">
    <w:p w14:paraId="6A09FE42" w14:textId="77777777" w:rsidR="009B005E" w:rsidRPr="00E02983" w:rsidRDefault="009B005E" w:rsidP="009B005E">
      <w:pPr>
        <w:pStyle w:val="ODNONIKtreodnonika"/>
      </w:pPr>
      <w:r>
        <w:rPr>
          <w:rStyle w:val="Odwoanieprzypisudolnego"/>
        </w:rPr>
        <w:footnoteRef/>
      </w:r>
      <w:r>
        <w:rPr>
          <w:rStyle w:val="IGindeksgrny"/>
        </w:rPr>
        <w:t>)</w:t>
      </w:r>
      <w:r>
        <w:tab/>
        <w:t xml:space="preserve">Dodany przez § 1 rozporządzenia </w:t>
      </w:r>
      <w:r w:rsidRPr="00892C7B">
        <w:t xml:space="preserve">Ministra Spraw Wewnętrznych </w:t>
      </w:r>
      <w:r>
        <w:t xml:space="preserve">i Administracji </w:t>
      </w:r>
      <w:r w:rsidRPr="00892C7B">
        <w:t xml:space="preserve">z dnia </w:t>
      </w:r>
      <w:r>
        <w:t>24 sierpnia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Dz. U. poz. 1448), które weszło w życie z dniem 26 sierpnia 2020 r.; w </w:t>
      </w:r>
      <w:r w:rsidRPr="00990B3E">
        <w:t>brzmieniu ustalonym przez</w:t>
      </w:r>
      <w:r>
        <w:t xml:space="preserve"> § </w:t>
      </w:r>
      <w:r w:rsidRPr="00990B3E">
        <w:t>1</w:t>
      </w:r>
      <w:r>
        <w:t xml:space="preserve"> pkt </w:t>
      </w:r>
      <w:r w:rsidRPr="00990B3E">
        <w:t>1</w:t>
      </w:r>
      <w:r>
        <w:t xml:space="preserve"> lit. </w:t>
      </w:r>
      <w:r w:rsidRPr="00990B3E">
        <w:t>c rozporządzenia, o</w:t>
      </w:r>
      <w:r>
        <w:t> </w:t>
      </w:r>
      <w:r w:rsidRPr="00990B3E">
        <w:t>którym mowa w</w:t>
      </w:r>
      <w:r>
        <w:t> </w:t>
      </w:r>
      <w:r w:rsidRPr="00990B3E">
        <w:t xml:space="preserve">odnośniku </w:t>
      </w:r>
      <w:r w:rsidRPr="00990B3E">
        <w:fldChar w:fldCharType="begin"/>
      </w:r>
      <w:r w:rsidRPr="00990B3E">
        <w:instrText xml:space="preserve"> NOTEREF _Ref130555796 \h </w:instrText>
      </w:r>
      <w:r w:rsidRPr="00990B3E">
        <w:fldChar w:fldCharType="separate"/>
      </w:r>
      <w:r>
        <w:t>8</w:t>
      </w:r>
      <w:r w:rsidRPr="00990B3E">
        <w:fldChar w:fldCharType="end"/>
      </w:r>
      <w:r w:rsidRPr="00990B3E">
        <w:t>.</w:t>
      </w:r>
    </w:p>
  </w:footnote>
  <w:footnote w:id="20">
    <w:p w14:paraId="1C6C1700" w14:textId="77777777" w:rsidR="009B005E" w:rsidRPr="007120E8" w:rsidRDefault="009B005E" w:rsidP="009B005E">
      <w:pPr>
        <w:pStyle w:val="ODNONIKtreodnonika"/>
      </w:pPr>
      <w:r>
        <w:rPr>
          <w:rStyle w:val="Odwoanieprzypisudolnego"/>
        </w:rPr>
        <w:footnoteRef/>
      </w:r>
      <w:r>
        <w:rPr>
          <w:rStyle w:val="IGindeksgrny"/>
        </w:rPr>
        <w:t>)</w:t>
      </w:r>
      <w:r>
        <w:tab/>
      </w:r>
      <w:bookmarkStart w:id="41" w:name="_Hlk133920080"/>
      <w:r>
        <w:t xml:space="preserve">Dodany przez § 1 rozporządzenia </w:t>
      </w:r>
      <w:bookmarkEnd w:id="41"/>
      <w:r w:rsidRPr="00892C7B">
        <w:t xml:space="preserve">Ministra Spraw Wewnętrznych </w:t>
      </w:r>
      <w:r>
        <w:t xml:space="preserve">i Administracji </w:t>
      </w:r>
      <w:r w:rsidRPr="00892C7B">
        <w:t xml:space="preserve">z dnia </w:t>
      </w:r>
      <w:r>
        <w:t>15 września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1597), które weszło w życie z dniem 17 września 2020 r.; w brzmieniu ustalonym przez § 1 rozporządzenia </w:t>
      </w:r>
      <w:r w:rsidRPr="00892C7B">
        <w:t xml:space="preserve">Ministra Spraw Wewnętrznych </w:t>
      </w:r>
      <w:r>
        <w:t xml:space="preserve">i Administracji </w:t>
      </w:r>
      <w:r w:rsidRPr="00892C7B">
        <w:t xml:space="preserve">z dnia </w:t>
      </w:r>
      <w:r>
        <w:t>21 września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Dz. U. poz. 1623), które weszło w życie z dniem 22 września 2020 r.</w:t>
      </w:r>
    </w:p>
  </w:footnote>
  <w:footnote w:id="21">
    <w:p w14:paraId="79BB197D" w14:textId="77777777" w:rsidR="009B005E" w:rsidRPr="00ED70CD" w:rsidRDefault="009B005E" w:rsidP="009B005E">
      <w:pPr>
        <w:pStyle w:val="ODNONIKtreodnonika"/>
      </w:pPr>
      <w:r>
        <w:rPr>
          <w:rStyle w:val="Odwoanieprzypisudolnego"/>
        </w:rPr>
        <w:footnoteRef/>
      </w:r>
      <w:r>
        <w:rPr>
          <w:rStyle w:val="IGindeksgrny"/>
        </w:rPr>
        <w:t>)</w:t>
      </w:r>
      <w:r>
        <w:tab/>
        <w:t xml:space="preserve">Dodany przez § 1 pkt 1 rozporządzenia </w:t>
      </w:r>
      <w:r w:rsidRPr="00892C7B">
        <w:t xml:space="preserve">Ministra Spraw Wewnętrznych </w:t>
      </w:r>
      <w:r>
        <w:t xml:space="preserve">i Administracji </w:t>
      </w:r>
      <w:r w:rsidRPr="00892C7B">
        <w:t xml:space="preserve">z dnia </w:t>
      </w:r>
      <w:r>
        <w:t>7 września 2021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Dz. U. poz. 1654), które weszło w życie z dniem 9 września 2021 r.</w:t>
      </w:r>
    </w:p>
  </w:footnote>
  <w:footnote w:id="22">
    <w:p w14:paraId="19CDBCFC" w14:textId="77777777" w:rsidR="009B005E" w:rsidRPr="00B0647E" w:rsidRDefault="009B005E" w:rsidP="009B005E">
      <w:pPr>
        <w:pStyle w:val="ODNONIKtreodnonika"/>
      </w:pPr>
      <w:r>
        <w:rPr>
          <w:rStyle w:val="Odwoanieprzypisudolnego"/>
        </w:rPr>
        <w:footnoteRef/>
      </w:r>
      <w:r>
        <w:rPr>
          <w:rStyle w:val="IGindeksgrny"/>
        </w:rPr>
        <w:t>)</w:t>
      </w:r>
      <w:r>
        <w:tab/>
        <w:t xml:space="preserve">Dodany przez § 1 rozporządzenia wymienionego jako pierwsze w odnośniku </w:t>
      </w:r>
      <w:r>
        <w:fldChar w:fldCharType="begin"/>
      </w:r>
      <w:r>
        <w:instrText xml:space="preserve"> NOTEREF _Ref125630246 \h </w:instrText>
      </w:r>
      <w:r>
        <w:fldChar w:fldCharType="separate"/>
      </w:r>
      <w:r>
        <w:t>20</w:t>
      </w:r>
      <w:r>
        <w:fldChar w:fldCharType="end"/>
      </w:r>
      <w:r>
        <w:t>.</w:t>
      </w:r>
    </w:p>
  </w:footnote>
  <w:footnote w:id="23">
    <w:p w14:paraId="04D7CAAB" w14:textId="77777777" w:rsidR="009B005E" w:rsidRPr="00082780" w:rsidRDefault="009B005E" w:rsidP="009B005E">
      <w:pPr>
        <w:pStyle w:val="ODNONIKtreodnonika"/>
      </w:pPr>
      <w:r>
        <w:rPr>
          <w:rStyle w:val="Odwoanieprzypisudolnego"/>
        </w:rPr>
        <w:footnoteRef/>
      </w:r>
      <w:r>
        <w:rPr>
          <w:rStyle w:val="IGindeksgrny"/>
        </w:rPr>
        <w:t>)</w:t>
      </w:r>
      <w:r>
        <w:tab/>
        <w:t xml:space="preserve">Dodany przez § 1 pkt 2 rozporządzenia wymienionego jako drugie w odnośniku </w:t>
      </w:r>
      <w:r>
        <w:fldChar w:fldCharType="begin"/>
      </w:r>
      <w:r>
        <w:instrText xml:space="preserve"> NOTEREF _Ref130559483 \h </w:instrText>
      </w:r>
      <w:r>
        <w:fldChar w:fldCharType="separate"/>
      </w:r>
      <w:r>
        <w:t>12</w:t>
      </w:r>
      <w:r>
        <w:fldChar w:fldCharType="end"/>
      </w:r>
      <w:r>
        <w:t xml:space="preserve">; w brzmieniu ustalonym przez § 1 pkt 1 lit b rozporządzenia </w:t>
      </w:r>
      <w:r w:rsidRPr="00892C7B">
        <w:t xml:space="preserve">Ministra Spraw Wewnętrznych </w:t>
      </w:r>
      <w:r>
        <w:t xml:space="preserve">i Administracji </w:t>
      </w:r>
      <w:r w:rsidRPr="00892C7B">
        <w:t xml:space="preserve">z dnia </w:t>
      </w:r>
      <w:r>
        <w:t>8 października 2021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Dz. U. poz. 1835), które weszło w życie z dniem 9 października 2021 r.; wszedł w życie z dniem 16 października 2021 r.</w:t>
      </w:r>
    </w:p>
  </w:footnote>
  <w:footnote w:id="24">
    <w:p w14:paraId="6586C1A9" w14:textId="77777777" w:rsidR="009B005E" w:rsidRPr="00082780" w:rsidRDefault="009B005E" w:rsidP="009B005E">
      <w:pPr>
        <w:pStyle w:val="ODNONIKtreodnonika"/>
      </w:pPr>
      <w:r>
        <w:rPr>
          <w:rStyle w:val="Odwoanieprzypisudolnego"/>
        </w:rPr>
        <w:footnoteRef/>
      </w:r>
      <w:r>
        <w:rPr>
          <w:rStyle w:val="IGindeksgrny"/>
        </w:rPr>
        <w:t>)</w:t>
      </w:r>
      <w:r>
        <w:tab/>
        <w:t xml:space="preserve">Dodany przez § 1 pkt 2 rozporządzenia </w:t>
      </w:r>
      <w:r w:rsidRPr="00892C7B">
        <w:t xml:space="preserve">Ministra Spraw Wewnętrznych </w:t>
      </w:r>
      <w:r>
        <w:t xml:space="preserve">i Administracji </w:t>
      </w:r>
      <w:r w:rsidRPr="00892C7B">
        <w:t xml:space="preserve">z dnia </w:t>
      </w:r>
      <w:r>
        <w:t>28 grudnia 2020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Dz. U. poz. 2403), które weszło w życie z dniem 1 stycznia 2021 r.</w:t>
      </w:r>
    </w:p>
  </w:footnote>
  <w:footnote w:id="25">
    <w:p w14:paraId="7DC04B6E" w14:textId="77777777" w:rsidR="009B005E" w:rsidRPr="00082780" w:rsidRDefault="009B005E" w:rsidP="009B005E">
      <w:pPr>
        <w:pStyle w:val="ODNONIKtreodnonika"/>
      </w:pPr>
      <w:r>
        <w:rPr>
          <w:rStyle w:val="Odwoanieprzypisudolnego"/>
        </w:rPr>
        <w:footnoteRef/>
      </w:r>
      <w:r>
        <w:rPr>
          <w:rStyle w:val="IGindeksgrny"/>
        </w:rPr>
        <w:t>)</w:t>
      </w:r>
      <w:r>
        <w:tab/>
        <w:t xml:space="preserve">Dodany przez § 1 pkt 1 lit. b rozporządzenia </w:t>
      </w:r>
      <w:r w:rsidRPr="00892C7B">
        <w:t xml:space="preserve">Ministra Spraw Wewnętrznych </w:t>
      </w:r>
      <w:r>
        <w:t xml:space="preserve">i Administracji </w:t>
      </w:r>
      <w:r w:rsidRPr="00892C7B">
        <w:t xml:space="preserve">z dnia </w:t>
      </w:r>
      <w:r>
        <w:t>17 czerwca 2021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1088), które weszło w życie z dniem 19 czerwca 2021 r. </w:t>
      </w:r>
    </w:p>
  </w:footnote>
  <w:footnote w:id="26">
    <w:p w14:paraId="551AAF66" w14:textId="77777777" w:rsidR="009B005E" w:rsidRPr="0036709C" w:rsidRDefault="009B005E" w:rsidP="009B005E">
      <w:pPr>
        <w:pStyle w:val="ODNONIKtreodnonika"/>
      </w:pPr>
      <w:r>
        <w:rPr>
          <w:rStyle w:val="Odwoanieprzypisudolnego"/>
        </w:rPr>
        <w:footnoteRef/>
      </w:r>
      <w:r>
        <w:rPr>
          <w:rStyle w:val="IGindeksgrny"/>
        </w:rPr>
        <w:t>)</w:t>
      </w:r>
      <w:r>
        <w:tab/>
        <w:t xml:space="preserve">Dodany przez § 1 rozporządzenia </w:t>
      </w:r>
      <w:r w:rsidRPr="00892C7B">
        <w:t xml:space="preserve">Ministra Spraw Wewnętrznych </w:t>
      </w:r>
      <w:r>
        <w:t xml:space="preserve">i Administracji </w:t>
      </w:r>
      <w:r w:rsidRPr="00892C7B">
        <w:t xml:space="preserve">z dnia </w:t>
      </w:r>
      <w:r>
        <w:t>28 lipca 2021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1384), które weszło w życie z dniem 30 lipca 2021 r. </w:t>
      </w:r>
    </w:p>
  </w:footnote>
  <w:footnote w:id="27">
    <w:p w14:paraId="7BC7C061" w14:textId="77777777" w:rsidR="009B005E" w:rsidRPr="00B03DF4" w:rsidRDefault="009B005E" w:rsidP="009B005E">
      <w:pPr>
        <w:pStyle w:val="ODNONIKtreodnonika"/>
      </w:pPr>
      <w:r>
        <w:rPr>
          <w:rStyle w:val="Odwoanieprzypisudolnego"/>
        </w:rPr>
        <w:footnoteRef/>
      </w:r>
      <w:r>
        <w:rPr>
          <w:rStyle w:val="IGindeksgrny"/>
        </w:rPr>
        <w:t>)</w:t>
      </w:r>
      <w:r>
        <w:tab/>
        <w:t xml:space="preserve">Dodany przez § 1 pkt 2 rozporządzenia, o którym mowa w odnośniku </w:t>
      </w:r>
      <w:r>
        <w:fldChar w:fldCharType="begin"/>
      </w:r>
      <w:r>
        <w:instrText xml:space="preserve"> NOTEREF _Ref125719340 \h </w:instrText>
      </w:r>
      <w:r>
        <w:fldChar w:fldCharType="separate"/>
      </w:r>
      <w:r>
        <w:t>21</w:t>
      </w:r>
      <w:r>
        <w:fldChar w:fldCharType="end"/>
      </w:r>
      <w:r>
        <w:t>.</w:t>
      </w:r>
    </w:p>
  </w:footnote>
  <w:footnote w:id="28">
    <w:p w14:paraId="392C51C2" w14:textId="276AB7F3" w:rsidR="009B005E" w:rsidRPr="001B7B45" w:rsidRDefault="009B005E" w:rsidP="009B005E">
      <w:pPr>
        <w:pStyle w:val="ODNONIKtreodnonika"/>
      </w:pPr>
      <w:r>
        <w:rPr>
          <w:rStyle w:val="Odwoanieprzypisudolnego"/>
        </w:rPr>
        <w:footnoteRef/>
      </w:r>
      <w:r>
        <w:rPr>
          <w:rStyle w:val="IGindeksgrny"/>
        </w:rPr>
        <w:t>)</w:t>
      </w:r>
      <w:r>
        <w:tab/>
        <w:t xml:space="preserve">Dodany przez § 1 pkt 1 rozporządzenia </w:t>
      </w:r>
      <w:r w:rsidRPr="00892C7B">
        <w:t xml:space="preserve">Ministra Spraw Wewnętrznych </w:t>
      </w:r>
      <w:r>
        <w:t xml:space="preserve">i Administracji </w:t>
      </w:r>
      <w:r w:rsidRPr="00892C7B">
        <w:t xml:space="preserve">z dnia </w:t>
      </w:r>
      <w:r>
        <w:t>9 listopada 2021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Dz. U. poz. 2028), które weszło w życie z dniem 10 listopada 2021</w:t>
      </w:r>
      <w:r w:rsidR="007C4E92">
        <w:t> </w:t>
      </w:r>
      <w:r>
        <w:t xml:space="preserve">r. </w:t>
      </w:r>
    </w:p>
  </w:footnote>
  <w:footnote w:id="29">
    <w:p w14:paraId="74495784" w14:textId="77777777" w:rsidR="009B005E" w:rsidRPr="00313C80" w:rsidRDefault="009B005E" w:rsidP="009B005E">
      <w:pPr>
        <w:pStyle w:val="ODNONIKtreodnonika"/>
      </w:pPr>
      <w:r>
        <w:rPr>
          <w:rStyle w:val="Odwoanieprzypisudolnego"/>
        </w:rPr>
        <w:footnoteRef/>
      </w:r>
      <w:r>
        <w:rPr>
          <w:rStyle w:val="IGindeksgrny"/>
        </w:rPr>
        <w:t>)</w:t>
      </w:r>
      <w:r>
        <w:tab/>
        <w:t xml:space="preserve">Dodany przez § 1 rozporządzenia </w:t>
      </w:r>
      <w:r w:rsidRPr="00892C7B">
        <w:t xml:space="preserve">Ministra Spraw Wewnętrznych </w:t>
      </w:r>
      <w:r>
        <w:t xml:space="preserve">i Administracji </w:t>
      </w:r>
      <w:r w:rsidRPr="00892C7B">
        <w:t xml:space="preserve">z dnia </w:t>
      </w:r>
      <w:r>
        <w:t>20 sierpnia 2021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1536), które weszło w życie z dniem 21 sierpnia 2021 r. </w:t>
      </w:r>
    </w:p>
  </w:footnote>
  <w:footnote w:id="30">
    <w:p w14:paraId="3CAF4D34" w14:textId="77777777" w:rsidR="009B005E" w:rsidRPr="00EB2589" w:rsidRDefault="009B005E" w:rsidP="009B005E">
      <w:pPr>
        <w:pStyle w:val="ODNONIKtreodnonika"/>
      </w:pPr>
      <w:r>
        <w:rPr>
          <w:rStyle w:val="Odwoanieprzypisudolnego"/>
        </w:rPr>
        <w:footnoteRef/>
      </w:r>
      <w:r>
        <w:rPr>
          <w:rStyle w:val="IGindeksgrny"/>
        </w:rPr>
        <w:t>)</w:t>
      </w:r>
      <w:r>
        <w:tab/>
        <w:t xml:space="preserve">Dodany przez § 1 pkt 1 lit. b rozporządzenia, o którym mowa w odnośniku </w:t>
      </w:r>
      <w:r>
        <w:fldChar w:fldCharType="begin"/>
      </w:r>
      <w:r>
        <w:instrText xml:space="preserve"> NOTEREF _Ref125708443 \h </w:instrText>
      </w:r>
      <w:r>
        <w:fldChar w:fldCharType="separate"/>
      </w:r>
      <w:r>
        <w:t>6</w:t>
      </w:r>
      <w:r>
        <w:fldChar w:fldCharType="end"/>
      </w:r>
      <w:r>
        <w:t xml:space="preserve">. </w:t>
      </w:r>
    </w:p>
  </w:footnote>
  <w:footnote w:id="31">
    <w:p w14:paraId="2C318D3F" w14:textId="77777777" w:rsidR="009B005E" w:rsidRPr="00906BAE" w:rsidRDefault="009B005E" w:rsidP="009B005E">
      <w:pPr>
        <w:pStyle w:val="ODNONIKtreodnonika"/>
      </w:pPr>
      <w:r>
        <w:rPr>
          <w:rStyle w:val="Odwoanieprzypisudolnego"/>
        </w:rPr>
        <w:footnoteRef/>
      </w:r>
      <w:r>
        <w:rPr>
          <w:rStyle w:val="IGindeksgrny"/>
        </w:rPr>
        <w:t>)</w:t>
      </w:r>
      <w:r>
        <w:tab/>
        <w:t xml:space="preserve">Dodany przez § 1 rozporządzenia </w:t>
      </w:r>
      <w:r w:rsidRPr="00892C7B">
        <w:t xml:space="preserve">Ministra Spraw Wewnętrznych </w:t>
      </w:r>
      <w:r>
        <w:t xml:space="preserve">i Administracji </w:t>
      </w:r>
      <w:r w:rsidRPr="00892C7B">
        <w:t xml:space="preserve">z dnia </w:t>
      </w:r>
      <w:r>
        <w:t>19 września 2022 </w:t>
      </w:r>
      <w:r w:rsidRPr="00892C7B">
        <w:t>r. zmieniając</w:t>
      </w:r>
      <w:r>
        <w:t>ego</w:t>
      </w:r>
      <w:r w:rsidRPr="00892C7B">
        <w:t xml:space="preserve"> rozporządzenie </w:t>
      </w:r>
      <w:r>
        <w:t xml:space="preserve">w sprawie </w:t>
      </w:r>
      <w:r>
        <w:rPr>
          <w:rFonts w:eastAsia="Times New Roman"/>
        </w:rPr>
        <w:t>czasowego zawieszenia lub ograniczenia ruchu granicznego na określonych przejściach granicznych</w:t>
      </w:r>
      <w:r w:rsidRPr="00892C7B">
        <w:t xml:space="preserve"> (</w:t>
      </w:r>
      <w:r>
        <w:t xml:space="preserve">Dz. U. poz. 1963), które weszło w życie z dniem 19 września 2022 r. </w:t>
      </w:r>
    </w:p>
  </w:footnote>
  <w:footnote w:id="32">
    <w:p w14:paraId="04047D10" w14:textId="77777777" w:rsidR="009B005E" w:rsidRPr="005B6C22" w:rsidRDefault="009B005E" w:rsidP="009B005E">
      <w:pPr>
        <w:pStyle w:val="ODNONIKtreodnonika"/>
      </w:pPr>
      <w:r>
        <w:rPr>
          <w:rStyle w:val="Odwoanieprzypisudolnego"/>
        </w:rPr>
        <w:footnoteRef/>
      </w:r>
      <w:r>
        <w:rPr>
          <w:rStyle w:val="IGindeksgrny"/>
        </w:rPr>
        <w:t>)</w:t>
      </w:r>
      <w:r>
        <w:tab/>
        <w:t>Wszedł w życie z dniem 26 września 2022 r.</w:t>
      </w:r>
    </w:p>
  </w:footnote>
  <w:footnote w:id="33">
    <w:p w14:paraId="3B3E73C1" w14:textId="77777777" w:rsidR="009B005E" w:rsidRPr="00800E0A" w:rsidRDefault="009B005E" w:rsidP="009B005E">
      <w:pPr>
        <w:pStyle w:val="ODNONIKtreodnonika"/>
      </w:pPr>
      <w:r>
        <w:rPr>
          <w:rStyle w:val="Odwoanieprzypisudolnego"/>
        </w:rPr>
        <w:footnoteRef/>
      </w:r>
      <w:r>
        <w:rPr>
          <w:rStyle w:val="IGindeksgrny"/>
        </w:rPr>
        <w:t>)</w:t>
      </w:r>
      <w:r>
        <w:tab/>
        <w:t xml:space="preserve">W brzmieniu ustalonym przez § 1 pkt 2 lit. a rozporządzenia, o którym mowa w odnośniku </w:t>
      </w:r>
      <w:r>
        <w:fldChar w:fldCharType="begin"/>
      </w:r>
      <w:r>
        <w:instrText xml:space="preserve"> NOTEREF _Ref130555796 \h </w:instrText>
      </w:r>
      <w:r>
        <w:fldChar w:fldCharType="separate"/>
      </w:r>
      <w:r>
        <w:t>8</w:t>
      </w:r>
      <w:r>
        <w:fldChar w:fldCharType="end"/>
      </w:r>
      <w:r>
        <w:t>.</w:t>
      </w:r>
    </w:p>
  </w:footnote>
  <w:footnote w:id="34">
    <w:p w14:paraId="65EB7BA4" w14:textId="77777777" w:rsidR="009B005E" w:rsidRPr="00C13D7A" w:rsidRDefault="009B005E" w:rsidP="009B005E">
      <w:pPr>
        <w:pStyle w:val="ODNONIKtreodnonika"/>
      </w:pPr>
      <w:r>
        <w:rPr>
          <w:rStyle w:val="Odwoanieprzypisudolnego"/>
        </w:rPr>
        <w:footnoteRef/>
      </w:r>
      <w:r>
        <w:rPr>
          <w:rStyle w:val="IGindeksgrny"/>
        </w:rPr>
        <w:t>)</w:t>
      </w:r>
      <w:r>
        <w:tab/>
        <w:t xml:space="preserve">Dodany przez § 1 pkt 2 lit. b rozporządzenia, o którym mowa w odnośniku </w:t>
      </w:r>
      <w:r>
        <w:fldChar w:fldCharType="begin"/>
      </w:r>
      <w:r>
        <w:instrText xml:space="preserve"> NOTEREF _Ref130555796 \h </w:instrText>
      </w:r>
      <w:r>
        <w:fldChar w:fldCharType="separate"/>
      </w:r>
      <w:r>
        <w:t>8</w:t>
      </w:r>
      <w:r>
        <w:fldChar w:fldCharType="end"/>
      </w:r>
      <w:r>
        <w:t>.</w:t>
      </w:r>
    </w:p>
  </w:footnote>
  <w:footnote w:id="35">
    <w:p w14:paraId="15F33C31" w14:textId="77777777" w:rsidR="009B005E" w:rsidRPr="00304DB9" w:rsidRDefault="009B005E" w:rsidP="009B005E">
      <w:pPr>
        <w:pStyle w:val="ODNONIKtreodnonika"/>
      </w:pPr>
      <w:r>
        <w:rPr>
          <w:rStyle w:val="Odwoanieprzypisudolnego"/>
        </w:rPr>
        <w:footnoteRef/>
      </w:r>
      <w:r>
        <w:rPr>
          <w:rStyle w:val="IGindeksgrny"/>
        </w:rPr>
        <w:t>)</w:t>
      </w:r>
      <w:r>
        <w:tab/>
        <w:t xml:space="preserve">Rozporządzenie zostało ogłoszone w dniu 13 marca 2020 r. </w:t>
      </w:r>
    </w:p>
  </w:footnote>
  <w:footnote w:id="36">
    <w:p w14:paraId="3D399F4F" w14:textId="77777777" w:rsidR="009B005E" w:rsidRDefault="009B005E" w:rsidP="007C4E92">
      <w:pPr>
        <w:pStyle w:val="ODNONIKtreodnonika"/>
      </w:pPr>
      <w:r w:rsidRPr="00263BB6">
        <w:rPr>
          <w:rStyle w:val="Odwoanieprzypisudolnego"/>
        </w:rPr>
        <w:t>36)</w:t>
      </w:r>
      <w:r>
        <w:tab/>
      </w:r>
      <w:r w:rsidRPr="004E692E">
        <w:t>W brzmieniu ustalonym przez § 1 pkt 4 rozporządzenia wymienionego jako drugie w odnośniku 2, ze zmianą wprowadzoną przez § 1 pkt 1 rozporządzenia Ministra Spraw Wewnętrznych i Administracji z dnia 9 lutego 2023 r. zmieniającego rozporządzenie w sprawie czasowego zawieszenia lub ograniczenia ruchu granicznego na określonych przejściach granicznych (Dz. U. poz. 275), które weszło w życie z dniem 10 lutego 2023 r.</w:t>
      </w:r>
    </w:p>
    <w:p w14:paraId="66A180CC" w14:textId="77777777" w:rsidR="009B005E" w:rsidRDefault="009B005E" w:rsidP="009B005E"/>
  </w:footnote>
  <w:footnote w:id="37">
    <w:p w14:paraId="5CD70FEA" w14:textId="77777777" w:rsidR="009B005E" w:rsidRPr="00473F3C" w:rsidRDefault="009B005E" w:rsidP="007C4E92">
      <w:pPr>
        <w:pStyle w:val="ODNONIKtreodnonika"/>
      </w:pPr>
      <w:r w:rsidRPr="00263BB6">
        <w:rPr>
          <w:rStyle w:val="Odwoanieprzypisudolnego"/>
        </w:rPr>
        <w:t>37)</w:t>
      </w:r>
      <w:r>
        <w:tab/>
      </w:r>
      <w:r w:rsidRPr="004E692E">
        <w:t>W brzmieniu ustalonym przez § 1 pkt 4 rozporządzenia wymienionego jako drugie w odnośniku 2; ze zmianami wprowadzonymi przez § 1 pkt 2 rozporządzenia wymienionego jako drugie w odnośniku 3</w:t>
      </w:r>
      <w:r>
        <w:t>6</w:t>
      </w:r>
      <w:r w:rsidRPr="004E692E">
        <w:t>, oraz przez § 1 rozporządzenia Ministra Spraw Wewnętrznych i Administracji z dnia 20 lutego 2023 r. zmieniającego rozporządzenie w sprawie czasowego zawieszenia lub ograniczenia ruchu granicznego na określonych przejściach granicznych (Dz. U. poz. 321), które weszło w życie z dniem 21 lutego 2023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2FA0"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7D21FB">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EE"/>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393C"/>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671FF"/>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3FC"/>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266E"/>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557"/>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4E92"/>
    <w:rsid w:val="007C5BB7"/>
    <w:rsid w:val="007D07D5"/>
    <w:rsid w:val="007D1C64"/>
    <w:rsid w:val="007D21FB"/>
    <w:rsid w:val="007D32DD"/>
    <w:rsid w:val="007D6DCE"/>
    <w:rsid w:val="007D72C4"/>
    <w:rsid w:val="007E2CFE"/>
    <w:rsid w:val="007E59C9"/>
    <w:rsid w:val="007F0072"/>
    <w:rsid w:val="007F2EB6"/>
    <w:rsid w:val="007F481F"/>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2784"/>
    <w:rsid w:val="008436B8"/>
    <w:rsid w:val="008460B6"/>
    <w:rsid w:val="00850C9D"/>
    <w:rsid w:val="00852B59"/>
    <w:rsid w:val="00856272"/>
    <w:rsid w:val="008563FF"/>
    <w:rsid w:val="0086018B"/>
    <w:rsid w:val="008611DD"/>
    <w:rsid w:val="008620DE"/>
    <w:rsid w:val="00866867"/>
    <w:rsid w:val="00866B8A"/>
    <w:rsid w:val="00872257"/>
    <w:rsid w:val="008753E6"/>
    <w:rsid w:val="0087738C"/>
    <w:rsid w:val="008802AF"/>
    <w:rsid w:val="00881617"/>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43A7"/>
    <w:rsid w:val="009A5289"/>
    <w:rsid w:val="009A7A53"/>
    <w:rsid w:val="009B005E"/>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4EE"/>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1A99"/>
    <w:rsid w:val="00CF4813"/>
    <w:rsid w:val="00CF5233"/>
    <w:rsid w:val="00D029B8"/>
    <w:rsid w:val="00D02F60"/>
    <w:rsid w:val="00D0464E"/>
    <w:rsid w:val="00D04A96"/>
    <w:rsid w:val="00D07A7B"/>
    <w:rsid w:val="00D10E06"/>
    <w:rsid w:val="00D1136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3E7E"/>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0CBC"/>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75573"/>
  <w15:docId w15:val="{CDF12595-8DD8-4134-90C0-12F7EDD5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005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63429">
      <w:bodyDiv w:val="1"/>
      <w:marLeft w:val="0"/>
      <w:marRight w:val="0"/>
      <w:marTop w:val="0"/>
      <w:marBottom w:val="0"/>
      <w:divBdr>
        <w:top w:val="none" w:sz="0" w:space="0" w:color="auto"/>
        <w:left w:val="none" w:sz="0" w:space="0" w:color="auto"/>
        <w:bottom w:val="none" w:sz="0" w:space="0" w:color="auto"/>
        <w:right w:val="none" w:sz="0" w:space="0" w:color="auto"/>
      </w:divBdr>
    </w:div>
    <w:div w:id="20384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4BAD2-71E4-4D2B-8813-78E3DCF0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3</TotalTime>
  <Pages>11</Pages>
  <Words>2170</Words>
  <Characters>13023</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Kafka Iwona</dc:creator>
  <cp:lastModifiedBy>Madej Krzysztof</cp:lastModifiedBy>
  <cp:revision>3</cp:revision>
  <cp:lastPrinted>2012-04-23T06:39:00Z</cp:lastPrinted>
  <dcterms:created xsi:type="dcterms:W3CDTF">2023-07-13T09:36:00Z</dcterms:created>
  <dcterms:modified xsi:type="dcterms:W3CDTF">2023-07-13T09:38:00Z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