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178C" w14:textId="77777777" w:rsidR="0005122E" w:rsidRPr="007E1D87" w:rsidRDefault="0005122E" w:rsidP="007E1D87">
      <w:pPr>
        <w:pStyle w:val="OZNPROJEKTUwskazaniedatylubwersjiprojektu"/>
        <w:spacing w:line="360" w:lineRule="auto"/>
        <w:rPr>
          <w:rStyle w:val="Ppogrubienie"/>
          <w:sz w:val="24"/>
          <w:szCs w:val="24"/>
        </w:rPr>
      </w:pPr>
      <w:r w:rsidRPr="007E1D87">
        <w:rPr>
          <w:rStyle w:val="Ppogrubienie"/>
          <w:sz w:val="24"/>
          <w:szCs w:val="24"/>
        </w:rPr>
        <w:t>Opracowano na podstawie:</w:t>
      </w:r>
    </w:p>
    <w:p w14:paraId="58710E34" w14:textId="7E8DBDCE" w:rsidR="0005122E" w:rsidRPr="007E1D87" w:rsidRDefault="0005122E" w:rsidP="007E1D87">
      <w:pPr>
        <w:pStyle w:val="OZNPROJEKTUwskazaniedatylubwersjiprojektu"/>
        <w:keepNext/>
        <w:spacing w:line="360" w:lineRule="auto"/>
        <w:rPr>
          <w:rStyle w:val="Ppogrubienie"/>
          <w:sz w:val="24"/>
          <w:szCs w:val="24"/>
        </w:rPr>
      </w:pPr>
      <w:r w:rsidRPr="007E1D87">
        <w:rPr>
          <w:rStyle w:val="Ppogrubienie"/>
          <w:sz w:val="24"/>
          <w:szCs w:val="24"/>
        </w:rPr>
        <w:t>Dz. U. z 2020 r. poz. 1196 oraz z 2021 r. poz. 418</w:t>
      </w:r>
    </w:p>
    <w:p w14:paraId="043AD183" w14:textId="77777777" w:rsidR="0005122E" w:rsidRPr="007E1D87" w:rsidRDefault="0005122E" w:rsidP="007E1D87">
      <w:pPr>
        <w:pStyle w:val="OZNRODZAKTUtznustawalubrozporzdzenieiorganwydajcy"/>
        <w:spacing w:line="360" w:lineRule="auto"/>
        <w:rPr>
          <w:sz w:val="24"/>
          <w:szCs w:val="24"/>
        </w:rPr>
      </w:pPr>
      <w:r w:rsidRPr="007E1D87">
        <w:rPr>
          <w:sz w:val="24"/>
          <w:szCs w:val="24"/>
        </w:rPr>
        <w:t>Rozporządzenie</w:t>
      </w:r>
    </w:p>
    <w:p w14:paraId="5F84424A" w14:textId="77777777" w:rsidR="0005122E" w:rsidRPr="007E1D87" w:rsidRDefault="0005122E" w:rsidP="007E1D87">
      <w:pPr>
        <w:pStyle w:val="OZNRODZAKTUtznustawalubrozporzdzenieiorganwydajcy"/>
        <w:spacing w:line="360" w:lineRule="auto"/>
        <w:rPr>
          <w:sz w:val="24"/>
          <w:szCs w:val="24"/>
        </w:rPr>
      </w:pPr>
      <w:r w:rsidRPr="007E1D87">
        <w:rPr>
          <w:sz w:val="24"/>
          <w:szCs w:val="24"/>
        </w:rPr>
        <w:t>Ministra Rolnictwa i Rozwoju Wsi</w:t>
      </w:r>
      <w:r w:rsidRPr="007E1D87">
        <w:rPr>
          <w:rStyle w:val="IGPindeksgrnyipogrubienie"/>
          <w:sz w:val="24"/>
          <w:szCs w:val="24"/>
        </w:rPr>
        <w:footnoteReference w:id="2"/>
      </w:r>
      <w:r w:rsidRPr="007E1D87">
        <w:rPr>
          <w:rStyle w:val="IGPindeksgrnyipogrubienie"/>
          <w:sz w:val="24"/>
          <w:szCs w:val="24"/>
        </w:rPr>
        <w:t>)</w:t>
      </w:r>
    </w:p>
    <w:p w14:paraId="6FEFF775" w14:textId="77777777" w:rsidR="0005122E" w:rsidRPr="007E1D87" w:rsidRDefault="0005122E" w:rsidP="007E1D87">
      <w:pPr>
        <w:pStyle w:val="DATAAKTUdatauchwalenialubwydaniaaktu"/>
        <w:spacing w:line="360" w:lineRule="auto"/>
        <w:rPr>
          <w:sz w:val="24"/>
          <w:szCs w:val="24"/>
        </w:rPr>
      </w:pPr>
      <w:r w:rsidRPr="007E1D87">
        <w:rPr>
          <w:sz w:val="24"/>
          <w:szCs w:val="24"/>
        </w:rPr>
        <w:t>z dnia 3 lipca 2020 r.</w:t>
      </w:r>
    </w:p>
    <w:p w14:paraId="63F536E4" w14:textId="77777777" w:rsidR="0005122E" w:rsidRPr="007E1D87" w:rsidRDefault="0005122E" w:rsidP="007E1D87">
      <w:pPr>
        <w:pStyle w:val="TYTUAKTUprzedmiotregulacjiustawylubrozporzdzenia"/>
        <w:spacing w:line="360" w:lineRule="auto"/>
        <w:rPr>
          <w:sz w:val="24"/>
          <w:szCs w:val="24"/>
        </w:rPr>
      </w:pPr>
      <w:r w:rsidRPr="007E1D87">
        <w:rPr>
          <w:sz w:val="24"/>
          <w:szCs w:val="24"/>
        </w:rPr>
        <w:t>w sprawie szczegółowych warunków i trybu przyznawania oraz wypłaty pomocy finansowej w ramach niektórych działań i poddziałań objętych Programem Rozwoju Obszarów Wiejskich na lata 2014–2020 w związku z zakażeniami wirusem SARS</w:t>
      </w:r>
      <w:r w:rsidRPr="007E1D87">
        <w:rPr>
          <w:sz w:val="24"/>
          <w:szCs w:val="24"/>
        </w:rPr>
        <w:noBreakHyphen/>
        <w:t>CoV</w:t>
      </w:r>
      <w:r w:rsidRPr="007E1D87">
        <w:rPr>
          <w:sz w:val="24"/>
          <w:szCs w:val="24"/>
        </w:rPr>
        <w:noBreakHyphen/>
        <w:t>2</w:t>
      </w:r>
    </w:p>
    <w:p w14:paraId="5147BE8A" w14:textId="77777777" w:rsidR="0005122E" w:rsidRPr="007E1D87" w:rsidRDefault="0005122E" w:rsidP="007E1D87">
      <w:pPr>
        <w:pStyle w:val="NIEARTTEKSTtekstnieartykuowanynppodstprawnarozplubpreambua"/>
        <w:spacing w:line="360" w:lineRule="auto"/>
        <w:rPr>
          <w:sz w:val="24"/>
          <w:szCs w:val="24"/>
        </w:rPr>
      </w:pPr>
      <w:r w:rsidRPr="007E1D87">
        <w:rPr>
          <w:sz w:val="24"/>
          <w:szCs w:val="24"/>
        </w:rPr>
        <w:t>Na podstawie art. 67b ust. 4 ustawy z dnia 20 lutego 2015 r. o wspieraniu rozwoju obszarów wiejskich z udziałem środków Europejskiego Funduszu Rolnego na rzecz Rozwoju Obszarów Wiejskich w ramach Programu Rozwoju Obszarów Wiejskich na lata 2014–2020 (Dz. U. z 2021 r. poz. 182) zarządza się, co następuje:</w:t>
      </w:r>
    </w:p>
    <w:p w14:paraId="48659BAF" w14:textId="77777777" w:rsidR="0005122E" w:rsidRPr="007E1D87" w:rsidRDefault="0005122E" w:rsidP="007E1D87">
      <w:pPr>
        <w:pStyle w:val="ARTartustawynprozporzdzenia"/>
        <w:spacing w:line="360" w:lineRule="auto"/>
        <w:rPr>
          <w:sz w:val="24"/>
          <w:szCs w:val="24"/>
        </w:rPr>
      </w:pPr>
      <w:r w:rsidRPr="007E1D87">
        <w:rPr>
          <w:rStyle w:val="Ppogrubienie"/>
          <w:sz w:val="24"/>
          <w:szCs w:val="24"/>
        </w:rPr>
        <w:t>§ 1.</w:t>
      </w:r>
      <w:bookmarkStart w:id="0" w:name="_Ref66185619"/>
      <w:r w:rsidRPr="007E1D87">
        <w:rPr>
          <w:rStyle w:val="IGindeksgrny"/>
          <w:sz w:val="24"/>
          <w:szCs w:val="24"/>
        </w:rPr>
        <w:footnoteReference w:id="3"/>
      </w:r>
      <w:bookmarkEnd w:id="0"/>
      <w:r w:rsidRPr="007E1D87">
        <w:rPr>
          <w:rStyle w:val="IGindeksgrny"/>
          <w:sz w:val="24"/>
          <w:szCs w:val="24"/>
        </w:rPr>
        <w:t>)</w:t>
      </w:r>
      <w:r w:rsidRPr="007E1D87">
        <w:rPr>
          <w:sz w:val="24"/>
          <w:szCs w:val="24"/>
        </w:rPr>
        <w:t> Rozporządzenie określa szczegółowe warunki i tryb przyznawania oraz wypłaty oraz warunki zwrotu pomocy finansowej w ramach niektórych działań i poddziałań objętych Programem Rozwoju Obszarów Wiejskich na lata 2014–2020, które mają zastosowanie podczas stanu zagrożenia epidemicznego lub stanu epidemii ogłoszonych na podstawie ustawy z dnia 5 grudnia 2008 r. o zapobieganiu oraz zwalczaniu zakażeń i chorób zakaźnych u ludzi (Dz. U. z 2020 r. poz. 1845, 2112 i 2401 oraz z 2021 r. poz. 159, 180 i 255), zwanej dalej „ustawą o zapobieganiu oraz zwalczaniu zakażeń i chorób zakaźnych u ludzi”, w związku z zakażeniami wirusem SARS</w:t>
      </w:r>
      <w:r w:rsidRPr="007E1D87">
        <w:rPr>
          <w:sz w:val="24"/>
          <w:szCs w:val="24"/>
        </w:rPr>
        <w:noBreakHyphen/>
        <w:t>CoV</w:t>
      </w:r>
      <w:r w:rsidRPr="007E1D87">
        <w:rPr>
          <w:sz w:val="24"/>
          <w:szCs w:val="24"/>
        </w:rPr>
        <w:noBreakHyphen/>
        <w:t>2 lub wprowadzeniem stanu nadzwyczajnego w związku z zakażeniami tym wirusem oraz w okresie 90 dni od dnia odwołania tych stanów, odmienne w stosunku do przepisów wydanych na podstawie art. 45 ust. 1 pkt 1 ustawy z dnia 20 lutego 2015 r. o wspieraniu rozwoju obszarów wiejskich z udziałem środków Europejskiego Funduszu Rolnego na rzecz Rozwoju Obszarów Wiejskich w ramach Programu Rozwoju Obszarów Wiejskich na lata 2014–2020, zwanej dalej „ustawą”.</w:t>
      </w:r>
    </w:p>
    <w:p w14:paraId="7D126375" w14:textId="77777777" w:rsidR="0005122E" w:rsidRPr="007E1D87" w:rsidRDefault="0005122E" w:rsidP="007E1D87">
      <w:pPr>
        <w:pStyle w:val="ARTartustawynprozporzdzenia"/>
        <w:keepNext/>
        <w:spacing w:line="360" w:lineRule="auto"/>
        <w:rPr>
          <w:sz w:val="24"/>
          <w:szCs w:val="24"/>
        </w:rPr>
      </w:pPr>
      <w:r w:rsidRPr="007E1D87">
        <w:rPr>
          <w:rStyle w:val="Ppogrubienie"/>
          <w:sz w:val="24"/>
          <w:szCs w:val="24"/>
        </w:rPr>
        <w:t>§ 2.</w:t>
      </w:r>
      <w:r w:rsidRPr="007E1D87">
        <w:rPr>
          <w:sz w:val="24"/>
          <w:szCs w:val="24"/>
        </w:rPr>
        <w:t> 1.</w:t>
      </w:r>
      <w:r w:rsidRPr="007E1D87">
        <w:rPr>
          <w:rStyle w:val="IGindeksgrny"/>
          <w:sz w:val="24"/>
          <w:szCs w:val="24"/>
        </w:rPr>
        <w:footnoteReference w:id="4"/>
      </w:r>
      <w:r w:rsidRPr="007E1D87">
        <w:rPr>
          <w:rStyle w:val="IGindeksgrny"/>
          <w:sz w:val="24"/>
          <w:szCs w:val="24"/>
        </w:rPr>
        <w:t>)</w:t>
      </w:r>
      <w:r w:rsidRPr="007E1D87">
        <w:rPr>
          <w:sz w:val="24"/>
          <w:szCs w:val="24"/>
        </w:rPr>
        <w:t> W przypadku działań i poddziałań, o których mowa w art. 3 ust. 1 pkt 2 lit. a, pkt 6 lit. a–d, pkt 7, pkt 9 oraz pkt 14 lit. b ustawy, jeżeli podczas stanu zagrożenia epidemicznego lub stanu epidemii ogłoszonych na podstawie ustawy o zapobieganiu oraz zwalczaniu zakażeń i chorób zakaźnych u ludzi w związku z zakażeniami wirusem SARS</w:t>
      </w:r>
      <w:r w:rsidRPr="007E1D87">
        <w:rPr>
          <w:sz w:val="24"/>
          <w:szCs w:val="24"/>
        </w:rPr>
        <w:noBreakHyphen/>
        <w:t>CoV</w:t>
      </w:r>
      <w:r w:rsidRPr="007E1D87">
        <w:rPr>
          <w:sz w:val="24"/>
          <w:szCs w:val="24"/>
        </w:rPr>
        <w:noBreakHyphen/>
        <w:t xml:space="preserve">2 lub stanu nadzwyczajnego wprowadzonego </w:t>
      </w:r>
      <w:r w:rsidRPr="007E1D87">
        <w:rPr>
          <w:sz w:val="24"/>
          <w:szCs w:val="24"/>
        </w:rPr>
        <w:lastRenderedPageBreak/>
        <w:t>w związku z zakażeniami tym wirusem przyczyną nierealizowania przez beneficjenta w sposób ciągły warunków lub zobowiązań określonych w przepisach wydanych na podstawie art. 45 ust. 1 pkt 1 ustawy, w umowie o przyznaniu pomocy lub decyzji o przyznaniu pomocy są:</w:t>
      </w:r>
    </w:p>
    <w:p w14:paraId="457E8C5E" w14:textId="77777777" w:rsidR="0005122E" w:rsidRPr="007E1D87" w:rsidRDefault="0005122E" w:rsidP="007E1D87">
      <w:pPr>
        <w:pStyle w:val="PKTpunkt"/>
        <w:spacing w:line="360" w:lineRule="auto"/>
        <w:rPr>
          <w:sz w:val="24"/>
          <w:szCs w:val="24"/>
        </w:rPr>
      </w:pPr>
      <w:r w:rsidRPr="007E1D87">
        <w:rPr>
          <w:sz w:val="24"/>
          <w:szCs w:val="24"/>
        </w:rPr>
        <w:t>1)</w:t>
      </w:r>
      <w:r w:rsidRPr="007E1D87">
        <w:rPr>
          <w:sz w:val="24"/>
          <w:szCs w:val="24"/>
        </w:rPr>
        <w:tab/>
        <w:t>ograniczenia określone w przepisach o zapobieganiu oraz zwalczaniu zakażeń i chorób zakaźnych u ludzi – właściwy organ lub podmiot, który przyznał pomoc, uznaje, że te warunki lub zobowiązania w okresie obowiązywania tych ograniczeń są realizowane w sposób ciągły zgodnie z przepisami wydanymi na podstawie art. 45 ust. 1 pkt 1 ustawy, zgodnie z umową o przyznaniu pomocy lub zgodnie z decyzją o przyznaniu pomocy;</w:t>
      </w:r>
    </w:p>
    <w:p w14:paraId="22DBDE92" w14:textId="77777777" w:rsidR="0005122E" w:rsidRPr="007E1D87" w:rsidRDefault="0005122E" w:rsidP="007E1D87">
      <w:pPr>
        <w:pStyle w:val="PKTpunkt"/>
        <w:spacing w:line="360" w:lineRule="auto"/>
        <w:rPr>
          <w:sz w:val="24"/>
          <w:szCs w:val="24"/>
        </w:rPr>
      </w:pPr>
      <w:r w:rsidRPr="007E1D87">
        <w:rPr>
          <w:sz w:val="24"/>
          <w:szCs w:val="24"/>
        </w:rPr>
        <w:t>2)</w:t>
      </w:r>
      <w:r w:rsidRPr="007E1D87">
        <w:rPr>
          <w:sz w:val="24"/>
          <w:szCs w:val="24"/>
        </w:rPr>
        <w:tab/>
        <w:t>inne okoliczności niż określone w pkt 1 – właściwy organ lub podmiot, który przyznał pomoc, uznaje, że te warunki lub zobowiązania w okresie obowiązywania ograniczeń określonych w przepisach o zapobieganiu oraz zwalczaniu zakażeń i chorób zakaźnych u ludzi</w:t>
      </w:r>
      <w:r w:rsidRPr="007E1D87" w:rsidDel="002C37EE">
        <w:rPr>
          <w:sz w:val="24"/>
          <w:szCs w:val="24"/>
        </w:rPr>
        <w:t xml:space="preserve"> </w:t>
      </w:r>
      <w:r w:rsidRPr="007E1D87">
        <w:rPr>
          <w:sz w:val="24"/>
          <w:szCs w:val="24"/>
        </w:rPr>
        <w:t>są realizowane w sposób ciągły zgodnie z przepisami wydanymi na podstawie art. 45 ust. 1 pkt 1 ustawy, zgodnie z umową o przyznaniu pomocy lub zgodnie z decyzją o przyznaniu pomocy, jeżeli beneficjent uprawdopodobni, że te okoliczności są powiązane z ograniczeniami określonymi w przepisach o zapobieganiu oraz zwalczaniu zakażeń i chorób zakaźnych u ludzi.</w:t>
      </w:r>
    </w:p>
    <w:p w14:paraId="67F65A82" w14:textId="77777777" w:rsidR="0005122E" w:rsidRPr="007E1D87" w:rsidRDefault="0005122E" w:rsidP="007E1D87">
      <w:pPr>
        <w:pStyle w:val="USTustnpkodeksu"/>
        <w:spacing w:line="360" w:lineRule="auto"/>
        <w:rPr>
          <w:sz w:val="24"/>
          <w:szCs w:val="24"/>
        </w:rPr>
      </w:pPr>
      <w:r w:rsidRPr="007E1D87">
        <w:rPr>
          <w:sz w:val="24"/>
          <w:szCs w:val="24"/>
        </w:rPr>
        <w:t>2. Okoliczności, o których mowa w ust. 1 pkt 2, beneficjent lub upoważniona przez niego osoba zgłasza na piśmie właściwemu organowi lub podmiotowi, który przyznał pomoc, załączając odpowiednie dowody uprawdopodobniające te okoliczności, w ciągu piętnastu dni roboczych od dnia, w którym beneficjent lub upoważniona przez niego osoba mogą dokonać tej czynności.</w:t>
      </w:r>
    </w:p>
    <w:p w14:paraId="70FB1466" w14:textId="77777777" w:rsidR="0005122E" w:rsidRPr="007E1D87" w:rsidRDefault="0005122E" w:rsidP="007E1D87">
      <w:pPr>
        <w:pStyle w:val="ARTartustawynprozporzdzenia"/>
        <w:keepNext/>
        <w:spacing w:line="360" w:lineRule="auto"/>
        <w:rPr>
          <w:sz w:val="24"/>
          <w:szCs w:val="24"/>
        </w:rPr>
      </w:pPr>
      <w:r w:rsidRPr="007E1D87">
        <w:rPr>
          <w:rStyle w:val="Ppogrubienie"/>
          <w:sz w:val="24"/>
          <w:szCs w:val="24"/>
        </w:rPr>
        <w:t>§ 2a.</w:t>
      </w:r>
      <w:r w:rsidRPr="007E1D87">
        <w:rPr>
          <w:rStyle w:val="IGindeksgrny"/>
          <w:sz w:val="24"/>
          <w:szCs w:val="24"/>
        </w:rPr>
        <w:footnoteReference w:id="5"/>
      </w:r>
      <w:r w:rsidRPr="007E1D87">
        <w:rPr>
          <w:rStyle w:val="IGindeksgrny"/>
          <w:sz w:val="24"/>
          <w:szCs w:val="24"/>
        </w:rPr>
        <w:t>) </w:t>
      </w:r>
      <w:r w:rsidRPr="007E1D87">
        <w:rPr>
          <w:sz w:val="24"/>
          <w:szCs w:val="24"/>
        </w:rPr>
        <w:t>W</w:t>
      </w:r>
      <w:r w:rsidRPr="007E1D87">
        <w:rPr>
          <w:rStyle w:val="IGindeksgrny"/>
          <w:sz w:val="24"/>
          <w:szCs w:val="24"/>
        </w:rPr>
        <w:t> </w:t>
      </w:r>
      <w:r w:rsidRPr="007E1D87">
        <w:rPr>
          <w:sz w:val="24"/>
          <w:szCs w:val="24"/>
        </w:rPr>
        <w:t>przypadku poddziałań, o których mowa w art. 3 ust. 1 pkt 1 i 2 ustawy, jeżeli podczas stanu za</w:t>
      </w:r>
      <w:r w:rsidRPr="007E1D87">
        <w:rPr>
          <w:sz w:val="24"/>
          <w:szCs w:val="24"/>
        </w:rPr>
        <w:softHyphen/>
      </w:r>
      <w:r w:rsidRPr="007E1D87">
        <w:rPr>
          <w:sz w:val="24"/>
          <w:szCs w:val="24"/>
        </w:rPr>
        <w:noBreakHyphen/>
        <w:t>grożenia epidemicznego lub stanu epidemii ogłoszonych na podstawie ustawy o zapobieganiu oraz zwalczaniu zakażeń i chorób zakaźnych u ludzi w związku z zakażeniami wirusem SARS</w:t>
      </w:r>
      <w:r w:rsidRPr="007E1D87">
        <w:rPr>
          <w:sz w:val="24"/>
          <w:szCs w:val="24"/>
        </w:rPr>
        <w:noBreakHyphen/>
        <w:t>CoV</w:t>
      </w:r>
      <w:r w:rsidRPr="007E1D87">
        <w:rPr>
          <w:sz w:val="24"/>
          <w:szCs w:val="24"/>
        </w:rPr>
        <w:noBreakHyphen/>
        <w:t>2 lub stanu nadzwyczajnego wprowadzonego w związku z zakażeniami tym wirusem jest konieczne dokonanie zmiany sposobu realizacji operacji i nie jest możliwe zachowanie w trakcie realizacji operacji kryteriów wyboru operacji, za które zostały przyznane punkty w odniesieniu do kryterium, jakim jest cena, zobowiązanie, o którym mowa w:</w:t>
      </w:r>
    </w:p>
    <w:p w14:paraId="6B4A91D3" w14:textId="77777777" w:rsidR="0005122E" w:rsidRPr="007E1D87" w:rsidRDefault="0005122E" w:rsidP="007E1D87">
      <w:pPr>
        <w:pStyle w:val="PKTpunkt"/>
        <w:spacing w:line="360" w:lineRule="auto"/>
        <w:rPr>
          <w:sz w:val="24"/>
          <w:szCs w:val="24"/>
        </w:rPr>
      </w:pPr>
      <w:r w:rsidRPr="007E1D87">
        <w:rPr>
          <w:sz w:val="24"/>
          <w:szCs w:val="24"/>
        </w:rPr>
        <w:t>1)</w:t>
      </w:r>
      <w:r w:rsidRPr="007E1D87">
        <w:rPr>
          <w:sz w:val="24"/>
          <w:szCs w:val="24"/>
        </w:rPr>
        <w:tab/>
        <w:t>§ 15 ust. 1 pkt 12 rozporządzenia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w:t>
      </w:r>
      <w:r w:rsidRPr="007E1D87">
        <w:rPr>
          <w:sz w:val="24"/>
          <w:szCs w:val="24"/>
        </w:rPr>
        <w:lastRenderedPageBreak/>
        <w:t>łania „Transfer wiedzy i działalność informacyjna” objętego Programem Rozwoju Obszarów Wiejskich na lata 2014–2020 oraz warunków i trybu jej wypłaty (Dz. U. z 2019 r. poz. 1688),</w:t>
      </w:r>
    </w:p>
    <w:p w14:paraId="26C946C3" w14:textId="77777777" w:rsidR="0005122E" w:rsidRPr="007E1D87" w:rsidRDefault="0005122E" w:rsidP="007E1D87">
      <w:pPr>
        <w:pStyle w:val="PKTpunkt"/>
        <w:spacing w:line="360" w:lineRule="auto"/>
        <w:rPr>
          <w:sz w:val="24"/>
          <w:szCs w:val="24"/>
        </w:rPr>
      </w:pPr>
      <w:r w:rsidRPr="007E1D87">
        <w:rPr>
          <w:sz w:val="24"/>
          <w:szCs w:val="24"/>
        </w:rPr>
        <w:t>2)</w:t>
      </w:r>
      <w:r w:rsidRPr="007E1D87">
        <w:rPr>
          <w:sz w:val="24"/>
          <w:szCs w:val="24"/>
        </w:rPr>
        <w:tab/>
        <w:t>§ 8 ust. 1 pkt 6 rozporządzenia Ministra Rolnictwa i Rozwoju Wsi z dnia 22 marca 2017 r. w sprawie szczegółowych warunków przyznawania pomocy finansowej w ramach poddziałania „Wsparcie korzy</w:t>
      </w:r>
      <w:r w:rsidRPr="007E1D87">
        <w:rPr>
          <w:sz w:val="24"/>
          <w:szCs w:val="24"/>
        </w:rPr>
        <w:softHyphen/>
      </w:r>
      <w:r w:rsidRPr="007E1D87">
        <w:rPr>
          <w:sz w:val="24"/>
          <w:szCs w:val="24"/>
        </w:rPr>
        <w:noBreakHyphen/>
        <w:t>stania z usług doradczych” objętego Programem Rozwoju Obszarów Wiejskich na lata 2014–2020 oraz warunków i trybu jej wypłaty (Dz. U. z 2019 r. poz. 2228),</w:t>
      </w:r>
    </w:p>
    <w:p w14:paraId="12AC6B1A" w14:textId="77777777" w:rsidR="0005122E" w:rsidRPr="007E1D87" w:rsidRDefault="0005122E" w:rsidP="007E1D87">
      <w:pPr>
        <w:pStyle w:val="PKTpunkt"/>
        <w:keepNext/>
        <w:spacing w:line="360" w:lineRule="auto"/>
        <w:rPr>
          <w:sz w:val="24"/>
          <w:szCs w:val="24"/>
        </w:rPr>
      </w:pPr>
      <w:r w:rsidRPr="007E1D87">
        <w:rPr>
          <w:sz w:val="24"/>
          <w:szCs w:val="24"/>
        </w:rPr>
        <w:t>3)</w:t>
      </w:r>
      <w:r w:rsidRPr="007E1D87">
        <w:rPr>
          <w:sz w:val="24"/>
          <w:szCs w:val="24"/>
        </w:rPr>
        <w:tab/>
        <w:t>§ 9 ust. 1 pkt 6 rozporządzenia Ministra Rolnictwa i Rozwoju Wsi z dnia 21 marca 2017 r. w sprawie szczegółowych warunków przyznawania pomocy finansowej w ramach poddziałania „Wsparcie dla szkolenia doradców” objętego Programem Rozwoju Obszarów Wiejskich na lata 2014–2020 oraz warunków i trybu jej wypłaty (Dz. U. z 2019 r. poz. 867)</w:t>
      </w:r>
    </w:p>
    <w:p w14:paraId="7B958A20" w14:textId="77777777" w:rsidR="0005122E" w:rsidRPr="007E1D87" w:rsidRDefault="0005122E" w:rsidP="007E1D87">
      <w:pPr>
        <w:pStyle w:val="CZWSPPKTczwsplnapunktw"/>
        <w:spacing w:line="360" w:lineRule="auto"/>
        <w:rPr>
          <w:sz w:val="24"/>
          <w:szCs w:val="24"/>
        </w:rPr>
      </w:pPr>
      <w:r w:rsidRPr="007E1D87">
        <w:rPr>
          <w:sz w:val="24"/>
          <w:szCs w:val="24"/>
        </w:rPr>
        <w:t>– uznaje się za zachowane.</w:t>
      </w:r>
    </w:p>
    <w:p w14:paraId="32E0EAFB" w14:textId="77777777" w:rsidR="0005122E" w:rsidRPr="007E1D87" w:rsidRDefault="0005122E" w:rsidP="007E1D87">
      <w:pPr>
        <w:pStyle w:val="ARTartustawynprozporzdzenia"/>
        <w:spacing w:line="360" w:lineRule="auto"/>
        <w:rPr>
          <w:sz w:val="24"/>
          <w:szCs w:val="24"/>
        </w:rPr>
      </w:pPr>
      <w:r w:rsidRPr="007E1D87">
        <w:rPr>
          <w:rStyle w:val="Ppogrubienie"/>
          <w:sz w:val="24"/>
          <w:szCs w:val="24"/>
        </w:rPr>
        <w:t>§ 3.</w:t>
      </w:r>
      <w:r w:rsidRPr="007E1D87">
        <w:rPr>
          <w:sz w:val="24"/>
          <w:szCs w:val="24"/>
        </w:rPr>
        <w:t> W przypadku działań i poddziałań, o których mowa w art. 3 ust. 1 pkt 3 lit. b, pkt 4, 5, 6 lit. d oraz pkt 7, 13 i 14 ustawy, w przypadku uchybienia terminu, o którym mowa w art. 67b ust. 1 ustawy, odmowa przyznania pomocy, w przypadku gdy nie są spełnione warunki przyznania pomocy, nie może nastąpić podczas stanu zagrożenia epidemicznego lub stanu epidemii ogłoszonych na podstawie ustawy o zapobieganiu oraz zwalczaniu zakażeń i chorób zakaźnych u ludzi w związku z zakażeniami wirusem SARS</w:t>
      </w:r>
      <w:r w:rsidRPr="007E1D87">
        <w:rPr>
          <w:sz w:val="24"/>
          <w:szCs w:val="24"/>
        </w:rPr>
        <w:noBreakHyphen/>
        <w:t>CoV</w:t>
      </w:r>
      <w:r w:rsidRPr="007E1D87">
        <w:rPr>
          <w:sz w:val="24"/>
          <w:szCs w:val="24"/>
        </w:rPr>
        <w:noBreakHyphen/>
        <w:t>2 oraz stanu nadzwyczajnego wprowadzonego w związku z zakażeniami tym wirusem oraz w okresie 90 dni od dnia odwołania tych stanów, chyba że zachodzą niebudzące wątpliwości przesłanki nieprzyznania pomocy.</w:t>
      </w:r>
    </w:p>
    <w:p w14:paraId="79A374AC" w14:textId="77777777" w:rsidR="0005122E" w:rsidRPr="007E1D87" w:rsidRDefault="0005122E" w:rsidP="007E1D87">
      <w:pPr>
        <w:pStyle w:val="ARTartustawynprozporzdzenia"/>
        <w:spacing w:line="360" w:lineRule="auto"/>
        <w:rPr>
          <w:sz w:val="24"/>
          <w:szCs w:val="24"/>
        </w:rPr>
      </w:pPr>
      <w:r w:rsidRPr="007E1D87">
        <w:rPr>
          <w:rStyle w:val="Ppogrubienie"/>
          <w:sz w:val="24"/>
          <w:szCs w:val="24"/>
        </w:rPr>
        <w:t>§ 4.</w:t>
      </w:r>
      <w:r w:rsidRPr="007E1D87">
        <w:rPr>
          <w:sz w:val="24"/>
          <w:szCs w:val="24"/>
        </w:rPr>
        <w:t> 1. W przypadku poddziałań, o których mowa w art. 3 ust. 1 pkt 6 lit. a–c i e ustawy, uzgodnienie późniejszego terminu spełnienia warunków lub zrealizowania zobowiązań, o którym mowa w art. 67b ust. 3 ustawy, następuje na wniosek beneficjenta i wymaga zmiany w tym zakresie decyzji o przyznaniu pomocy przez organ administracji publicznej, który ją wydał.</w:t>
      </w:r>
    </w:p>
    <w:p w14:paraId="0EBFF45B" w14:textId="77777777" w:rsidR="0005122E" w:rsidRPr="007E1D87" w:rsidRDefault="0005122E" w:rsidP="007E1D87">
      <w:pPr>
        <w:pStyle w:val="USTustnpkodeksu"/>
        <w:spacing w:line="360" w:lineRule="auto"/>
        <w:rPr>
          <w:sz w:val="24"/>
          <w:szCs w:val="24"/>
        </w:rPr>
      </w:pPr>
      <w:r w:rsidRPr="007E1D87">
        <w:rPr>
          <w:sz w:val="24"/>
          <w:szCs w:val="24"/>
        </w:rPr>
        <w:t>2. Niespełnienie przez beneficjenta warunków lub niezrealizowanie zobowiązań w terminie uzgodnionym zgodnie z ust. 1, wywołuje takie same skutki prawne, jakie wywołuje niespełnienie warunków lub niezrealizowanie zobowiązań w terminie przewidzianym w przepisach wydanych na podstawie art. 45 ust. 1 pkt 1 ustawy.</w:t>
      </w:r>
    </w:p>
    <w:p w14:paraId="750E02EC" w14:textId="77777777" w:rsidR="0005122E" w:rsidRPr="007E1D87" w:rsidRDefault="0005122E" w:rsidP="007E1D87">
      <w:pPr>
        <w:pStyle w:val="ARTartustawynprozporzdzenia"/>
        <w:keepNext/>
        <w:spacing w:line="360" w:lineRule="auto"/>
        <w:rPr>
          <w:sz w:val="24"/>
          <w:szCs w:val="24"/>
        </w:rPr>
      </w:pPr>
      <w:r w:rsidRPr="007E1D87">
        <w:rPr>
          <w:rStyle w:val="Ppogrubienie"/>
          <w:sz w:val="24"/>
          <w:szCs w:val="24"/>
        </w:rPr>
        <w:t>§ 4a.</w:t>
      </w:r>
      <w:bookmarkStart w:id="1" w:name="_Ref66182053"/>
      <w:r w:rsidRPr="007E1D87">
        <w:rPr>
          <w:rStyle w:val="IGindeksgrny"/>
          <w:sz w:val="24"/>
          <w:szCs w:val="24"/>
        </w:rPr>
        <w:footnoteReference w:id="6"/>
      </w:r>
      <w:bookmarkEnd w:id="1"/>
      <w:r w:rsidRPr="007E1D87">
        <w:rPr>
          <w:rStyle w:val="IGindeksgrny"/>
          <w:sz w:val="24"/>
          <w:szCs w:val="24"/>
        </w:rPr>
        <w:t>)</w:t>
      </w:r>
      <w:r w:rsidRPr="007E1D87">
        <w:rPr>
          <w:sz w:val="24"/>
          <w:szCs w:val="24"/>
        </w:rPr>
        <w:t xml:space="preserve"> W przypadku poddziałania, o którym mowa w art. 3 ust. 1 pkt 7 lit. a ustawy, przepisu § 4 pkt 2 rozporządzenia Ministra Rolnictwa i Rozwoju Wsi z dnia 4 września 2015 r. w sprawie szczegółowych warunków i trybu przyznawania oraz wypłaty pomocy finansowej na operacje typu </w:t>
      </w:r>
      <w:r w:rsidRPr="007E1D87">
        <w:rPr>
          <w:sz w:val="24"/>
          <w:szCs w:val="24"/>
        </w:rPr>
        <w:lastRenderedPageBreak/>
        <w:t>„Budowa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2014–2020 (Dz. U. z 2020 r. poz. 232) nie stosuje się, a:</w:t>
      </w:r>
    </w:p>
    <w:p w14:paraId="35931CF5" w14:textId="77777777" w:rsidR="0005122E" w:rsidRPr="007E1D87" w:rsidRDefault="0005122E" w:rsidP="007E1D87">
      <w:pPr>
        <w:pStyle w:val="PKTpunkt"/>
        <w:spacing w:line="360" w:lineRule="auto"/>
        <w:rPr>
          <w:sz w:val="24"/>
          <w:szCs w:val="24"/>
        </w:rPr>
      </w:pPr>
      <w:r w:rsidRPr="007E1D87">
        <w:rPr>
          <w:sz w:val="24"/>
          <w:szCs w:val="24"/>
        </w:rPr>
        <w:t>1)</w:t>
      </w:r>
      <w:r w:rsidRPr="007E1D87">
        <w:rPr>
          <w:sz w:val="24"/>
          <w:szCs w:val="24"/>
        </w:rPr>
        <w:tab/>
        <w:t>pomoc jest przyznawana na operację, jeżeli koszty kwalifikowalne operacji nie będą współfinansowane w drodze wkładu z funduszy strukturalnych, Funduszu Spójności lub jakiegokolwiek innego unijnego instrumentu finansowego;</w:t>
      </w:r>
    </w:p>
    <w:p w14:paraId="67CABB58" w14:textId="77777777" w:rsidR="0005122E" w:rsidRPr="007E1D87" w:rsidRDefault="0005122E" w:rsidP="007E1D87">
      <w:pPr>
        <w:pStyle w:val="PKTpunkt"/>
        <w:spacing w:line="360" w:lineRule="auto"/>
        <w:rPr>
          <w:sz w:val="24"/>
          <w:szCs w:val="24"/>
        </w:rPr>
      </w:pPr>
      <w:r w:rsidRPr="007E1D87">
        <w:rPr>
          <w:sz w:val="24"/>
          <w:szCs w:val="24"/>
        </w:rPr>
        <w:t>2)</w:t>
      </w:r>
      <w:r w:rsidRPr="007E1D87">
        <w:rPr>
          <w:sz w:val="24"/>
          <w:szCs w:val="24"/>
        </w:rPr>
        <w:tab/>
        <w:t>środki finansowe z tytułu pomocy są wypłacane, mimo że koszty kwalifikowalne operacji są współfinansowane w drodze wkładu z innych programów przeznaczonych na inwestycje drogowe, z wyłączeniem wkładu, o którym mowa w pkt 1, zaś w przypadku, gdy środki te zostały już wcześniej wypłacone – nie podlegają zwrotowi.</w:t>
      </w:r>
    </w:p>
    <w:p w14:paraId="6781FEBA" w14:textId="08DDB677" w:rsidR="0005122E" w:rsidRPr="007E1D87" w:rsidRDefault="0005122E" w:rsidP="007E1D87">
      <w:pPr>
        <w:pStyle w:val="ARTartustawynprozporzdzenia"/>
        <w:spacing w:line="360" w:lineRule="auto"/>
        <w:rPr>
          <w:sz w:val="24"/>
          <w:szCs w:val="24"/>
        </w:rPr>
      </w:pPr>
      <w:r w:rsidRPr="007E1D87">
        <w:rPr>
          <w:rStyle w:val="Ppogrubienie"/>
          <w:sz w:val="24"/>
          <w:szCs w:val="24"/>
        </w:rPr>
        <w:t>§ 4b.</w:t>
      </w:r>
      <w:r w:rsidRPr="007E1D87">
        <w:rPr>
          <w:rStyle w:val="IGindeksgrny"/>
          <w:sz w:val="24"/>
          <w:szCs w:val="24"/>
        </w:rPr>
        <w:fldChar w:fldCharType="begin"/>
      </w:r>
      <w:r w:rsidR="007E1D87" w:rsidRPr="007E1D87">
        <w:rPr>
          <w:rStyle w:val="IGindeksgrny"/>
          <w:sz w:val="24"/>
          <w:szCs w:val="24"/>
        </w:rPr>
        <w:instrText xml:space="preserve"> NOTEREF _Ref66182053 \h  \* MERGEFORMAT </w:instrText>
      </w:r>
      <w:r w:rsidRPr="007E1D87">
        <w:rPr>
          <w:rStyle w:val="IGindeksgrny"/>
          <w:sz w:val="24"/>
          <w:szCs w:val="24"/>
        </w:rPr>
        <w:fldChar w:fldCharType="separate"/>
      </w:r>
      <w:r w:rsidRPr="007E1D87">
        <w:rPr>
          <w:rStyle w:val="IGindeksgrny"/>
          <w:sz w:val="24"/>
          <w:szCs w:val="24"/>
        </w:rPr>
        <w:t>5</w:t>
      </w:r>
      <w:r w:rsidRPr="007E1D87">
        <w:rPr>
          <w:rStyle w:val="IGindeksgrny"/>
          <w:sz w:val="24"/>
          <w:szCs w:val="24"/>
        </w:rPr>
        <w:fldChar w:fldCharType="end"/>
      </w:r>
      <w:r w:rsidRPr="007E1D87">
        <w:rPr>
          <w:rStyle w:val="IGindeksgrny"/>
          <w:sz w:val="24"/>
          <w:szCs w:val="24"/>
        </w:rPr>
        <w:t>)</w:t>
      </w:r>
      <w:r w:rsidRPr="007E1D87">
        <w:rPr>
          <w:sz w:val="24"/>
          <w:szCs w:val="24"/>
        </w:rPr>
        <w:t> W przypadku operacji typu „Inwestycje w obiekty pełniące funkcje kulturalne” w ramach poddziałania, o którym mowa w art. 3 ust. 1 pkt 7 lit. c ustawy, środki finansowe z tytułu pomocy są wypłacane mimo nieutworzenia miejsca lub miejsc pracy, jeżeli wniosek o płatność końcową został złożony podczas stanu za</w:t>
      </w:r>
      <w:r w:rsidRPr="007E1D87">
        <w:rPr>
          <w:sz w:val="24"/>
          <w:szCs w:val="24"/>
        </w:rPr>
        <w:softHyphen/>
      </w:r>
      <w:r w:rsidRPr="007E1D87">
        <w:rPr>
          <w:sz w:val="24"/>
          <w:szCs w:val="24"/>
        </w:rPr>
        <w:noBreakHyphen/>
        <w:t>grożenia epidemicznego lub stanu epidemii ogłoszonych na podstawie ustawy o zapobieganiu oraz zwalczaniu zakażeń i chorób zakaźnych u ludzi w związku z zakażeniami wirusem SARS</w:t>
      </w:r>
      <w:r w:rsidRPr="007E1D87">
        <w:rPr>
          <w:sz w:val="24"/>
          <w:szCs w:val="24"/>
        </w:rPr>
        <w:noBreakHyphen/>
        <w:t>CoV</w:t>
      </w:r>
      <w:r w:rsidRPr="007E1D87">
        <w:rPr>
          <w:sz w:val="24"/>
          <w:szCs w:val="24"/>
        </w:rPr>
        <w:noBreakHyphen/>
        <w:t>2 lub stanu nadzwyczajnego wprowadzonego w związku z zakażeniami tym wirusem oraz w okresie 90 dni od dnia odwołania tych stanów – w przypadku gdy zostały przyznane punkty za spełnienie kryterium, o którym mowa w § 8 ust. 1 pkt 5 rozporządzenia Ministra Rolnictwa i Rozwoju Wsi z dnia 18 sierpnia 2017 r. w sprawie szczegółowych warunków i trybu przyznawania oraz wypłaty pomocy finansowej na operacje typu „Inwestycje w obiekty pełniące funkcje kulturalne”, operacje typu „Kształtowanie przestrzeni publicznej” oraz operacje typu „Ochrona zabytków i budownictwa tradycyjnego” w ramach działania „Podstawowe usługi i odnowa wsi na obszarach wiejskich” objętego Programem Rozwoju Obszarów Wiejskich na lata 2014–2020 (Dz. U. poz. 1737, z 2018 r. poz. 154 oraz z 2019 r. poz. 2282). Środki te nie podlegają zmniejszeniu z powodu nieutworzenia miejsca lub miejsc pracy, a w przypadku, gdy zostały już wcześniej wypłacone – nie podlegają zwrotowi.</w:t>
      </w:r>
    </w:p>
    <w:p w14:paraId="011604A9" w14:textId="6FE67CA2" w:rsidR="0005122E" w:rsidRPr="007E1D87" w:rsidRDefault="0005122E" w:rsidP="007E1D87">
      <w:pPr>
        <w:pStyle w:val="ARTartustawynprozporzdzenia"/>
        <w:spacing w:line="360" w:lineRule="auto"/>
        <w:rPr>
          <w:sz w:val="24"/>
          <w:szCs w:val="24"/>
        </w:rPr>
      </w:pPr>
      <w:r w:rsidRPr="007E1D87">
        <w:rPr>
          <w:rStyle w:val="Ppogrubienie"/>
          <w:sz w:val="24"/>
          <w:szCs w:val="24"/>
        </w:rPr>
        <w:t>§ 4c.</w:t>
      </w:r>
      <w:r w:rsidRPr="007E1D87">
        <w:rPr>
          <w:rStyle w:val="IGindeksgrny"/>
          <w:sz w:val="24"/>
          <w:szCs w:val="24"/>
        </w:rPr>
        <w:fldChar w:fldCharType="begin"/>
      </w:r>
      <w:r w:rsidR="007E1D87" w:rsidRPr="007E1D87">
        <w:rPr>
          <w:rStyle w:val="IGindeksgrny"/>
          <w:sz w:val="24"/>
          <w:szCs w:val="24"/>
        </w:rPr>
        <w:instrText xml:space="preserve"> NOTEREF _Ref66182053 \h  \* MERGEFORMAT </w:instrText>
      </w:r>
      <w:r w:rsidRPr="007E1D87">
        <w:rPr>
          <w:rStyle w:val="IGindeksgrny"/>
          <w:sz w:val="24"/>
          <w:szCs w:val="24"/>
        </w:rPr>
        <w:fldChar w:fldCharType="separate"/>
      </w:r>
      <w:r w:rsidRPr="007E1D87">
        <w:rPr>
          <w:rStyle w:val="IGindeksgrny"/>
          <w:sz w:val="24"/>
          <w:szCs w:val="24"/>
        </w:rPr>
        <w:t>5</w:t>
      </w:r>
      <w:r w:rsidRPr="007E1D87">
        <w:rPr>
          <w:rStyle w:val="IGindeksgrny"/>
          <w:sz w:val="24"/>
          <w:szCs w:val="24"/>
        </w:rPr>
        <w:fldChar w:fldCharType="end"/>
      </w:r>
      <w:r w:rsidRPr="007E1D87">
        <w:rPr>
          <w:rStyle w:val="IGindeksgrny"/>
          <w:sz w:val="24"/>
          <w:szCs w:val="24"/>
        </w:rPr>
        <w:t>)</w:t>
      </w:r>
      <w:r w:rsidRPr="007E1D87">
        <w:rPr>
          <w:sz w:val="24"/>
          <w:szCs w:val="24"/>
        </w:rPr>
        <w:t> W przypadku poddziałania, o którym mowa w art. 3 ust. 1 pkt 14 lit. b ustawy, środki finansowe z tytułu</w:t>
      </w:r>
      <w:bookmarkStart w:id="2" w:name="_GoBack"/>
      <w:bookmarkEnd w:id="2"/>
      <w:r w:rsidRPr="007E1D87">
        <w:rPr>
          <w:sz w:val="24"/>
          <w:szCs w:val="24"/>
        </w:rPr>
        <w:t xml:space="preserve"> pomocy są wypłacane mimo nieutworzenia miejsca lub miejsc pracy, jeżeli wniosek o płatność koń</w:t>
      </w:r>
      <w:r w:rsidRPr="007E1D87">
        <w:rPr>
          <w:sz w:val="24"/>
          <w:szCs w:val="24"/>
        </w:rPr>
        <w:softHyphen/>
      </w:r>
      <w:r w:rsidRPr="007E1D87">
        <w:rPr>
          <w:sz w:val="24"/>
          <w:szCs w:val="24"/>
        </w:rPr>
        <w:noBreakHyphen/>
      </w:r>
      <w:proofErr w:type="spellStart"/>
      <w:r w:rsidRPr="007E1D87">
        <w:rPr>
          <w:sz w:val="24"/>
          <w:szCs w:val="24"/>
        </w:rPr>
        <w:t>cową</w:t>
      </w:r>
      <w:proofErr w:type="spellEnd"/>
      <w:r w:rsidRPr="007E1D87">
        <w:rPr>
          <w:sz w:val="24"/>
          <w:szCs w:val="24"/>
        </w:rPr>
        <w:t xml:space="preserve"> został złożony podczas stanu zagrożenia epidemicznego lub stanu epidemii ogłoszonych na podstawie ustawy o zapobieganiu oraz zwalczaniu zakażeń i chorób zakaźnych u ludzi w związku z zakażeniami wirusem SARS</w:t>
      </w:r>
      <w:r w:rsidRPr="007E1D87">
        <w:rPr>
          <w:sz w:val="24"/>
          <w:szCs w:val="24"/>
        </w:rPr>
        <w:noBreakHyphen/>
        <w:t xml:space="preserve"> CoV</w:t>
      </w:r>
      <w:r w:rsidRPr="007E1D87">
        <w:rPr>
          <w:sz w:val="24"/>
          <w:szCs w:val="24"/>
        </w:rPr>
        <w:noBreakHyphen/>
        <w:t xml:space="preserve">2 lub stanu nadzwyczajnego wprowadzonego w związku z zakażeniami tym wirusem oraz w okresie 90 dni od dnia odwołania tych stanów – </w:t>
      </w:r>
      <w:r w:rsidRPr="007E1D87">
        <w:rPr>
          <w:sz w:val="24"/>
          <w:szCs w:val="24"/>
        </w:rPr>
        <w:lastRenderedPageBreak/>
        <w:t>w przypadku operacji w zakresie, o którym mowa w § 2 ust. 1 pkt 2 lit. a i c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i 2023 oraz z 2020 r. poz. 1555), których przedmiotem jest działalność gospodarcza objęta czasowym zakazem jej prowadzenia określona w przepisach wydanych na podstawie art. 46a i art. 46b pkt 1–6 i 8–13 ustawy o zapobieganiu oraz zwalczaniu zakażeń i chorób zakaźnych u ludzi, lub polegająca na świadczeniu usług bezpośrednio na rzecz podmiotów prowadzących działalność gospodarczą objętą tym zakazem. Środki te nie podlegają zmniejszeniu z powodu nieutworzenia miejsca lub miejsc pracy, a w przypadku, gdy zostały już wcześniej wypłacone – nie podlegają zwrotowi.</w:t>
      </w:r>
    </w:p>
    <w:p w14:paraId="44BD67C3" w14:textId="77777777" w:rsidR="0005122E" w:rsidRPr="007E1D87" w:rsidRDefault="0005122E" w:rsidP="007E1D87">
      <w:pPr>
        <w:pStyle w:val="ARTartustawynprozporzdzenia"/>
        <w:keepNext/>
        <w:spacing w:line="360" w:lineRule="auto"/>
        <w:rPr>
          <w:sz w:val="24"/>
          <w:szCs w:val="24"/>
        </w:rPr>
      </w:pPr>
      <w:r w:rsidRPr="007E1D87">
        <w:rPr>
          <w:rStyle w:val="Ppogrubienie"/>
          <w:sz w:val="24"/>
          <w:szCs w:val="24"/>
        </w:rPr>
        <w:t>§ 5.</w:t>
      </w:r>
      <w:r w:rsidRPr="007E1D87">
        <w:rPr>
          <w:rStyle w:val="IGindeksgrny"/>
          <w:sz w:val="24"/>
          <w:szCs w:val="24"/>
        </w:rPr>
        <w:footnoteReference w:id="7"/>
      </w:r>
      <w:r w:rsidRPr="007E1D87">
        <w:rPr>
          <w:rStyle w:val="IGindeksgrny"/>
          <w:sz w:val="24"/>
          <w:szCs w:val="24"/>
        </w:rPr>
        <w:t>)</w:t>
      </w:r>
      <w:r w:rsidRPr="007E1D87">
        <w:rPr>
          <w:sz w:val="24"/>
          <w:szCs w:val="24"/>
        </w:rPr>
        <w:t> W przypadku działania, o którym mowa w art. 3 ust. 1 pkt 12a ustawy, podczas stanu zagrożenia epidemicznego lub stanu epidemii ogłoszonych na podstawie ustawy o zapobieganiu oraz zwalczaniu zakażeń i chorób zakaźnych u ludzi w związku z zakażeniami wirusem SARS</w:t>
      </w:r>
      <w:r w:rsidRPr="007E1D87">
        <w:rPr>
          <w:sz w:val="24"/>
          <w:szCs w:val="24"/>
        </w:rPr>
        <w:noBreakHyphen/>
        <w:t>CoV</w:t>
      </w:r>
      <w:r w:rsidRPr="007E1D87">
        <w:rPr>
          <w:sz w:val="24"/>
          <w:szCs w:val="24"/>
        </w:rPr>
        <w:noBreakHyphen/>
        <w:t>2 lub stanu nadzwyczajnego wprowadzonego w związku z zakażeniami tym wirusem oraz w okresie 90 dni od dnia odwołania tych stanów:</w:t>
      </w:r>
    </w:p>
    <w:p w14:paraId="31428FAA" w14:textId="77777777" w:rsidR="0005122E" w:rsidRPr="007E1D87" w:rsidRDefault="0005122E" w:rsidP="007E1D87">
      <w:pPr>
        <w:pStyle w:val="PKTpunkt"/>
        <w:spacing w:line="360" w:lineRule="auto"/>
        <w:rPr>
          <w:sz w:val="24"/>
          <w:szCs w:val="24"/>
        </w:rPr>
      </w:pPr>
      <w:r w:rsidRPr="007E1D87">
        <w:rPr>
          <w:sz w:val="24"/>
          <w:szCs w:val="24"/>
        </w:rPr>
        <w:t>1)</w:t>
      </w:r>
      <w:r w:rsidRPr="007E1D87">
        <w:rPr>
          <w:sz w:val="24"/>
          <w:szCs w:val="24"/>
        </w:rPr>
        <w:tab/>
        <w:t>wymóg, o którym mowa w § 4 ust. 4 pkt 5 lit. a </w:t>
      </w:r>
      <w:proofErr w:type="spellStart"/>
      <w:r w:rsidRPr="007E1D87">
        <w:rPr>
          <w:sz w:val="24"/>
          <w:szCs w:val="24"/>
        </w:rPr>
        <w:t>tiret</w:t>
      </w:r>
      <w:proofErr w:type="spellEnd"/>
      <w:r w:rsidRPr="007E1D87">
        <w:rPr>
          <w:sz w:val="24"/>
          <w:szCs w:val="24"/>
        </w:rPr>
        <w:t xml:space="preserve"> drugie rozporządzenia Ministra Rolnictwa i Rozwoju Wsi z dnia 3 marca 2020 r. w sprawie szczegółowych warunków i trybu przyznawania pomocy finansowej w ramach działania „Dobrostan zwierząt” objętego Programem Rozwoju Obszarów Wiejskich na lata 2014–2020 (Dz. U. poz. 382), zwanego dalej „rozporządzeniem dotyczącym dobrostanu zwierząt”, uznaje się za spełniony, jeżeli wymóg ten jest realizowany co najmniej przez 140 dni w okresie od dnia wskazanego przez rolnika w oświadczeniu, o którym mowa w § 8 ust. 6 pkt 2 tego rozporządzenia, do dnia 15 października roku, w którym został złożony wniosek o przyznanie pomocy finansowej w ramach działania „Dobrostan zwierząt” objętego Programem Rozwoju Obszarów Wiejskich na lata 2014–2020, zwanej dalej „płatnością </w:t>
      </w:r>
      <w:proofErr w:type="spellStart"/>
      <w:r w:rsidRPr="007E1D87">
        <w:rPr>
          <w:sz w:val="24"/>
          <w:szCs w:val="24"/>
        </w:rPr>
        <w:t>dobrostanową</w:t>
      </w:r>
      <w:proofErr w:type="spellEnd"/>
      <w:r w:rsidRPr="007E1D87">
        <w:rPr>
          <w:sz w:val="24"/>
          <w:szCs w:val="24"/>
        </w:rPr>
        <w:t>” – w przypadku gdy ten wniosek został złożony po dniu 1 kwietnia;</w:t>
      </w:r>
    </w:p>
    <w:p w14:paraId="618E3A4F" w14:textId="77777777" w:rsidR="0005122E" w:rsidRPr="007E1D87" w:rsidRDefault="0005122E" w:rsidP="007E1D87">
      <w:pPr>
        <w:pStyle w:val="PKTpunkt"/>
        <w:keepNext/>
        <w:spacing w:line="360" w:lineRule="auto"/>
        <w:rPr>
          <w:sz w:val="24"/>
          <w:szCs w:val="24"/>
        </w:rPr>
      </w:pPr>
      <w:r w:rsidRPr="007E1D87">
        <w:rPr>
          <w:sz w:val="24"/>
          <w:szCs w:val="24"/>
        </w:rPr>
        <w:t>2)</w:t>
      </w:r>
      <w:r w:rsidRPr="007E1D87">
        <w:rPr>
          <w:sz w:val="24"/>
          <w:szCs w:val="24"/>
        </w:rPr>
        <w:tab/>
        <w:t>w przypadku wariantów, o których mowa w § 4 ust. 2 pkt 1 lit. a i c rozporządzenia dotyczącego dobrostanu zwierząt:</w:t>
      </w:r>
    </w:p>
    <w:p w14:paraId="285FC277" w14:textId="77777777" w:rsidR="0005122E" w:rsidRPr="007E1D87" w:rsidRDefault="0005122E" w:rsidP="007E1D87">
      <w:pPr>
        <w:pStyle w:val="LITlitera"/>
        <w:spacing w:line="360" w:lineRule="auto"/>
        <w:rPr>
          <w:sz w:val="24"/>
          <w:szCs w:val="24"/>
        </w:rPr>
      </w:pPr>
      <w:r w:rsidRPr="007E1D87">
        <w:rPr>
          <w:sz w:val="24"/>
          <w:szCs w:val="24"/>
        </w:rPr>
        <w:t>a)</w:t>
      </w:r>
      <w:r w:rsidRPr="007E1D87">
        <w:rPr>
          <w:sz w:val="24"/>
          <w:szCs w:val="24"/>
        </w:rPr>
        <w:tab/>
        <w:t xml:space="preserve">warunek posiadania co najmniej jednej lochy oznakowanej kolczykiem z indywidualnym numerem identyfikacyjnym lochy zgodnie z przepisami o systemie identyfikacji i rejestracji zwierząt oraz zarejestrowanej w rejestrze zwierząt gospodarskich oznakowanych i siedzib </w:t>
      </w:r>
      <w:r w:rsidRPr="007E1D87">
        <w:rPr>
          <w:sz w:val="24"/>
          <w:szCs w:val="24"/>
        </w:rPr>
        <w:lastRenderedPageBreak/>
        <w:t>stad tych zwierząt, o którym mowa w przepisach o systemie identyfikacji i rejestracji zwierząt, uznaje się za spełniony, jeżeli rolnik posiada taką lochę przed upływem 25 dni od dnia, w którym upływa termin składania wniosków o przyznanie płatności bezpośrednich w rozumieniu przepisów o płatnościach w ramach systemów wsparcia bezpośredniego,</w:t>
      </w:r>
    </w:p>
    <w:p w14:paraId="7CB419EE" w14:textId="77777777" w:rsidR="0005122E" w:rsidRPr="007E1D87" w:rsidRDefault="0005122E" w:rsidP="007E1D87">
      <w:pPr>
        <w:pStyle w:val="LITlitera"/>
        <w:spacing w:line="360" w:lineRule="auto"/>
        <w:rPr>
          <w:sz w:val="24"/>
          <w:szCs w:val="24"/>
        </w:rPr>
      </w:pPr>
      <w:r w:rsidRPr="007E1D87">
        <w:rPr>
          <w:sz w:val="24"/>
          <w:szCs w:val="24"/>
        </w:rPr>
        <w:t>b)</w:t>
      </w:r>
      <w:r w:rsidRPr="007E1D87">
        <w:rPr>
          <w:sz w:val="24"/>
          <w:szCs w:val="24"/>
        </w:rPr>
        <w:tab/>
        <w:t>warunek określony w § 3 ust. 1 pkt 3 lit. a rozporządzenia dotyczącego dobrostanu zwierząt uznaje się za spełniony, jeżeli rolnik posiada plan poprawy dobrostanu zwierząt, który został sporządzony przed upływem 25 dni od dnia, w którym upływa termin składania wniosków o przyznanie płatności bezpośrednich w rozumieniu przepisów o płatnościach w ramach systemów wsparcia bezpośredniego, przy udziale doradcy rolniczego, na formularzu udostępnionym przez Agencję Restrukturyzacji i Modernizacji Rolnictwa, zwaną dalej „Agencją”,</w:t>
      </w:r>
    </w:p>
    <w:p w14:paraId="2453C356" w14:textId="77777777" w:rsidR="0005122E" w:rsidRPr="007E1D87" w:rsidRDefault="0005122E" w:rsidP="007E1D87">
      <w:pPr>
        <w:pStyle w:val="LITlitera"/>
        <w:spacing w:line="360" w:lineRule="auto"/>
        <w:rPr>
          <w:sz w:val="24"/>
          <w:szCs w:val="24"/>
        </w:rPr>
      </w:pPr>
      <w:r w:rsidRPr="007E1D87">
        <w:rPr>
          <w:sz w:val="24"/>
          <w:szCs w:val="24"/>
        </w:rPr>
        <w:t>c)</w:t>
      </w:r>
      <w:r w:rsidRPr="007E1D87">
        <w:rPr>
          <w:sz w:val="24"/>
          <w:szCs w:val="24"/>
        </w:rPr>
        <w:tab/>
        <w:t xml:space="preserve">do wniosku o przyznanie płatności </w:t>
      </w:r>
      <w:proofErr w:type="spellStart"/>
      <w:r w:rsidRPr="007E1D87">
        <w:rPr>
          <w:sz w:val="24"/>
          <w:szCs w:val="24"/>
        </w:rPr>
        <w:t>dobrostanowej</w:t>
      </w:r>
      <w:proofErr w:type="spellEnd"/>
      <w:r w:rsidRPr="007E1D87">
        <w:rPr>
          <w:sz w:val="24"/>
          <w:szCs w:val="24"/>
        </w:rPr>
        <w:t xml:space="preserve"> nie jest wymagane dołączenie kopii stron, o których mowa w § 8 ust. 4 rozporządzenia dotyczącego dobrostanu zwierząt, a kopie tych stron rolnik składa do kierownika biura powiatowego Agencji przed upływem 25 dni od dnia, w którym upływa termin składania wniosków o przyznanie płatności bezpośrednich w rozumieniu przepisów o płatnościach w ramach systemów wsparcia bezpośredniego,</w:t>
      </w:r>
    </w:p>
    <w:p w14:paraId="3C798818" w14:textId="77777777" w:rsidR="0005122E" w:rsidRPr="007E1D87" w:rsidRDefault="0005122E" w:rsidP="007E1D87">
      <w:pPr>
        <w:pStyle w:val="LITlitera"/>
        <w:spacing w:line="360" w:lineRule="auto"/>
        <w:rPr>
          <w:sz w:val="24"/>
          <w:szCs w:val="24"/>
        </w:rPr>
      </w:pPr>
      <w:r w:rsidRPr="007E1D87">
        <w:rPr>
          <w:sz w:val="24"/>
          <w:szCs w:val="24"/>
        </w:rPr>
        <w:t>d)</w:t>
      </w:r>
      <w:r w:rsidRPr="007E1D87">
        <w:rPr>
          <w:sz w:val="24"/>
          <w:szCs w:val="24"/>
        </w:rPr>
        <w:tab/>
        <w:t>w przypadku gdy rolnik nie dokonał czynności, o której mowa w lit. c, w terminie określonym w tym przepisie lub przekazał niekompletne informacje, kierownik biura powiatowego Agencji wzywa na piśmie rolnika do dokonania tej czynności lub przekazania tych informacji, w terminie 7 dni od dnia doręczenia wezwania, chyba że rolnik dokonał już tej czynności lub przekazał już te informacje,</w:t>
      </w:r>
    </w:p>
    <w:p w14:paraId="1D66CFFF" w14:textId="77777777" w:rsidR="0005122E" w:rsidRPr="007E1D87" w:rsidRDefault="0005122E" w:rsidP="007E1D87">
      <w:pPr>
        <w:pStyle w:val="LITlitera"/>
        <w:spacing w:line="360" w:lineRule="auto"/>
        <w:rPr>
          <w:sz w:val="24"/>
          <w:szCs w:val="24"/>
        </w:rPr>
      </w:pPr>
      <w:r w:rsidRPr="007E1D87">
        <w:rPr>
          <w:sz w:val="24"/>
          <w:szCs w:val="24"/>
        </w:rPr>
        <w:t>e)</w:t>
      </w:r>
      <w:r w:rsidRPr="007E1D87">
        <w:rPr>
          <w:sz w:val="24"/>
          <w:szCs w:val="24"/>
        </w:rPr>
        <w:tab/>
        <w:t xml:space="preserve">płatność </w:t>
      </w:r>
      <w:proofErr w:type="spellStart"/>
      <w:r w:rsidRPr="007E1D87">
        <w:rPr>
          <w:sz w:val="24"/>
          <w:szCs w:val="24"/>
        </w:rPr>
        <w:t>dobrostanowa</w:t>
      </w:r>
      <w:proofErr w:type="spellEnd"/>
      <w:r w:rsidRPr="007E1D87">
        <w:rPr>
          <w:sz w:val="24"/>
          <w:szCs w:val="24"/>
        </w:rPr>
        <w:t xml:space="preserve"> w ramach odpowiedniego wariantu nie przysługuje, jeżeli mimo wezwania, o którym mowa w lit. d, rolnik odpowiednio nie dostarczył lub nie uzupełnił kopii stron planu poprawy dobrostanu zwierząt, o których mowa w § 8 ust. 4 rozporządzenia dotyczącego dobrostanu zwierząt;</w:t>
      </w:r>
    </w:p>
    <w:p w14:paraId="0C4623DC" w14:textId="77777777" w:rsidR="0005122E" w:rsidRPr="007E1D87" w:rsidRDefault="0005122E" w:rsidP="007E1D87">
      <w:pPr>
        <w:pStyle w:val="PKTpunkt"/>
        <w:spacing w:line="360" w:lineRule="auto"/>
        <w:rPr>
          <w:sz w:val="24"/>
          <w:szCs w:val="24"/>
        </w:rPr>
      </w:pPr>
      <w:r w:rsidRPr="007E1D87">
        <w:rPr>
          <w:sz w:val="24"/>
          <w:szCs w:val="24"/>
        </w:rPr>
        <w:t>3)</w:t>
      </w:r>
      <w:r w:rsidRPr="007E1D87">
        <w:rPr>
          <w:sz w:val="24"/>
          <w:szCs w:val="24"/>
        </w:rPr>
        <w:tab/>
        <w:t xml:space="preserve">w przypadku określonym w § 5 ust. 3 pkt 2 lit. a rozporządzenia dotyczącego dobrostanu zwierząt, nieutrzymywanie loch w systemie jarzmowym i przestrzeganie wymogu, o którym mowa w ust. 1 pkt 1 lit. b załącznika nr 3 do tego rozporządzenia, ustala się na podstawie wniosku, dokumentów złożonych w toku postępowania w sprawie o przyznanie płatności </w:t>
      </w:r>
      <w:proofErr w:type="spellStart"/>
      <w:r w:rsidRPr="007E1D87">
        <w:rPr>
          <w:sz w:val="24"/>
          <w:szCs w:val="24"/>
        </w:rPr>
        <w:t>dobrostanowej</w:t>
      </w:r>
      <w:proofErr w:type="spellEnd"/>
      <w:r w:rsidRPr="007E1D87">
        <w:rPr>
          <w:sz w:val="24"/>
          <w:szCs w:val="24"/>
        </w:rPr>
        <w:t xml:space="preserve"> i danych zawartych w rejestrze zwierząt gospodarskich oznakowanych i siedzib stad tych zwierząt, o którym mowa w przepisach o systemie identyfikacji i rejestracji zwierząt, na dzień sporządzenia planu poprawy dobrostanu zwierząt w ramach wariantów, o których mowa w § 4 ust. 2 pkt 1 lit. a i c tego rozporządzenia.</w:t>
      </w:r>
    </w:p>
    <w:p w14:paraId="79DA6791" w14:textId="77777777" w:rsidR="0005122E" w:rsidRPr="007E1D87" w:rsidRDefault="0005122E" w:rsidP="007E1D87">
      <w:pPr>
        <w:pStyle w:val="ARTartustawynprozporzdzenia"/>
        <w:spacing w:line="360" w:lineRule="auto"/>
        <w:rPr>
          <w:sz w:val="24"/>
          <w:szCs w:val="24"/>
        </w:rPr>
      </w:pPr>
      <w:r w:rsidRPr="007E1D87">
        <w:rPr>
          <w:rStyle w:val="Ppogrubienie"/>
          <w:sz w:val="24"/>
          <w:szCs w:val="24"/>
        </w:rPr>
        <w:lastRenderedPageBreak/>
        <w:t>§ 5.</w:t>
      </w:r>
      <w:r w:rsidRPr="007E1D87">
        <w:rPr>
          <w:sz w:val="24"/>
          <w:szCs w:val="24"/>
        </w:rPr>
        <w:t> </w:t>
      </w:r>
      <w:r w:rsidRPr="007E1D87">
        <w:rPr>
          <w:rStyle w:val="Ppogrubienie"/>
          <w:sz w:val="24"/>
          <w:szCs w:val="24"/>
        </w:rPr>
        <w:t>(uchylony)</w:t>
      </w:r>
      <w:r w:rsidRPr="007E1D87">
        <w:rPr>
          <w:sz w:val="24"/>
          <w:szCs w:val="24"/>
        </w:rPr>
        <w:t>.</w:t>
      </w:r>
      <w:bookmarkStart w:id="3" w:name="_Ref66193795"/>
      <w:r w:rsidRPr="007E1D87">
        <w:rPr>
          <w:rStyle w:val="IGindeksgrny"/>
          <w:sz w:val="24"/>
          <w:szCs w:val="24"/>
        </w:rPr>
        <w:footnoteReference w:id="8"/>
      </w:r>
      <w:bookmarkEnd w:id="3"/>
      <w:r w:rsidRPr="007E1D87">
        <w:rPr>
          <w:rStyle w:val="IGindeksgrny"/>
          <w:sz w:val="24"/>
          <w:szCs w:val="24"/>
        </w:rPr>
        <w:t>)</w:t>
      </w:r>
    </w:p>
    <w:p w14:paraId="4AC40BCD" w14:textId="77777777" w:rsidR="0005122E" w:rsidRPr="007E1D87" w:rsidRDefault="0005122E" w:rsidP="007E1D87">
      <w:pPr>
        <w:pStyle w:val="ARTartustawynprozporzdzenia"/>
        <w:keepNext/>
        <w:spacing w:line="360" w:lineRule="auto"/>
        <w:rPr>
          <w:sz w:val="24"/>
          <w:szCs w:val="24"/>
        </w:rPr>
      </w:pPr>
      <w:r w:rsidRPr="007E1D87">
        <w:rPr>
          <w:rStyle w:val="Ppogrubienie"/>
          <w:sz w:val="24"/>
          <w:szCs w:val="24"/>
        </w:rPr>
        <w:t>§ 6.</w:t>
      </w:r>
      <w:r w:rsidRPr="007E1D87">
        <w:rPr>
          <w:sz w:val="24"/>
          <w:szCs w:val="24"/>
        </w:rPr>
        <w:t> W przypadku gdy z przyczyn związanych z ogłoszeniem stanu zagrożenia epidemicznego lub stanu epidemii na podstawie ustawy o zapobieganiu oraz zwalczaniu zakażeń i chorób zakaźnych u ludzi w związku z zakażeniami wirusem SARS</w:t>
      </w:r>
      <w:r w:rsidRPr="007E1D87">
        <w:rPr>
          <w:sz w:val="24"/>
          <w:szCs w:val="24"/>
        </w:rPr>
        <w:noBreakHyphen/>
        <w:t>CoV</w:t>
      </w:r>
      <w:r w:rsidRPr="007E1D87">
        <w:rPr>
          <w:sz w:val="24"/>
          <w:szCs w:val="24"/>
        </w:rPr>
        <w:noBreakHyphen/>
        <w:t>2 lub wprowadzeniem stanu nadzwyczajnego w związku z zakażeniami tym wirusem podmiot ubiegający się o przyznanie:</w:t>
      </w:r>
    </w:p>
    <w:p w14:paraId="5E05A77D" w14:textId="77777777" w:rsidR="0005122E" w:rsidRPr="007E1D87" w:rsidRDefault="0005122E" w:rsidP="007E1D87">
      <w:pPr>
        <w:pStyle w:val="PKTpunkt"/>
        <w:spacing w:line="360" w:lineRule="auto"/>
        <w:rPr>
          <w:sz w:val="24"/>
          <w:szCs w:val="24"/>
        </w:rPr>
      </w:pPr>
      <w:r w:rsidRPr="007E1D87">
        <w:rPr>
          <w:sz w:val="24"/>
          <w:szCs w:val="24"/>
        </w:rPr>
        <w:t>1)</w:t>
      </w:r>
      <w:r w:rsidRPr="007E1D87">
        <w:rPr>
          <w:sz w:val="24"/>
          <w:szCs w:val="24"/>
        </w:rPr>
        <w:tab/>
        <w:t>wsparcia na zalesienie w ramach poddziałania, o którym mowa w art. 3 ust. 1 pkt 8 lit. a ustawy, nie złożył w 2020 r. oświadczenia o wykonaniu zalesienia zgodnie z wymogami planu zalesienia wraz z zaświadczeniem nadleśniczego potwierdzającym ten fakt, w terminie, o którym mowa w § 11 ust. 2 rozporządzenia Ministra Rolnictwa i Rozwoju Wsi z dnia 26 marca 2019 r. w sprawie szczegółowych warunków i trybu przyznawania pomocy finansowej w ramach poddziałania „Wsparcie na zalesianie i tworzenie terenów zalesionych” objętego Programem Rozwoju Obszarów Wiejskich na lata 2014–2020 (Dz. U. poz. 585 i 995 oraz z 2020 r. poz. 246),</w:t>
      </w:r>
    </w:p>
    <w:p w14:paraId="19F75575" w14:textId="77777777" w:rsidR="0005122E" w:rsidRPr="007E1D87" w:rsidRDefault="0005122E" w:rsidP="007E1D87">
      <w:pPr>
        <w:pStyle w:val="PKTpunkt"/>
        <w:keepNext/>
        <w:spacing w:line="360" w:lineRule="auto"/>
        <w:rPr>
          <w:sz w:val="24"/>
          <w:szCs w:val="24"/>
        </w:rPr>
      </w:pPr>
      <w:r w:rsidRPr="007E1D87">
        <w:rPr>
          <w:sz w:val="24"/>
          <w:szCs w:val="24"/>
        </w:rPr>
        <w:t>2)</w:t>
      </w:r>
      <w:r w:rsidRPr="007E1D87">
        <w:rPr>
          <w:sz w:val="24"/>
          <w:szCs w:val="24"/>
        </w:rPr>
        <w:tab/>
        <w:t>pomocy finansowej w ramach poddziałania, o którym mowa w art. 3 ust. 1 pkt 8 lit. b ustawy, nie złożył w 2020 r. oświadczenia o wykonaniu inwestycji zgodnie z wymogami planu inwestycji wraz z zaświadczeniem nadleśniczego potwierdzającym ten fakt, w terminie 10 miesięcy od dnia otrzymania postanowienia, o którym mowa w § 8 ust. 5 rozporządzenia Ministra Rolnictwa i Rozwoju Wsi z dnia 26 marca 2019 r. w sprawie szczegółowych warunków i trybu przyznawania pomocy finansowej w ramach poddziałania „Wsparcie na inwestycje zwiększające odporność ekosystemów leśnych i ich wartość dla środowiska” objętego Programem Rozwoju Obszarów Wiejskich na lata 2014–2020 (Dz. U. poz. 587 i 1852)</w:t>
      </w:r>
    </w:p>
    <w:p w14:paraId="40962453" w14:textId="77777777" w:rsidR="0005122E" w:rsidRPr="007E1D87" w:rsidRDefault="0005122E" w:rsidP="007E1D87">
      <w:pPr>
        <w:pStyle w:val="CZWSPPKTczwsplnapunktw"/>
        <w:spacing w:line="360" w:lineRule="auto"/>
        <w:rPr>
          <w:sz w:val="24"/>
          <w:szCs w:val="24"/>
        </w:rPr>
      </w:pPr>
      <w:r w:rsidRPr="007E1D87">
        <w:rPr>
          <w:sz w:val="24"/>
          <w:szCs w:val="24"/>
        </w:rPr>
        <w:t>– kierownik biura powiatowego Agencji, podczas stanu zagrożenia epidemicznego lub stanu epidemii ogłoszonych na podstawie ustawy o zapobieganiu oraz zwalczaniu zakażeń i chorób zakaźnych u ludzi w związku z zakażeniami wirusem SARS</w:t>
      </w:r>
      <w:r w:rsidRPr="007E1D87">
        <w:rPr>
          <w:sz w:val="24"/>
          <w:szCs w:val="24"/>
        </w:rPr>
        <w:noBreakHyphen/>
        <w:t>CoV</w:t>
      </w:r>
      <w:r w:rsidRPr="007E1D87">
        <w:rPr>
          <w:sz w:val="24"/>
          <w:szCs w:val="24"/>
        </w:rPr>
        <w:noBreakHyphen/>
        <w:t>2 lub stanu nadzwyczajnego wprowadzonego w związku z zakażeniami tym wirusem oraz w okresie 90 dni od dnia odwołania tych stanów, wzywa ten podmiot, na piśmie, do złożenia odpowiedniego oświadczenia wraz z zaświadczeniem, w terminie do dnia 9 czerwca 2021 r.</w:t>
      </w:r>
    </w:p>
    <w:p w14:paraId="5AFC4E2E" w14:textId="77777777" w:rsidR="0005122E" w:rsidRPr="007E1D87" w:rsidRDefault="0005122E" w:rsidP="007E1D87">
      <w:pPr>
        <w:pStyle w:val="ARTartustawynprozporzdzenia"/>
        <w:keepNext/>
        <w:spacing w:line="360" w:lineRule="auto"/>
        <w:rPr>
          <w:sz w:val="24"/>
          <w:szCs w:val="24"/>
        </w:rPr>
      </w:pPr>
      <w:r w:rsidRPr="007E1D87">
        <w:rPr>
          <w:rStyle w:val="Ppogrubienie"/>
          <w:sz w:val="24"/>
          <w:szCs w:val="24"/>
        </w:rPr>
        <w:lastRenderedPageBreak/>
        <w:t>§ 7.</w:t>
      </w:r>
      <w:r w:rsidRPr="007E1D87">
        <w:rPr>
          <w:sz w:val="24"/>
          <w:szCs w:val="24"/>
        </w:rPr>
        <w:t> W przypadku gdy z przepisów wydanych na podstawie art. 45 ust. 1 pkt 1 ustawy wynika obowiązek dołączenia do wniosku o przyznanie pomocy, wniosku o płatność, wniosku o wstąpienie do toczącego się postępowania lub wniosku o wypłatę płatności dokumentów w formie kopii:</w:t>
      </w:r>
    </w:p>
    <w:p w14:paraId="1C50263C" w14:textId="77777777" w:rsidR="0005122E" w:rsidRPr="007E1D87" w:rsidRDefault="0005122E" w:rsidP="007E1D87">
      <w:pPr>
        <w:pStyle w:val="PKTpunkt"/>
        <w:spacing w:line="360" w:lineRule="auto"/>
        <w:rPr>
          <w:sz w:val="24"/>
          <w:szCs w:val="24"/>
        </w:rPr>
      </w:pPr>
      <w:r w:rsidRPr="007E1D87">
        <w:rPr>
          <w:sz w:val="24"/>
          <w:szCs w:val="24"/>
        </w:rPr>
        <w:t>1)</w:t>
      </w:r>
      <w:r w:rsidRPr="007E1D87">
        <w:rPr>
          <w:sz w:val="24"/>
          <w:szCs w:val="24"/>
        </w:rPr>
        <w:tab/>
        <w:t>potwierdzonych za zgodność z oryginałem przez pracownika lokalnej grupy działania</w:t>
      </w:r>
      <w:bookmarkStart w:id="4" w:name="highlightHit_15"/>
      <w:bookmarkStart w:id="5" w:name="highlightHit_16"/>
      <w:bookmarkEnd w:id="4"/>
      <w:bookmarkEnd w:id="5"/>
      <w:r w:rsidRPr="007E1D87">
        <w:rPr>
          <w:sz w:val="24"/>
          <w:szCs w:val="24"/>
        </w:rPr>
        <w:t>, o której mowa w przepisach o rozwoju lokalnym z udziałem lokalnej społeczności, podmiotu wdrażającego lub podmiotu, który wydał dokument, lub upoważnionego pracownika Agencji albo</w:t>
      </w:r>
    </w:p>
    <w:p w14:paraId="49D79860" w14:textId="77777777" w:rsidR="0005122E" w:rsidRPr="007E1D87" w:rsidRDefault="0005122E" w:rsidP="007E1D87">
      <w:pPr>
        <w:pStyle w:val="PKTpunkt"/>
        <w:keepNext/>
        <w:spacing w:line="360" w:lineRule="auto"/>
        <w:rPr>
          <w:sz w:val="24"/>
          <w:szCs w:val="24"/>
        </w:rPr>
      </w:pPr>
      <w:r w:rsidRPr="007E1D87">
        <w:rPr>
          <w:sz w:val="24"/>
          <w:szCs w:val="24"/>
        </w:rPr>
        <w:t>2)</w:t>
      </w:r>
      <w:r w:rsidRPr="007E1D87">
        <w:rPr>
          <w:sz w:val="24"/>
          <w:szCs w:val="24"/>
        </w:rPr>
        <w:tab/>
        <w:t>poświadczonych za zgodność z oryginałem przez notariusza lub przez występującego w sprawie pełnomocnika będącego radcą prawnym lub adwokatem</w:t>
      </w:r>
    </w:p>
    <w:p w14:paraId="6EFD66C6" w14:textId="77777777" w:rsidR="0005122E" w:rsidRPr="007E1D87" w:rsidRDefault="0005122E" w:rsidP="007E1D87">
      <w:pPr>
        <w:pStyle w:val="CZWSPPKTczwsplnapunktw"/>
        <w:spacing w:line="360" w:lineRule="auto"/>
        <w:rPr>
          <w:sz w:val="24"/>
          <w:szCs w:val="24"/>
        </w:rPr>
      </w:pPr>
      <w:r w:rsidRPr="007E1D87">
        <w:rPr>
          <w:sz w:val="24"/>
          <w:szCs w:val="24"/>
        </w:rPr>
        <w:t>– podczas stanu zagrożenia epidemicznego lub stanu epidemii ogłoszonego na podstawie ustawy o zapobieganiu oraz zwalczaniu zakażeń i chorób zakaźnych u ludzi w związku z zakażeniami wirusem SARS</w:t>
      </w:r>
      <w:r w:rsidRPr="007E1D87">
        <w:rPr>
          <w:sz w:val="24"/>
          <w:szCs w:val="24"/>
        </w:rPr>
        <w:noBreakHyphen/>
        <w:t>CoV</w:t>
      </w:r>
      <w:r w:rsidRPr="007E1D87">
        <w:rPr>
          <w:sz w:val="24"/>
          <w:szCs w:val="24"/>
        </w:rPr>
        <w:noBreakHyphen/>
        <w:t>2 lub stanu nadzwyczajnego wprowadzonego w związku z zakażeniami tym wirusem do tych wniosków można dołączyć kopie tych dokumentów bez wymaganego potwierdzenia lub poświadczenia za zgodność z oryginałem.</w:t>
      </w:r>
    </w:p>
    <w:p w14:paraId="0A5CBA36" w14:textId="77777777" w:rsidR="0005122E" w:rsidRPr="007E1D87" w:rsidRDefault="0005122E" w:rsidP="007E1D87">
      <w:pPr>
        <w:pStyle w:val="ARTartustawynprozporzdzenia"/>
        <w:spacing w:line="360" w:lineRule="auto"/>
        <w:rPr>
          <w:sz w:val="24"/>
          <w:szCs w:val="24"/>
        </w:rPr>
      </w:pPr>
      <w:r w:rsidRPr="007E1D87">
        <w:rPr>
          <w:rStyle w:val="Ppogrubienie"/>
          <w:sz w:val="24"/>
          <w:szCs w:val="24"/>
        </w:rPr>
        <w:t>§ 8.</w:t>
      </w:r>
      <w:r w:rsidRPr="007E1D87">
        <w:rPr>
          <w:sz w:val="24"/>
          <w:szCs w:val="24"/>
        </w:rPr>
        <w:t> W przypadku naboru wniosków o przyznanie pomocy w ramach poddziałania, o którym mowa w art. 3 ust. 1 pkt 3 lit. b ustawy, ogłoszonego przed dniem wejścia w życie niniejszego rozporządzenia, w którym nie została ustalona kolejność przysługiwania pomocy, Dyrektor Generalny Krajowego Ośrodka Wsparcia Rolnictwa ustala kolejność przysługiwania pomocy w terminie do dnia 31 sierpnia 2020 r.</w:t>
      </w:r>
    </w:p>
    <w:p w14:paraId="22605BE5" w14:textId="77777777" w:rsidR="0005122E" w:rsidRPr="007E1D87" w:rsidRDefault="0005122E" w:rsidP="007E1D87">
      <w:pPr>
        <w:pStyle w:val="ARTartustawynprozporzdzenia"/>
        <w:keepNext/>
        <w:spacing w:line="360" w:lineRule="auto"/>
        <w:rPr>
          <w:sz w:val="24"/>
          <w:szCs w:val="24"/>
        </w:rPr>
      </w:pPr>
      <w:r w:rsidRPr="007E1D87">
        <w:rPr>
          <w:rStyle w:val="Ppogrubienie"/>
          <w:sz w:val="24"/>
          <w:szCs w:val="24"/>
        </w:rPr>
        <w:t>§ 9.</w:t>
      </w:r>
      <w:r w:rsidRPr="007E1D87">
        <w:rPr>
          <w:sz w:val="24"/>
          <w:szCs w:val="24"/>
        </w:rPr>
        <w:t> Rozporządzenie wchodzi w życie z dniem następującym po dniu ogłoszenia</w:t>
      </w:r>
      <w:bookmarkStart w:id="6" w:name="mip41880706"/>
      <w:bookmarkStart w:id="7" w:name="mip41880707"/>
      <w:bookmarkStart w:id="8" w:name="mip41880708"/>
      <w:bookmarkStart w:id="9" w:name="mip41880709"/>
      <w:bookmarkStart w:id="10" w:name="mip41880710"/>
      <w:bookmarkStart w:id="11" w:name="mip41880711"/>
      <w:bookmarkStart w:id="12" w:name="mip41880712"/>
      <w:bookmarkStart w:id="13" w:name="mip41880713"/>
      <w:bookmarkStart w:id="14" w:name="mip41880714"/>
      <w:bookmarkStart w:id="15" w:name="mip53001920"/>
      <w:bookmarkStart w:id="16" w:name="mip53001921"/>
      <w:bookmarkEnd w:id="6"/>
      <w:bookmarkEnd w:id="7"/>
      <w:bookmarkEnd w:id="8"/>
      <w:bookmarkEnd w:id="9"/>
      <w:bookmarkEnd w:id="10"/>
      <w:bookmarkEnd w:id="11"/>
      <w:bookmarkEnd w:id="12"/>
      <w:bookmarkEnd w:id="13"/>
      <w:bookmarkEnd w:id="14"/>
      <w:bookmarkEnd w:id="15"/>
      <w:bookmarkEnd w:id="16"/>
      <w:r w:rsidRPr="007E1D87">
        <w:rPr>
          <w:rStyle w:val="IGindeksgrny"/>
          <w:sz w:val="24"/>
          <w:szCs w:val="24"/>
        </w:rPr>
        <w:footnoteReference w:id="9"/>
      </w:r>
      <w:r w:rsidRPr="007E1D87">
        <w:rPr>
          <w:rStyle w:val="IGindeksgrny"/>
          <w:sz w:val="24"/>
          <w:szCs w:val="24"/>
        </w:rPr>
        <w:t>)</w:t>
      </w:r>
      <w:r w:rsidRPr="007E1D87">
        <w:rPr>
          <w:sz w:val="24"/>
          <w:szCs w:val="24"/>
        </w:rPr>
        <w:t>.</w:t>
      </w:r>
    </w:p>
    <w:p w14:paraId="65B23575" w14:textId="77777777" w:rsidR="0005122E" w:rsidRPr="007E1D87" w:rsidRDefault="0005122E" w:rsidP="007E1D87">
      <w:pPr>
        <w:pStyle w:val="NAZORGWYDnazwaorganuwydajcegoprojektowanyakt"/>
        <w:spacing w:line="360" w:lineRule="auto"/>
        <w:rPr>
          <w:sz w:val="24"/>
          <w:szCs w:val="24"/>
        </w:rPr>
      </w:pPr>
      <w:r w:rsidRPr="007E1D87">
        <w:rPr>
          <w:sz w:val="24"/>
          <w:szCs w:val="24"/>
        </w:rPr>
        <w:t>Minister Rolnictwa i Rozwoju Wsi</w:t>
      </w:r>
    </w:p>
    <w:sectPr w:rsidR="0005122E" w:rsidRPr="007E1D87" w:rsidSect="00E956B7">
      <w:headerReference w:type="even" r:id="rId10"/>
      <w:headerReference w:type="default" r:id="rId11"/>
      <w:footerReference w:type="even" r:id="rId12"/>
      <w:footerReference w:type="default" r:id="rId13"/>
      <w:footerReference w:type="first" r:id="rId14"/>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DB66" w14:textId="77777777" w:rsidR="00BD7BF5" w:rsidRDefault="00BD7BF5" w:rsidP="00A86DFB">
      <w:pPr>
        <w:pStyle w:val="RCLNormalny"/>
      </w:pPr>
      <w:r>
        <w:separator/>
      </w:r>
    </w:p>
  </w:endnote>
  <w:endnote w:type="continuationSeparator" w:id="0">
    <w:p w14:paraId="0F83414F" w14:textId="77777777" w:rsidR="00BD7BF5" w:rsidRDefault="00BD7BF5" w:rsidP="00A86DFB">
      <w:pPr>
        <w:pStyle w:val="RCLNormalny"/>
      </w:pPr>
      <w:r>
        <w:continuationSeparator/>
      </w:r>
    </w:p>
  </w:endnote>
  <w:endnote w:type="continuationNotice" w:id="1">
    <w:p w14:paraId="2D566612" w14:textId="77777777" w:rsidR="00BD7BF5" w:rsidRDefault="00BD7BF5"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401D" w14:textId="77777777" w:rsidR="00E956B7" w:rsidRDefault="00E956B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FF32" w14:textId="77777777" w:rsidR="00E956B7" w:rsidRDefault="00E956B7">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A32E" w14:textId="77777777" w:rsidR="00E956B7" w:rsidRDefault="00E956B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2E4F" w14:textId="77777777" w:rsidR="00BD7BF5" w:rsidRDefault="00BD7BF5" w:rsidP="00702C1B">
      <w:pPr>
        <w:pStyle w:val="RCLNormalny"/>
      </w:pPr>
      <w:r>
        <w:separator/>
      </w:r>
    </w:p>
  </w:footnote>
  <w:footnote w:type="continuationSeparator" w:id="0">
    <w:p w14:paraId="04729930" w14:textId="77777777" w:rsidR="00BD7BF5" w:rsidRDefault="00BD7BF5" w:rsidP="00702C1B">
      <w:pPr>
        <w:pStyle w:val="RCLNormalny"/>
      </w:pPr>
      <w:r>
        <w:separator/>
      </w:r>
    </w:p>
  </w:footnote>
  <w:footnote w:type="continuationNotice" w:id="1">
    <w:p w14:paraId="27C03A32" w14:textId="77777777" w:rsidR="00BD7BF5" w:rsidRDefault="00BD7BF5" w:rsidP="00702C1B">
      <w:pPr>
        <w:pStyle w:val="RCLNormalny"/>
      </w:pPr>
    </w:p>
  </w:footnote>
  <w:footnote w:id="2">
    <w:p w14:paraId="352BA578" w14:textId="77777777" w:rsidR="0005122E" w:rsidRPr="0005122E" w:rsidRDefault="0005122E" w:rsidP="0005122E">
      <w:pPr>
        <w:pStyle w:val="ODNONIKtreodnonika"/>
      </w:pPr>
      <w:r w:rsidRPr="007E1D87">
        <w:rPr>
          <w:rStyle w:val="IGindeksgrny"/>
        </w:rPr>
        <w:footnoteRef/>
      </w:r>
      <w:r w:rsidRPr="007E1D87">
        <w:rPr>
          <w:rStyle w:val="IGindeksgrny"/>
        </w:rPr>
        <w:t>)</w:t>
      </w:r>
      <w:r w:rsidRPr="0005122E">
        <w:tab/>
        <w:t>Minister Rolnictwa i Rozwoju Wsi kieruje działem administracji rządowej – rozwój wsi, na podstawie § 1 ust. 2 pkt 2 rozporządzenia Prezesa Rady Ministrów z dnia 6 października 2020 r. w sprawie szczegółowego zakresu działania Ministra Rolnictwa i Rozwoju Wsi (Dz. U. poz. 1721 i 1928).</w:t>
      </w:r>
    </w:p>
  </w:footnote>
  <w:footnote w:id="3">
    <w:p w14:paraId="6677AC6E" w14:textId="77777777" w:rsidR="0005122E" w:rsidRPr="0005122E" w:rsidRDefault="0005122E" w:rsidP="0005122E">
      <w:pPr>
        <w:pStyle w:val="ODNONIKtreodnonika"/>
      </w:pPr>
      <w:r w:rsidRPr="007E1D87">
        <w:rPr>
          <w:rStyle w:val="IGindeksgrny"/>
        </w:rPr>
        <w:footnoteRef/>
      </w:r>
      <w:r w:rsidRPr="007E1D87">
        <w:rPr>
          <w:rStyle w:val="IGindeksgrny"/>
        </w:rPr>
        <w:t>)</w:t>
      </w:r>
      <w:r w:rsidRPr="0005122E">
        <w:tab/>
        <w:t>Ze zmianą wprowadzoną przez § 1 pkt 1 rozporządzenia Ministra Rolnictwa i Rozwoju Wsi z dnia 3 marca 2021 r. zmieniającego rozporządzenie w sprawie szczegółowych warunków i trybu przyznawania oraz wypłaty pomocy finansowej w ramach niektórych działań i poddziałań objętych Programem Rozwoju Obszarów Wiejskich na latach 2014‒2020 w związku z zakażeniami wirusem SARS</w:t>
      </w:r>
      <w:r w:rsidRPr="0005122E">
        <w:noBreakHyphen/>
        <w:t>CoV</w:t>
      </w:r>
      <w:r w:rsidRPr="0005122E">
        <w:noBreakHyphen/>
        <w:t>2 (Dz. U. poz. 418), które weszło w życie z dniem 9 marca 2021 r.</w:t>
      </w:r>
    </w:p>
  </w:footnote>
  <w:footnote w:id="4">
    <w:p w14:paraId="181EEEE0" w14:textId="77777777" w:rsidR="0005122E" w:rsidRPr="0005122E" w:rsidRDefault="0005122E" w:rsidP="0005122E">
      <w:pPr>
        <w:pStyle w:val="ODNONIKtreodnonika"/>
      </w:pPr>
      <w:r w:rsidRPr="007E1D87">
        <w:rPr>
          <w:rStyle w:val="IGindeksgrny"/>
        </w:rPr>
        <w:footnoteRef/>
      </w:r>
      <w:r w:rsidRPr="007E1D87">
        <w:rPr>
          <w:rStyle w:val="IGindeksgrny"/>
        </w:rPr>
        <w:t>)</w:t>
      </w:r>
      <w:r w:rsidRPr="0005122E">
        <w:tab/>
        <w:t xml:space="preserve">Ze zmianą wprowadzoną przez § 1 pkt 2 rozporządzenia, o którym mowa w odnośniku </w:t>
      </w:r>
      <w:r w:rsidRPr="0005122E">
        <w:fldChar w:fldCharType="begin"/>
      </w:r>
      <w:r w:rsidRPr="0005122E">
        <w:instrText xml:space="preserve"> NOTEREF _Ref66185619 \h </w:instrText>
      </w:r>
      <w:r w:rsidRPr="0005122E">
        <w:fldChar w:fldCharType="separate"/>
      </w:r>
      <w:r w:rsidRPr="0005122E">
        <w:t>2</w:t>
      </w:r>
      <w:r w:rsidRPr="0005122E">
        <w:fldChar w:fldCharType="end"/>
      </w:r>
      <w:r w:rsidRPr="0005122E">
        <w:t>.</w:t>
      </w:r>
    </w:p>
  </w:footnote>
  <w:footnote w:id="5">
    <w:p w14:paraId="75BEC4F7" w14:textId="77777777" w:rsidR="0005122E" w:rsidRPr="0005122E" w:rsidRDefault="0005122E" w:rsidP="0005122E">
      <w:pPr>
        <w:pStyle w:val="ODNONIKtreodnonika"/>
      </w:pPr>
      <w:r w:rsidRPr="007E1D87">
        <w:rPr>
          <w:rStyle w:val="IGindeksgrny"/>
        </w:rPr>
        <w:footnoteRef/>
      </w:r>
      <w:r w:rsidRPr="007E1D87">
        <w:rPr>
          <w:rStyle w:val="IGindeksgrny"/>
        </w:rPr>
        <w:t>)</w:t>
      </w:r>
      <w:r w:rsidRPr="0005122E">
        <w:tab/>
        <w:t xml:space="preserve">Dodany przez § 1 pkt 3 rozporządzenia, o którym mowa w odnośniku </w:t>
      </w:r>
      <w:r w:rsidRPr="0005122E">
        <w:fldChar w:fldCharType="begin"/>
      </w:r>
      <w:r w:rsidRPr="0005122E">
        <w:instrText xml:space="preserve"> NOTEREF _Ref66185619 \h </w:instrText>
      </w:r>
      <w:r w:rsidRPr="0005122E">
        <w:fldChar w:fldCharType="separate"/>
      </w:r>
      <w:r w:rsidRPr="0005122E">
        <w:t>2</w:t>
      </w:r>
      <w:r w:rsidRPr="0005122E">
        <w:fldChar w:fldCharType="end"/>
      </w:r>
      <w:r w:rsidRPr="0005122E">
        <w:t>.</w:t>
      </w:r>
    </w:p>
  </w:footnote>
  <w:footnote w:id="6">
    <w:p w14:paraId="32971D69" w14:textId="77777777" w:rsidR="0005122E" w:rsidRPr="0005122E" w:rsidRDefault="0005122E" w:rsidP="0005122E">
      <w:pPr>
        <w:pStyle w:val="ODNONIKtreodnonika"/>
      </w:pPr>
      <w:r w:rsidRPr="007E1D87">
        <w:rPr>
          <w:rStyle w:val="IGindeksgrny"/>
        </w:rPr>
        <w:footnoteRef/>
      </w:r>
      <w:r w:rsidRPr="007E1D87">
        <w:rPr>
          <w:rStyle w:val="IGindeksgrny"/>
        </w:rPr>
        <w:t>)</w:t>
      </w:r>
      <w:r w:rsidRPr="0005122E">
        <w:tab/>
        <w:t xml:space="preserve">Dodany przez § 1 pkt 4 rozporządzenia, o którym mowa w odnośniku </w:t>
      </w:r>
      <w:r w:rsidRPr="0005122E">
        <w:fldChar w:fldCharType="begin"/>
      </w:r>
      <w:r w:rsidRPr="0005122E">
        <w:instrText xml:space="preserve"> NOTEREF _Ref66185619 \h </w:instrText>
      </w:r>
      <w:r w:rsidRPr="0005122E">
        <w:fldChar w:fldCharType="separate"/>
      </w:r>
      <w:r w:rsidRPr="0005122E">
        <w:t>2</w:t>
      </w:r>
      <w:r w:rsidRPr="0005122E">
        <w:fldChar w:fldCharType="end"/>
      </w:r>
      <w:r w:rsidRPr="0005122E">
        <w:t>.</w:t>
      </w:r>
    </w:p>
  </w:footnote>
  <w:footnote w:id="7">
    <w:p w14:paraId="6A500B5A" w14:textId="77777777" w:rsidR="0005122E" w:rsidRPr="0005122E" w:rsidRDefault="0005122E" w:rsidP="0005122E">
      <w:pPr>
        <w:pStyle w:val="ODNONIKtreodnonika"/>
      </w:pPr>
      <w:r w:rsidRPr="007E1D87">
        <w:rPr>
          <w:rStyle w:val="IGindeksgrny"/>
        </w:rPr>
        <w:footnoteRef/>
      </w:r>
      <w:r w:rsidRPr="007E1D87">
        <w:rPr>
          <w:rStyle w:val="IGindeksgrny"/>
        </w:rPr>
        <w:t>)</w:t>
      </w:r>
      <w:r w:rsidRPr="0005122E">
        <w:tab/>
        <w:t xml:space="preserve">W tym brzmieniu obowiązuje do wejścia w życie zmiany, o której mowa w odnośniku </w:t>
      </w:r>
      <w:r w:rsidRPr="0005122E">
        <w:fldChar w:fldCharType="begin"/>
      </w:r>
      <w:r w:rsidRPr="0005122E">
        <w:instrText xml:space="preserve"> NOTEREF _Ref66193795 \h </w:instrText>
      </w:r>
      <w:r w:rsidRPr="0005122E">
        <w:fldChar w:fldCharType="separate"/>
      </w:r>
      <w:r w:rsidRPr="0005122E">
        <w:t>7</w:t>
      </w:r>
      <w:r w:rsidRPr="0005122E">
        <w:fldChar w:fldCharType="end"/>
      </w:r>
      <w:r w:rsidRPr="0005122E">
        <w:t>.</w:t>
      </w:r>
    </w:p>
  </w:footnote>
  <w:footnote w:id="8">
    <w:p w14:paraId="1BD05D1B" w14:textId="77777777" w:rsidR="0005122E" w:rsidRPr="0005122E" w:rsidRDefault="0005122E" w:rsidP="0005122E">
      <w:pPr>
        <w:pStyle w:val="ODNONIKtreodnonika"/>
      </w:pPr>
      <w:r w:rsidRPr="007E1D87">
        <w:rPr>
          <w:rStyle w:val="IGindeksgrny"/>
        </w:rPr>
        <w:footnoteRef/>
      </w:r>
      <w:r w:rsidRPr="007E1D87">
        <w:rPr>
          <w:rStyle w:val="IGindeksgrny"/>
        </w:rPr>
        <w:t>)</w:t>
      </w:r>
      <w:r w:rsidRPr="0005122E">
        <w:tab/>
        <w:t xml:space="preserve">Przez § 1 pkt 5 rozporządzenia, o którym mowa w odnośniku </w:t>
      </w:r>
      <w:r w:rsidRPr="0005122E">
        <w:fldChar w:fldCharType="begin"/>
      </w:r>
      <w:r w:rsidRPr="0005122E">
        <w:instrText xml:space="preserve"> NOTEREF _Ref66185619 \h </w:instrText>
      </w:r>
      <w:r w:rsidRPr="0005122E">
        <w:fldChar w:fldCharType="separate"/>
      </w:r>
      <w:r w:rsidRPr="0005122E">
        <w:t>2</w:t>
      </w:r>
      <w:r w:rsidRPr="0005122E">
        <w:fldChar w:fldCharType="end"/>
      </w:r>
      <w:r w:rsidRPr="0005122E">
        <w:t>; wejdzie w życie z dniem 15 marca 2021 r.</w:t>
      </w:r>
    </w:p>
  </w:footnote>
  <w:footnote w:id="9">
    <w:p w14:paraId="23908D62" w14:textId="77777777" w:rsidR="0005122E" w:rsidRPr="0005122E" w:rsidRDefault="0005122E" w:rsidP="0005122E">
      <w:pPr>
        <w:pStyle w:val="ODNONIKtreodnonika"/>
      </w:pPr>
      <w:r w:rsidRPr="007E1D87">
        <w:rPr>
          <w:rStyle w:val="IGindeksgrny"/>
        </w:rPr>
        <w:footnoteRef/>
      </w:r>
      <w:r w:rsidRPr="007E1D87">
        <w:rPr>
          <w:rStyle w:val="IGindeksgrny"/>
        </w:rPr>
        <w:t>)</w:t>
      </w:r>
      <w:r w:rsidRPr="0005122E">
        <w:tab/>
        <w:t>Rozporządzenie zostało ogłoszone w dniu 6 lipca 2020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B867" w14:textId="77777777" w:rsidR="00E956B7" w:rsidRDefault="00E956B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207D" w14:textId="3C3C2C09" w:rsidR="00E956B7" w:rsidRPr="00E956B7" w:rsidRDefault="00BD7BF5" w:rsidP="008E0704">
    <w:pPr>
      <w:pStyle w:val="RCLSygnatura"/>
    </w:pPr>
    <w:sdt>
      <w:sdtPr>
        <w:alias w:val="Sygnatura"/>
        <w:tag w:val="Słowa kluczowe"/>
        <w:id w:val="-1914763895"/>
        <w:placeholder/>
        <w:dataBinding w:prefixMappings="xmlns:ns0='http://purl.org/dc/elements/1.1/' xmlns:ns1='http://schemas.openxmlformats.org/package/2006/metadata/core-properties' " w:xpath="/ns1:coreProperties[1]/ns1:keywords[1]" w:storeItemID="{6C3C8BC8-F283-45AE-878A-BAB7291924A1}"/>
        <w:text/>
      </w:sdtPr>
      <w:sdtEndPr/>
      <w:sdtContent/>
    </w:sdt>
  </w:p>
  <w:p w14:paraId="38652165" w14:textId="6307F108" w:rsidR="00E956B7" w:rsidRPr="00E956B7" w:rsidRDefault="00E956B7" w:rsidP="008E0704">
    <w:pPr>
      <w:pStyle w:val="RCLNagwek"/>
    </w:pPr>
    <w:r w:rsidRPr="00E956B7">
      <w:tab/>
      <w:t xml:space="preserve">– </w:t>
    </w:r>
    <w:r>
      <w:fldChar w:fldCharType="begin"/>
    </w:r>
    <w:r w:rsidRPr="00E956B7">
      <w:instrText xml:space="preserve"> PAGE  \* MERGEFORMAT </w:instrText>
    </w:r>
    <w:r>
      <w:fldChar w:fldCharType="separate"/>
    </w:r>
    <w:r>
      <w:rPr>
        <w:noProof/>
      </w:rPr>
      <w:t>1</w:t>
    </w:r>
    <w:r>
      <w:fldChar w:fldCharType="end"/>
    </w:r>
    <w:r w:rsidRPr="00E956B7">
      <w:t xml:space="preserve"> –</w:t>
    </w:r>
    <w:r w:rsidRPr="00E956B7">
      <w:tab/>
    </w:r>
  </w:p>
  <w:p w14:paraId="1ABEEC32" w14:textId="77777777" w:rsidR="00E956B7" w:rsidRPr="00E956B7" w:rsidRDefault="00E956B7" w:rsidP="008E0704">
    <w:pPr>
      <w:pStyle w:val="RCLNagwekodst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nforcement="1"/>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LE_Links" w:val="{BC7F1D71-568D-48AC-BD9D-5F67790C5165}"/>
  </w:docVars>
  <w:rsids>
    <w:rsidRoot w:val="0005122E"/>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22E"/>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1A41"/>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0B4"/>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24B9"/>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F020D"/>
    <w:rsid w:val="003F03D9"/>
    <w:rsid w:val="003F04AF"/>
    <w:rsid w:val="003F1515"/>
    <w:rsid w:val="003F1B13"/>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6B8F"/>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24A5"/>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77E16"/>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0D"/>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2EC"/>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45B"/>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1D87"/>
    <w:rsid w:val="007E21A7"/>
    <w:rsid w:val="007E2CFE"/>
    <w:rsid w:val="007E59C9"/>
    <w:rsid w:val="007E67DB"/>
    <w:rsid w:val="007E6A98"/>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B4B"/>
    <w:rsid w:val="00811D99"/>
    <w:rsid w:val="00812887"/>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3D38"/>
    <w:rsid w:val="008A4E5F"/>
    <w:rsid w:val="008A5D26"/>
    <w:rsid w:val="008A646D"/>
    <w:rsid w:val="008A6B13"/>
    <w:rsid w:val="008B0447"/>
    <w:rsid w:val="008B0AB5"/>
    <w:rsid w:val="008B127F"/>
    <w:rsid w:val="008B2866"/>
    <w:rsid w:val="008B3859"/>
    <w:rsid w:val="008B436D"/>
    <w:rsid w:val="008B4E49"/>
    <w:rsid w:val="008B65C5"/>
    <w:rsid w:val="008B7161"/>
    <w:rsid w:val="008B7690"/>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5289"/>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E7F84"/>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4F5F"/>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2E3"/>
    <w:rsid w:val="00B31F9E"/>
    <w:rsid w:val="00B3268F"/>
    <w:rsid w:val="00B32C2C"/>
    <w:rsid w:val="00B33103"/>
    <w:rsid w:val="00B33A1A"/>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D7BF5"/>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662F"/>
    <w:rsid w:val="00C0704C"/>
    <w:rsid w:val="00C11943"/>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31B0"/>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6B7"/>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E4ADC"/>
  <w15:docId w15:val="{087015AD-648E-4A05-AE74-BDBA29F1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5">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Table Grid" w:uiPriority="0"/>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ny">
    <w:name w:val="Normal"/>
    <w:semiHidden/>
    <w:qFormat/>
    <w:rsid w:val="0005122E"/>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rsid w:val="0005122E"/>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05122E"/>
  </w:style>
  <w:style w:type="paragraph" w:customStyle="1" w:styleId="ZLITwPKTzmlitwpktartykuempunktem">
    <w:name w:val="Z/LIT_w_PKT – zm. lit. w pkt artykułem (punktem)"/>
    <w:basedOn w:val="LITlitera"/>
    <w:uiPriority w:val="32"/>
    <w:qFormat/>
    <w:rsid w:val="0005122E"/>
    <w:pPr>
      <w:spacing w:before="80"/>
      <w:ind w:left="1260"/>
      <w:outlineLvl w:val="6"/>
    </w:pPr>
  </w:style>
  <w:style w:type="paragraph" w:customStyle="1" w:styleId="ZTIRwPKTzmtirwpktartykuempunktem">
    <w:name w:val="Z/TIR_w_PKT – zm. tir. w pkt artykułem (punktem)"/>
    <w:basedOn w:val="TIRtiret"/>
    <w:uiPriority w:val="33"/>
    <w:qFormat/>
    <w:rsid w:val="0005122E"/>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05122E"/>
    <w:pPr>
      <w:spacing w:before="80"/>
      <w:ind w:left="900"/>
      <w:outlineLvl w:val="6"/>
    </w:pPr>
  </w:style>
  <w:style w:type="paragraph" w:customStyle="1" w:styleId="2TIRpodwjnetiret">
    <w:name w:val="2TIR – podwójne tiret"/>
    <w:basedOn w:val="TIRtiret"/>
    <w:uiPriority w:val="73"/>
    <w:qFormat/>
    <w:rsid w:val="0005122E"/>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05122E"/>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05122E"/>
    <w:pPr>
      <w:spacing w:before="80"/>
      <w:ind w:left="1260"/>
      <w:outlineLvl w:val="6"/>
    </w:pPr>
  </w:style>
  <w:style w:type="paragraph" w:customStyle="1" w:styleId="ZTIRwLITzmtirwlitartykuempunktem">
    <w:name w:val="Z/TIR_w_LIT – zm. tir. w lit. artykułem (punktem)"/>
    <w:basedOn w:val="TIRtiret"/>
    <w:uiPriority w:val="33"/>
    <w:qFormat/>
    <w:rsid w:val="0005122E"/>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05122E"/>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05122E"/>
    <w:pPr>
      <w:spacing w:before="80"/>
      <w:ind w:left="900" w:hanging="480"/>
      <w:outlineLvl w:val="6"/>
    </w:pPr>
  </w:style>
  <w:style w:type="paragraph" w:customStyle="1" w:styleId="ZARTzmartartykuempunktem">
    <w:name w:val="Z/ART(§) – zm. art. (§) artykułem (punktem)"/>
    <w:basedOn w:val="ARTartustawynprozporzdzenia"/>
    <w:uiPriority w:val="30"/>
    <w:qFormat/>
    <w:rsid w:val="0005122E"/>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05122E"/>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05122E"/>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05122E"/>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5122E"/>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05122E"/>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05122E"/>
    <w:pPr>
      <w:spacing w:before="120"/>
    </w:pPr>
    <w:rPr>
      <w:bCs w:val="0"/>
    </w:rPr>
  </w:style>
  <w:style w:type="paragraph" w:customStyle="1" w:styleId="PKTpunkt">
    <w:name w:val="PKT – punkt"/>
    <w:basedOn w:val="ARTartustawynprozporzdzenia"/>
    <w:uiPriority w:val="13"/>
    <w:qFormat/>
    <w:rsid w:val="0005122E"/>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05122E"/>
    <w:pPr>
      <w:ind w:left="0" w:firstLine="0"/>
    </w:pPr>
  </w:style>
  <w:style w:type="paragraph" w:customStyle="1" w:styleId="LITlitera">
    <w:name w:val="LIT – litera"/>
    <w:basedOn w:val="PKTpunkt"/>
    <w:uiPriority w:val="14"/>
    <w:qFormat/>
    <w:rsid w:val="0005122E"/>
    <w:pPr>
      <w:ind w:left="780" w:hanging="360"/>
      <w:outlineLvl w:val="3"/>
    </w:pPr>
  </w:style>
  <w:style w:type="paragraph" w:customStyle="1" w:styleId="CZWSPLITczwsplnaliter">
    <w:name w:val="CZ_WSP_LIT – część wspólna liter"/>
    <w:basedOn w:val="LITlitera"/>
    <w:next w:val="PKTpunkt"/>
    <w:uiPriority w:val="17"/>
    <w:qFormat/>
    <w:rsid w:val="0005122E"/>
    <w:pPr>
      <w:ind w:left="420" w:firstLine="0"/>
    </w:pPr>
    <w:rPr>
      <w:szCs w:val="24"/>
    </w:rPr>
  </w:style>
  <w:style w:type="paragraph" w:customStyle="1" w:styleId="TIRtiret">
    <w:name w:val="TIR – tiret"/>
    <w:basedOn w:val="LITlitera"/>
    <w:uiPriority w:val="15"/>
    <w:qFormat/>
    <w:rsid w:val="0005122E"/>
    <w:pPr>
      <w:ind w:left="1060" w:hanging="200"/>
      <w:outlineLvl w:val="4"/>
    </w:pPr>
  </w:style>
  <w:style w:type="paragraph" w:customStyle="1" w:styleId="CZWSPTIRczwsplnatiret">
    <w:name w:val="CZ_WSP_TIR – część wspólna tiret"/>
    <w:basedOn w:val="TIRtiret"/>
    <w:next w:val="LITlitera"/>
    <w:uiPriority w:val="17"/>
    <w:qFormat/>
    <w:rsid w:val="0005122E"/>
    <w:pPr>
      <w:ind w:left="780" w:firstLine="0"/>
    </w:pPr>
  </w:style>
  <w:style w:type="paragraph" w:customStyle="1" w:styleId="CYTcytatnpprzysigi">
    <w:name w:val="CYT – cytat np. przysięgi"/>
    <w:basedOn w:val="USTustnpkodeksu"/>
    <w:next w:val="USTustnpkodeksu"/>
    <w:uiPriority w:val="18"/>
    <w:qFormat/>
    <w:rsid w:val="0005122E"/>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05122E"/>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05122E"/>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05122E"/>
    <w:pPr>
      <w:ind w:left="1200"/>
    </w:pPr>
  </w:style>
  <w:style w:type="paragraph" w:customStyle="1" w:styleId="ZLITTIRwLITzmtirwlitliter">
    <w:name w:val="Z_LIT/TIR_w_LIT – zm. tir. w lit. literą"/>
    <w:basedOn w:val="ZTIRwLITzmtirwlitartykuempunktem"/>
    <w:uiPriority w:val="49"/>
    <w:qFormat/>
    <w:rsid w:val="0005122E"/>
    <w:pPr>
      <w:ind w:left="1480"/>
    </w:pPr>
  </w:style>
  <w:style w:type="paragraph" w:customStyle="1" w:styleId="TYTDZOZNoznaczenietytuulubdziau">
    <w:name w:val="TYT(DZ)_OZN – oznaczenie tytułu lub działu"/>
    <w:basedOn w:val="RCLNormalny"/>
    <w:next w:val="TYTDZPRZEDMprzedmiotregulacjitytuulubdziau"/>
    <w:uiPriority w:val="9"/>
    <w:rsid w:val="0005122E"/>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05122E"/>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05122E"/>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05122E"/>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05122E"/>
    <w:pPr>
      <w:spacing w:before="80"/>
      <w:ind w:left="420"/>
      <w:outlineLvl w:val="6"/>
    </w:pPr>
  </w:style>
  <w:style w:type="paragraph" w:customStyle="1" w:styleId="ZZLITzmianazmlit">
    <w:name w:val="ZZ/LIT – zmiana zm. lit."/>
    <w:basedOn w:val="ZZPKTzmianazmpkt"/>
    <w:uiPriority w:val="67"/>
    <w:qFormat/>
    <w:rsid w:val="0005122E"/>
    <w:pPr>
      <w:ind w:left="2320" w:hanging="420"/>
    </w:pPr>
  </w:style>
  <w:style w:type="paragraph" w:customStyle="1" w:styleId="ZZTIRzmianazmtir">
    <w:name w:val="ZZ/TIR – zmiana zm. tir."/>
    <w:basedOn w:val="ZZLITzmianazmlit"/>
    <w:uiPriority w:val="67"/>
    <w:qFormat/>
    <w:rsid w:val="0005122E"/>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05122E"/>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05122E"/>
    <w:pPr>
      <w:ind w:left="780"/>
    </w:pPr>
  </w:style>
  <w:style w:type="paragraph" w:customStyle="1" w:styleId="ZLITPKTzmpktliter">
    <w:name w:val="Z_LIT/PKT – zm. pkt literą"/>
    <w:basedOn w:val="ZPKTzmpktartykuempunktem"/>
    <w:uiPriority w:val="47"/>
    <w:qFormat/>
    <w:rsid w:val="0005122E"/>
    <w:pPr>
      <w:ind w:left="1260"/>
    </w:pPr>
  </w:style>
  <w:style w:type="paragraph" w:customStyle="1" w:styleId="ZZCZWSPPKTzmianazmczciwsppkt">
    <w:name w:val="ZZ/CZ_WSP_PKT – zmiana. zm. części wsp. pkt"/>
    <w:basedOn w:val="ZZARTzmianazmart"/>
    <w:uiPriority w:val="68"/>
    <w:qFormat/>
    <w:rsid w:val="0005122E"/>
    <w:pPr>
      <w:spacing w:before="80"/>
      <w:ind w:firstLine="0"/>
    </w:pPr>
  </w:style>
  <w:style w:type="paragraph" w:customStyle="1" w:styleId="ZLITLITzmlitliter">
    <w:name w:val="Z_LIT/LIT – zm. lit. literą"/>
    <w:basedOn w:val="ZLITzmlitartykuempunktem"/>
    <w:uiPriority w:val="48"/>
    <w:qFormat/>
    <w:rsid w:val="0005122E"/>
    <w:pPr>
      <w:ind w:left="1200"/>
    </w:pPr>
  </w:style>
  <w:style w:type="paragraph" w:customStyle="1" w:styleId="ZLITCZWSPPKTzmczciwsppktliter">
    <w:name w:val="Z_LIT/CZ_WSP_PKT – zm. części wsp. pkt literą"/>
    <w:basedOn w:val="ZCZWSPPKTzmczciwsppktartykuempunktem"/>
    <w:next w:val="LITlitera"/>
    <w:uiPriority w:val="50"/>
    <w:qFormat/>
    <w:rsid w:val="0005122E"/>
    <w:pPr>
      <w:ind w:left="780"/>
    </w:pPr>
  </w:style>
  <w:style w:type="paragraph" w:customStyle="1" w:styleId="ZLITTIRzmtirliter">
    <w:name w:val="Z_LIT/TIR – zm. tir. literą"/>
    <w:basedOn w:val="ZTIRzmtirartykuempunktem"/>
    <w:uiPriority w:val="49"/>
    <w:qFormat/>
    <w:rsid w:val="0005122E"/>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05122E"/>
    <w:pPr>
      <w:ind w:left="2380" w:firstLine="0"/>
    </w:pPr>
  </w:style>
  <w:style w:type="paragraph" w:customStyle="1" w:styleId="ZLITLITwPKTzmlitwpktliter">
    <w:name w:val="Z_LIT/LIT_w_PKT – zm. lit. w pkt literą"/>
    <w:basedOn w:val="ZLITwPKTzmlitwpktartykuempunktem"/>
    <w:uiPriority w:val="48"/>
    <w:qFormat/>
    <w:rsid w:val="0005122E"/>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05122E"/>
    <w:pPr>
      <w:ind w:left="1260"/>
    </w:pPr>
  </w:style>
  <w:style w:type="paragraph" w:customStyle="1" w:styleId="ZLITTIRwPKTzmtirwpktliter">
    <w:name w:val="Z_LIT/TIR_w_PKT – zm. tir. w pkt literą"/>
    <w:basedOn w:val="ZTIRwPKTzmtirwpktartykuempunktem"/>
    <w:uiPriority w:val="49"/>
    <w:qFormat/>
    <w:rsid w:val="0005122E"/>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05122E"/>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05122E"/>
    <w:pPr>
      <w:ind w:left="1480"/>
    </w:pPr>
  </w:style>
  <w:style w:type="paragraph" w:customStyle="1" w:styleId="ZTIRCZWSPPKTzmczciwsppkttiret">
    <w:name w:val="Z_TIR/CZ_WSP_PKT – zm. części wsp. pkt tiret"/>
    <w:basedOn w:val="ZLITCZWSPPKTzmczciwsppktliter"/>
    <w:next w:val="TIRtiret"/>
    <w:uiPriority w:val="58"/>
    <w:qFormat/>
    <w:rsid w:val="0005122E"/>
    <w:pPr>
      <w:ind w:left="1060"/>
    </w:pPr>
  </w:style>
  <w:style w:type="paragraph" w:customStyle="1" w:styleId="ZTIRTIRzmtirtiret">
    <w:name w:val="Z_TIR/TIR – zm. tir. tiret"/>
    <w:basedOn w:val="ZLITTIRzmtirliter"/>
    <w:uiPriority w:val="57"/>
    <w:qFormat/>
    <w:rsid w:val="0005122E"/>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05122E"/>
    <w:pPr>
      <w:ind w:left="2740" w:firstLine="0"/>
    </w:pPr>
  </w:style>
  <w:style w:type="paragraph" w:customStyle="1" w:styleId="ZZTIRwLITzmianazmtirwlit">
    <w:name w:val="ZZ/TIR_w_LIT – zmiana zm. tir. w lit."/>
    <w:basedOn w:val="ZZTIRzmianazmtir"/>
    <w:uiPriority w:val="67"/>
    <w:qFormat/>
    <w:rsid w:val="0005122E"/>
    <w:pPr>
      <w:ind w:left="2600" w:hanging="200"/>
    </w:pPr>
  </w:style>
  <w:style w:type="paragraph" w:customStyle="1" w:styleId="ZTIRTIRwLITzmtirwlittiret">
    <w:name w:val="Z_TIR/TIR_w_LIT – zm. tir. w lit. tiret"/>
    <w:basedOn w:val="ZLITTIRwLITzmtirwlitliter"/>
    <w:uiPriority w:val="57"/>
    <w:qFormat/>
    <w:rsid w:val="0005122E"/>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05122E"/>
    <w:pPr>
      <w:ind w:left="1480"/>
    </w:pPr>
  </w:style>
  <w:style w:type="paragraph" w:customStyle="1" w:styleId="CZWSP2TIRczwsplnapodwjnychtiret">
    <w:name w:val="CZ_WSP_2TIR – część wspólna podwójnych tiret"/>
    <w:basedOn w:val="CZWSPTIRczwsplnatiret"/>
    <w:next w:val="TIRtiret"/>
    <w:uiPriority w:val="73"/>
    <w:qFormat/>
    <w:rsid w:val="0005122E"/>
    <w:pPr>
      <w:ind w:left="1060"/>
      <w:outlineLvl w:val="5"/>
    </w:pPr>
  </w:style>
  <w:style w:type="paragraph" w:customStyle="1" w:styleId="Z2TIRzmpodwtirartykuempunktem">
    <w:name w:val="Z/2TIR – zm. podw. tir. artykułem (punktem)"/>
    <w:basedOn w:val="2TIRpodwjnetiret"/>
    <w:uiPriority w:val="73"/>
    <w:qFormat/>
    <w:rsid w:val="0005122E"/>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05122E"/>
    <w:pPr>
      <w:ind w:left="2320" w:firstLine="0"/>
    </w:pPr>
  </w:style>
  <w:style w:type="paragraph" w:customStyle="1" w:styleId="ZLIT2TIRzmpodwtirliter">
    <w:name w:val="Z_LIT/2TIR – zm. podw. tir. literą"/>
    <w:basedOn w:val="TIRtiret"/>
    <w:uiPriority w:val="75"/>
    <w:qFormat/>
    <w:rsid w:val="0005122E"/>
    <w:pPr>
      <w:spacing w:before="80"/>
      <w:ind w:left="1200" w:hanging="420"/>
      <w:outlineLvl w:val="6"/>
    </w:pPr>
  </w:style>
  <w:style w:type="paragraph" w:customStyle="1" w:styleId="ZTIR2TIRzmpodwtirtiret">
    <w:name w:val="Z_TIR/2TIR – zm. podw. tir. tiret"/>
    <w:basedOn w:val="TIRtiret"/>
    <w:uiPriority w:val="78"/>
    <w:qFormat/>
    <w:rsid w:val="0005122E"/>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05122E"/>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05122E"/>
    <w:pPr>
      <w:ind w:left="1900" w:hanging="360"/>
    </w:pPr>
  </w:style>
  <w:style w:type="paragraph" w:customStyle="1" w:styleId="ZTIRPKTzmpkttiret">
    <w:name w:val="Z_TIR/PKT – zm. pkt tiret"/>
    <w:basedOn w:val="ZLITPKTzmpktliter"/>
    <w:uiPriority w:val="56"/>
    <w:qFormat/>
    <w:rsid w:val="0005122E"/>
    <w:pPr>
      <w:ind w:left="1540"/>
    </w:pPr>
  </w:style>
  <w:style w:type="paragraph" w:customStyle="1" w:styleId="ZTIRLITwPKTzmlitwpkttiret">
    <w:name w:val="Z_TIR/LIT_w_PKT – zm. lit. w pkt tiret"/>
    <w:basedOn w:val="ZLITLITwPKTzmlitwpktliter"/>
    <w:uiPriority w:val="57"/>
    <w:qFormat/>
    <w:rsid w:val="0005122E"/>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05122E"/>
    <w:pPr>
      <w:ind w:left="1540"/>
    </w:pPr>
  </w:style>
  <w:style w:type="paragraph" w:customStyle="1" w:styleId="ZTIR2TIRwLITzmpodwtirwlittiret">
    <w:name w:val="Z_TIR/2TIR_w_LIT – zm. podw. tir. w lit. tiret"/>
    <w:basedOn w:val="TIRtiret"/>
    <w:uiPriority w:val="79"/>
    <w:qFormat/>
    <w:rsid w:val="0005122E"/>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05122E"/>
    <w:pPr>
      <w:spacing w:before="80"/>
      <w:ind w:left="1760"/>
      <w:outlineLvl w:val="6"/>
    </w:pPr>
  </w:style>
  <w:style w:type="paragraph" w:customStyle="1" w:styleId="ZTIR2TIRwTIRzmpodwtirwtirtiret">
    <w:name w:val="Z_TIR/2TIR_w_TIR – zm. podw. tir. w tir. tiret"/>
    <w:basedOn w:val="TIRtiret"/>
    <w:uiPriority w:val="78"/>
    <w:qFormat/>
    <w:rsid w:val="0005122E"/>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05122E"/>
    <w:pPr>
      <w:spacing w:before="80"/>
      <w:ind w:left="1400"/>
      <w:outlineLvl w:val="6"/>
    </w:pPr>
  </w:style>
  <w:style w:type="paragraph" w:customStyle="1" w:styleId="Z2TIRLITzmlitpodwjnymtiret">
    <w:name w:val="Z_2TIR/LIT – zm. lit. podwójnym tiret"/>
    <w:basedOn w:val="LITlitera"/>
    <w:uiPriority w:val="84"/>
    <w:qFormat/>
    <w:rsid w:val="0005122E"/>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05122E"/>
    <w:pPr>
      <w:ind w:left="2600" w:hanging="360"/>
    </w:pPr>
  </w:style>
  <w:style w:type="paragraph" w:customStyle="1" w:styleId="ZZ2TIRwLITzmianazmpodwtirwlit">
    <w:name w:val="ZZ/2TIR_w_LIT – zmiana zm. podw. tir. w lit."/>
    <w:basedOn w:val="ZZ2TIRwTIRzmianazmpodwtirwtir"/>
    <w:uiPriority w:val="94"/>
    <w:qFormat/>
    <w:rsid w:val="0005122E"/>
    <w:pPr>
      <w:ind w:left="2960"/>
    </w:pPr>
  </w:style>
  <w:style w:type="paragraph" w:customStyle="1" w:styleId="Z2TIRTIRwLITzmtirwlitpodwjnymtiret">
    <w:name w:val="Z_2TIR/TIR_w_LIT – zm. tir. w lit. podwójnym tiret"/>
    <w:basedOn w:val="TIRtiret"/>
    <w:uiPriority w:val="84"/>
    <w:qFormat/>
    <w:rsid w:val="0005122E"/>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05122E"/>
    <w:pPr>
      <w:spacing w:before="80"/>
      <w:ind w:left="1840"/>
      <w:outlineLvl w:val="6"/>
    </w:pPr>
  </w:style>
  <w:style w:type="paragraph" w:customStyle="1" w:styleId="ZZ2TIRwPKTzmianazmpodwtirwpkt">
    <w:name w:val="ZZ/2TIR_w_PKT – zmiana zm. podw. tir. w pkt"/>
    <w:basedOn w:val="ZZ2TIRwLITzmianazmpodwtirwlit"/>
    <w:uiPriority w:val="94"/>
    <w:qFormat/>
    <w:rsid w:val="0005122E"/>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05122E"/>
    <w:pPr>
      <w:ind w:left="2240" w:firstLine="0"/>
    </w:pPr>
  </w:style>
  <w:style w:type="paragraph" w:customStyle="1" w:styleId="Z2TIR2TIRwTIRzmpodwtirwtirpodwjnymtiret">
    <w:name w:val="Z_2TIR/2TIR_w_TIR – zm. podw. tir. w tir. podwójnym tiret"/>
    <w:basedOn w:val="TIRtiret"/>
    <w:uiPriority w:val="85"/>
    <w:qFormat/>
    <w:rsid w:val="0005122E"/>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05122E"/>
    <w:pPr>
      <w:spacing w:before="80"/>
      <w:ind w:left="1760"/>
      <w:outlineLvl w:val="6"/>
    </w:pPr>
  </w:style>
  <w:style w:type="paragraph" w:customStyle="1" w:styleId="Z2TIR2TIRwLITzmpodwtirwlitpodwjnymtiret">
    <w:name w:val="Z_2TIR/2TIR_w_LIT – zm. podw. tir. w lit. podwójnym tiret"/>
    <w:basedOn w:val="TIRtiret"/>
    <w:uiPriority w:val="86"/>
    <w:qFormat/>
    <w:rsid w:val="0005122E"/>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05122E"/>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05122E"/>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05122E"/>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05122E"/>
    <w:pPr>
      <w:ind w:left="1900"/>
      <w:outlineLvl w:val="7"/>
    </w:pPr>
  </w:style>
  <w:style w:type="paragraph" w:customStyle="1" w:styleId="ZZPKTzmianazmpkt">
    <w:name w:val="ZZ/PKT – zmiana zm. pkt"/>
    <w:basedOn w:val="ZPKTzmpktartykuempunktem"/>
    <w:uiPriority w:val="66"/>
    <w:qFormat/>
    <w:rsid w:val="0005122E"/>
    <w:pPr>
      <w:ind w:left="2380"/>
      <w:outlineLvl w:val="7"/>
    </w:pPr>
  </w:style>
  <w:style w:type="paragraph" w:customStyle="1" w:styleId="ZZLITwPKTzmianazmlitwpkt">
    <w:name w:val="ZZ/LIT_w_PKT – zmiana zm. lit. w pkt"/>
    <w:basedOn w:val="ZLITwPKTzmlitwpktartykuempunktem"/>
    <w:uiPriority w:val="67"/>
    <w:qFormat/>
    <w:rsid w:val="0005122E"/>
    <w:pPr>
      <w:ind w:left="2740"/>
      <w:outlineLvl w:val="7"/>
    </w:pPr>
  </w:style>
  <w:style w:type="paragraph" w:customStyle="1" w:styleId="ZZTIRwPKTzmianazmtirwpkt">
    <w:name w:val="ZZ/TIR_w_PKT – zmiana zm. tir. w pkt"/>
    <w:basedOn w:val="ZTIRwPKTzmtirwpktartykuempunktem"/>
    <w:uiPriority w:val="67"/>
    <w:qFormat/>
    <w:rsid w:val="0005122E"/>
    <w:pPr>
      <w:ind w:left="3020"/>
      <w:outlineLvl w:val="7"/>
    </w:pPr>
  </w:style>
  <w:style w:type="paragraph" w:customStyle="1" w:styleId="ODNONIKtreodnonika">
    <w:name w:val="ODNOŚNIK – treść odnośnika"/>
    <w:basedOn w:val="RCLNormalny"/>
    <w:uiPriority w:val="19"/>
    <w:qFormat/>
    <w:rsid w:val="0005122E"/>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05122E"/>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05122E"/>
    <w:pPr>
      <w:ind w:left="780"/>
    </w:pPr>
  </w:style>
  <w:style w:type="paragraph" w:customStyle="1" w:styleId="ZTIRFRAGMzmnpwprdowyliczeniatiret">
    <w:name w:val="Z_TIR/FRAGM – zm. np. wpr. do wyliczenia tiret"/>
    <w:basedOn w:val="ZLITFRAGzmlitfragmentunpzdanialiter"/>
    <w:next w:val="TIRtiret"/>
    <w:uiPriority w:val="60"/>
    <w:qFormat/>
    <w:rsid w:val="0005122E"/>
    <w:pPr>
      <w:ind w:left="1060"/>
    </w:pPr>
  </w:style>
  <w:style w:type="paragraph" w:customStyle="1" w:styleId="ZTIRTIRwPKTzmtirwpkttiret">
    <w:name w:val="Z_TIR/TIR_w_PKT – zm. tir. w pkt tiret"/>
    <w:basedOn w:val="ZLITTIRwPKTzmtirwpktliter"/>
    <w:uiPriority w:val="57"/>
    <w:qFormat/>
    <w:rsid w:val="0005122E"/>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05122E"/>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05122E"/>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05122E"/>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05122E"/>
    <w:pPr>
      <w:spacing w:before="80"/>
      <w:ind w:left="1840" w:hanging="420"/>
      <w:outlineLvl w:val="6"/>
    </w:pPr>
  </w:style>
  <w:style w:type="paragraph" w:customStyle="1" w:styleId="Z2TIRTIRzmtirpodwjnymtiret">
    <w:name w:val="Z_2TIR/TIR – zm. tir. podwójnym tiret"/>
    <w:basedOn w:val="TIRtiret"/>
    <w:uiPriority w:val="84"/>
    <w:qFormat/>
    <w:rsid w:val="0005122E"/>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05122E"/>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05122E"/>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05122E"/>
    <w:pPr>
      <w:ind w:left="1540" w:firstLine="0"/>
    </w:pPr>
  </w:style>
  <w:style w:type="paragraph" w:customStyle="1" w:styleId="Z2TIRwLITzmpodwtirwlitartykuempunktem">
    <w:name w:val="Z/2TIR_w_LIT – zm. podw. tir. w lit. artykułem (punktem)"/>
    <w:basedOn w:val="Z2TIRwPKTzmpodwtirwpktartykuempunktem"/>
    <w:uiPriority w:val="74"/>
    <w:qFormat/>
    <w:rsid w:val="0005122E"/>
    <w:pPr>
      <w:ind w:left="1480"/>
    </w:pPr>
  </w:style>
  <w:style w:type="paragraph" w:customStyle="1" w:styleId="Z2TIRwTIRzmpodwtirwtirartykuempunktem">
    <w:name w:val="Z/2TIR_w_TIR – zm. podw. tir. w tir. artykułem (punktem)"/>
    <w:basedOn w:val="Z2TIRzmpodwtirartykuempunktem"/>
    <w:uiPriority w:val="73"/>
    <w:qFormat/>
    <w:rsid w:val="0005122E"/>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05122E"/>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05122E"/>
    <w:pPr>
      <w:ind w:left="1120" w:firstLine="0"/>
    </w:pPr>
  </w:style>
  <w:style w:type="paragraph" w:customStyle="1" w:styleId="ZZCZWSP2TIRzmianazmczciwsppodwtir">
    <w:name w:val="ZZ/CZ_WSP_2TIR – zmiana zm. części wsp. podw. tir."/>
    <w:basedOn w:val="ZZTIRzmianazmtir"/>
    <w:uiPriority w:val="94"/>
    <w:qFormat/>
    <w:rsid w:val="0005122E"/>
    <w:pPr>
      <w:ind w:left="1900" w:firstLine="0"/>
    </w:pPr>
  </w:style>
  <w:style w:type="paragraph" w:customStyle="1" w:styleId="PKTODNONIKApunktodnonika">
    <w:name w:val="PKT_ODNOŚNIKA – punkt odnośnika"/>
    <w:basedOn w:val="ODNONIKtreodnonika"/>
    <w:uiPriority w:val="19"/>
    <w:qFormat/>
    <w:rsid w:val="0005122E"/>
    <w:pPr>
      <w:ind w:left="560"/>
      <w:outlineLvl w:val="2"/>
    </w:pPr>
  </w:style>
  <w:style w:type="paragraph" w:customStyle="1" w:styleId="ZODNONIKAzmtekstuodnonikaartykuempunktem">
    <w:name w:val="Z/ODNOŚNIKA – zm. tekstu odnośnika artykułem (punktem)"/>
    <w:basedOn w:val="ODNONIKtreodnonika"/>
    <w:uiPriority w:val="39"/>
    <w:qFormat/>
    <w:rsid w:val="0005122E"/>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05122E"/>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05122E"/>
  </w:style>
  <w:style w:type="paragraph" w:customStyle="1" w:styleId="ZLIT2TIRwTIRzmpodwtirwtirliter">
    <w:name w:val="Z_LIT/2TIR_w_TIR – zm. podw. tir. w tir. literą"/>
    <w:basedOn w:val="ZLIT2TIRzmpodwtirliter"/>
    <w:uiPriority w:val="75"/>
    <w:qFormat/>
    <w:rsid w:val="0005122E"/>
    <w:pPr>
      <w:ind w:left="1480" w:hanging="360"/>
    </w:pPr>
  </w:style>
  <w:style w:type="paragraph" w:customStyle="1" w:styleId="ZLIT2TIRwLITzmpodwtirwlitliter">
    <w:name w:val="Z_LIT/2TIR_w_LIT – zm. podw. tir. w lit. literą"/>
    <w:basedOn w:val="ZLIT2TIRwTIRzmpodwtirwtirliter"/>
    <w:uiPriority w:val="76"/>
    <w:qFormat/>
    <w:rsid w:val="0005122E"/>
    <w:pPr>
      <w:ind w:left="1840"/>
    </w:pPr>
  </w:style>
  <w:style w:type="paragraph" w:customStyle="1" w:styleId="ZLIT2TIRwPKTzmpodwtirwpktliter">
    <w:name w:val="Z_LIT/2TIR_w_PKT – zm. podw. tir. w pkt literą"/>
    <w:basedOn w:val="ZLIT2TIRwLITzmpodwtirwlitliter"/>
    <w:uiPriority w:val="76"/>
    <w:qFormat/>
    <w:rsid w:val="0005122E"/>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05122E"/>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05122E"/>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05122E"/>
    <w:pPr>
      <w:ind w:left="1900" w:firstLine="0"/>
    </w:pPr>
  </w:style>
  <w:style w:type="paragraph" w:customStyle="1" w:styleId="ZTIR2TIRwPKTzmpodwtirwpkttiret">
    <w:name w:val="Z_TIR/2TIR_w_PKT – zm. podw. tir. w pkt tiret"/>
    <w:basedOn w:val="ZTIR2TIRwLITzmpodwtirwlittiret"/>
    <w:uiPriority w:val="79"/>
    <w:qFormat/>
    <w:rsid w:val="0005122E"/>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05122E"/>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05122E"/>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05122E"/>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05122E"/>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05122E"/>
  </w:style>
  <w:style w:type="paragraph" w:customStyle="1" w:styleId="ZTIRCZWSP2TIRzmczciwsppodwtirtiret">
    <w:name w:val="Z_TIR/CZ_WSP_2TIR – zm. części wsp. podw. tir. tiret"/>
    <w:basedOn w:val="ZLITCZWSP2TIRzmczciwsppodwtirliter"/>
    <w:next w:val="TIRtiret"/>
    <w:uiPriority w:val="79"/>
    <w:qFormat/>
    <w:rsid w:val="0005122E"/>
    <w:pPr>
      <w:ind w:left="1060"/>
    </w:pPr>
  </w:style>
  <w:style w:type="paragraph" w:customStyle="1" w:styleId="ZZ2TIRzmianazmpodwtir">
    <w:name w:val="ZZ/2TIR – zmiana zm. podw. tir."/>
    <w:basedOn w:val="ZZCZWSP2TIRzmianazmczciwsppodwtir"/>
    <w:uiPriority w:val="93"/>
    <w:qFormat/>
    <w:rsid w:val="0005122E"/>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05122E"/>
  </w:style>
  <w:style w:type="paragraph" w:customStyle="1" w:styleId="ZCZWSPTIRzmczciwsptirartykuempunktem">
    <w:name w:val="Z/CZ_WSP_TIR – zm. części wsp. tir. artykułem (punktem)"/>
    <w:basedOn w:val="ZCZWSPPKTzmczciwsppktartykuempunktem"/>
    <w:next w:val="PKTpunkt"/>
    <w:uiPriority w:val="35"/>
    <w:qFormat/>
    <w:rsid w:val="0005122E"/>
  </w:style>
  <w:style w:type="paragraph" w:customStyle="1" w:styleId="ZLITCZWSPLITzmczciwsplitliter">
    <w:name w:val="Z_LIT/CZ_WSP_LIT – zm. części wsp. lit. literą"/>
    <w:basedOn w:val="ZCZWSPLITzmczciwsplitartykuempunktem"/>
    <w:next w:val="LITlitera"/>
    <w:uiPriority w:val="51"/>
    <w:qFormat/>
    <w:rsid w:val="0005122E"/>
    <w:pPr>
      <w:ind w:left="780"/>
    </w:pPr>
  </w:style>
  <w:style w:type="paragraph" w:customStyle="1" w:styleId="ZLITCZWSPTIRzmczciwsptirliter">
    <w:name w:val="Z_LIT/CZ_WSP_TIR – zm. części wsp. tir. literą"/>
    <w:basedOn w:val="ZCZWSPTIRzmczciwsptirartykuempunktem"/>
    <w:next w:val="LITlitera"/>
    <w:uiPriority w:val="51"/>
    <w:qFormat/>
    <w:rsid w:val="0005122E"/>
    <w:pPr>
      <w:ind w:left="780"/>
    </w:pPr>
  </w:style>
  <w:style w:type="paragraph" w:customStyle="1" w:styleId="ZTIRCZWSPLITzmczciwsplittiret">
    <w:name w:val="Z_TIR/CZ_WSP_LIT – zm. części wsp. lit. tiret"/>
    <w:basedOn w:val="ZLITCZWSPLITzmczciwsplitliter"/>
    <w:next w:val="TIRtiret"/>
    <w:uiPriority w:val="59"/>
    <w:qFormat/>
    <w:rsid w:val="0005122E"/>
    <w:pPr>
      <w:ind w:left="1060"/>
    </w:pPr>
  </w:style>
  <w:style w:type="paragraph" w:customStyle="1" w:styleId="ZTIRCZWSPTIRzmczciwsptirtiret">
    <w:name w:val="Z_TIR/CZ_WSP_TIR – zm. części wsp. tir. tiret"/>
    <w:basedOn w:val="ZLITCZWSPTIRzmczciwsptirliter"/>
    <w:next w:val="TIRtiret"/>
    <w:uiPriority w:val="60"/>
    <w:qFormat/>
    <w:rsid w:val="0005122E"/>
    <w:pPr>
      <w:ind w:left="1060"/>
    </w:pPr>
  </w:style>
  <w:style w:type="paragraph" w:customStyle="1" w:styleId="ZZCZWSPLITzmianazmczciwsplit">
    <w:name w:val="ZZ/CZ_WSP_LIT – zmiana. zm. części wsp. lit."/>
    <w:basedOn w:val="ZZCZWSPPKTzmianazmczciwsppkt"/>
    <w:uiPriority w:val="69"/>
    <w:qFormat/>
    <w:rsid w:val="0005122E"/>
  </w:style>
  <w:style w:type="paragraph" w:customStyle="1" w:styleId="ZZCZWSPTIRzmianazmczciwsptir">
    <w:name w:val="ZZ/CZ_WSP_TIR – zmiana. zm. części wsp. tir."/>
    <w:basedOn w:val="ZZCZWSPPKTzmianazmczciwsppkt"/>
    <w:uiPriority w:val="69"/>
    <w:qFormat/>
    <w:rsid w:val="0005122E"/>
  </w:style>
  <w:style w:type="paragraph" w:customStyle="1" w:styleId="Z2TIRCZWSPTIRzmczciwsptirpodwjnymtiret">
    <w:name w:val="Z_2TIR/CZ_WSP_TIR – zm. części wsp. tir. podwójnym tiret"/>
    <w:basedOn w:val="Z2TIRCZWSPLITzmczciwsplitpodwjnymtiret"/>
    <w:next w:val="2TIRpodwjnetiret"/>
    <w:uiPriority w:val="87"/>
    <w:qFormat/>
    <w:rsid w:val="0005122E"/>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05122E"/>
  </w:style>
  <w:style w:type="paragraph" w:customStyle="1" w:styleId="ZUSTzmustartykuempunktem">
    <w:name w:val="Z/UST(§) – zm. ust. (§) artykułem (punktem)"/>
    <w:basedOn w:val="ZARTzmartartykuempunktem"/>
    <w:uiPriority w:val="30"/>
    <w:qFormat/>
    <w:rsid w:val="0005122E"/>
    <w:pPr>
      <w:spacing w:before="80"/>
    </w:pPr>
  </w:style>
  <w:style w:type="paragraph" w:customStyle="1" w:styleId="ZZUSTzmianazmust">
    <w:name w:val="ZZ/UST(§) – zmiana zm. ust. (§)"/>
    <w:basedOn w:val="ZZARTzmianazmart"/>
    <w:uiPriority w:val="65"/>
    <w:qFormat/>
    <w:rsid w:val="0005122E"/>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05122E"/>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05122E"/>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05122E"/>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05122E"/>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05122E"/>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05122E"/>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05122E"/>
    <w:pPr>
      <w:ind w:left="1900"/>
      <w:outlineLvl w:val="7"/>
    </w:pPr>
  </w:style>
  <w:style w:type="paragraph" w:customStyle="1" w:styleId="TYTTABELItytutabeli">
    <w:name w:val="TYT_TABELI – tytuł tabeli"/>
    <w:basedOn w:val="RCLNormalny10"/>
    <w:uiPriority w:val="22"/>
    <w:unhideWhenUsed/>
    <w:qFormat/>
    <w:rsid w:val="0005122E"/>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05122E"/>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05122E"/>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05122E"/>
    <w:pPr>
      <w:jc w:val="left"/>
    </w:pPr>
  </w:style>
  <w:style w:type="paragraph" w:customStyle="1" w:styleId="TEKSTwporozumieniu">
    <w:name w:val="TEKST&quot;w porozumieniu:&quot;"/>
    <w:basedOn w:val="RCLNormalny"/>
    <w:next w:val="NAZORGWPOROZUMIENIUnazwaorganuwporozumieniuzktrymaktjestwydawany"/>
    <w:uiPriority w:val="27"/>
    <w:qFormat/>
    <w:rsid w:val="0005122E"/>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05122E"/>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05122E"/>
    <w:pPr>
      <w:ind w:left="420" w:firstLine="0"/>
    </w:pPr>
  </w:style>
  <w:style w:type="paragraph" w:customStyle="1" w:styleId="NOTATKILEGISLATORA">
    <w:name w:val="NOTATKI_LEGISLATORA"/>
    <w:basedOn w:val="RCLNormalny"/>
    <w:uiPriority w:val="5"/>
    <w:qFormat/>
    <w:rsid w:val="0005122E"/>
    <w:rPr>
      <w:b/>
      <w:i/>
    </w:rPr>
  </w:style>
  <w:style w:type="paragraph" w:customStyle="1" w:styleId="OZNZACZNIKAwskazanienrzacznika">
    <w:name w:val="OZN_ZAŁĄCZNIKA – wskazanie nr załącznika"/>
    <w:basedOn w:val="RCLNormalny"/>
    <w:uiPriority w:val="28"/>
    <w:qFormat/>
    <w:rsid w:val="0005122E"/>
    <w:pPr>
      <w:keepNext/>
      <w:spacing w:line="360" w:lineRule="auto"/>
      <w:jc w:val="right"/>
    </w:pPr>
    <w:rPr>
      <w:b/>
      <w:sz w:val="18"/>
    </w:rPr>
  </w:style>
  <w:style w:type="paragraph" w:customStyle="1" w:styleId="OZNPARAFYADNOTACJE">
    <w:name w:val="OZN_PARAFY(ADNOTACJE)"/>
    <w:basedOn w:val="ODNONIKtreodnonika"/>
    <w:uiPriority w:val="26"/>
    <w:qFormat/>
    <w:rsid w:val="0005122E"/>
  </w:style>
  <w:style w:type="paragraph" w:customStyle="1" w:styleId="TEKSTZacznikido">
    <w:name w:val="TEKST&quot;Załącznik(i) do ...&quot;"/>
    <w:basedOn w:val="RCLNormalny"/>
    <w:uiPriority w:val="28"/>
    <w:qFormat/>
    <w:rsid w:val="0005122E"/>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05122E"/>
    <w:pPr>
      <w:ind w:left="840"/>
      <w:outlineLvl w:val="3"/>
    </w:pPr>
  </w:style>
  <w:style w:type="paragraph" w:customStyle="1" w:styleId="CZWSPLITODNONIKAczwspliterodnonika">
    <w:name w:val="CZ_WSP_LIT_ODNOŚNIKA – część wsp. liter odnośnika"/>
    <w:basedOn w:val="LITODNONIKAliteraodnonika"/>
    <w:uiPriority w:val="22"/>
    <w:qFormat/>
    <w:rsid w:val="0005122E"/>
    <w:pPr>
      <w:ind w:left="560" w:firstLine="0"/>
    </w:pPr>
  </w:style>
  <w:style w:type="paragraph" w:customStyle="1" w:styleId="TIRODNONIKAtiretodnonika">
    <w:name w:val="TIR_ODNOŚNIKA – tiret odnośnika"/>
    <w:basedOn w:val="LITODNONIKAliteraodnonika"/>
    <w:uiPriority w:val="20"/>
    <w:qFormat/>
    <w:rsid w:val="0005122E"/>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05122E"/>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05122E"/>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05122E"/>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05122E"/>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05122E"/>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05122E"/>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05122E"/>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05122E"/>
  </w:style>
  <w:style w:type="paragraph" w:customStyle="1" w:styleId="ZLITwPKTODNONIKAzmlitwpktodnonikaartykuempunktem">
    <w:name w:val="Z/LIT_w_PKT_ODNOŚNIKA – zm. lit. w pkt odnośnika artykułem (punktem)"/>
    <w:basedOn w:val="ZLITODNONIKAzmlitodnonikaartykuempunktem"/>
    <w:uiPriority w:val="40"/>
    <w:qFormat/>
    <w:rsid w:val="0005122E"/>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05122E"/>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05122E"/>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05122E"/>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05122E"/>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05122E"/>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05122E"/>
    <w:pPr>
      <w:outlineLvl w:val="1"/>
    </w:pPr>
  </w:style>
  <w:style w:type="paragraph" w:customStyle="1" w:styleId="ZZFRAGzmianazmfragmentunpzdania">
    <w:name w:val="ZZ/FRAG – zmiana zm. fragmentu (np. zdania)"/>
    <w:basedOn w:val="ZZCZWSPPKTzmianazmczciwsppkt"/>
    <w:uiPriority w:val="70"/>
    <w:qFormat/>
    <w:rsid w:val="0005122E"/>
  </w:style>
  <w:style w:type="paragraph" w:customStyle="1" w:styleId="ZDANIENASTNOWYWIERSZODNONIKAnpzddrugienowywiersz">
    <w:name w:val="ZDANIE_NAST_NOWY_WIERSZ_ODNOŚNIKA – np. zd. drugie (nowy wiersz)"/>
    <w:basedOn w:val="CZWSPPKTODNONIKAczwsppunkwodnonika"/>
    <w:uiPriority w:val="19"/>
    <w:qFormat/>
    <w:rsid w:val="0005122E"/>
  </w:style>
  <w:style w:type="paragraph" w:customStyle="1" w:styleId="Z2TIRPKTzmpktpodwjnymtiret">
    <w:name w:val="Z_2TIR/PKT – zm. pkt podwójnym tiret"/>
    <w:basedOn w:val="Z2TIRLITzmlitpodwjnymtiret"/>
    <w:uiPriority w:val="83"/>
    <w:qFormat/>
    <w:rsid w:val="0005122E"/>
    <w:pPr>
      <w:ind w:left="1900" w:hanging="480"/>
    </w:pPr>
  </w:style>
  <w:style w:type="paragraph" w:customStyle="1" w:styleId="Z2TIRLITwPKTzmlitwpktpodwjnymtiret">
    <w:name w:val="Z_2TIR/LIT_w_PKT – zm. lit. w pkt podwójnym tiret"/>
    <w:basedOn w:val="Z2TIRLITzmlitpodwjnymtiret"/>
    <w:uiPriority w:val="84"/>
    <w:qFormat/>
    <w:rsid w:val="0005122E"/>
    <w:pPr>
      <w:ind w:left="2260" w:hanging="360"/>
    </w:pPr>
  </w:style>
  <w:style w:type="paragraph" w:customStyle="1" w:styleId="Z2TIRTIRwPKTzmtirwpktpodwjnymtiret">
    <w:name w:val="Z_2TIR/TIR_w_PKT – zm. tir. w pkt podwójnym tiret"/>
    <w:basedOn w:val="Z2TIRTIRwLITzmtirwlitpodwjnymtiret"/>
    <w:uiPriority w:val="84"/>
    <w:qFormat/>
    <w:rsid w:val="0005122E"/>
    <w:pPr>
      <w:ind w:left="2540"/>
    </w:pPr>
  </w:style>
  <w:style w:type="paragraph" w:customStyle="1" w:styleId="Z2TIR2TIRwPKTzmpodwtirwpktpodwjnymtiret">
    <w:name w:val="Z_2TIR/2TIR_w_PKT – zm. podw. tir. w pkt podwójnym tiret"/>
    <w:basedOn w:val="Z2TIR2TIRwLITzmpodwtirwlitpodwjnymtiret"/>
    <w:uiPriority w:val="86"/>
    <w:qFormat/>
    <w:rsid w:val="0005122E"/>
    <w:pPr>
      <w:ind w:left="2900"/>
    </w:pPr>
  </w:style>
  <w:style w:type="paragraph" w:customStyle="1" w:styleId="Z2TIRARTzmartpodwjnymtiret">
    <w:name w:val="Z_2TIR/ART(§) – zm. art. (§) podwójnym tiret"/>
    <w:basedOn w:val="Z2TIRPKTzmpktpodwjnymtiret"/>
    <w:uiPriority w:val="82"/>
    <w:qFormat/>
    <w:rsid w:val="0005122E"/>
    <w:pPr>
      <w:spacing w:before="120"/>
      <w:ind w:left="1420" w:firstLine="480"/>
    </w:pPr>
  </w:style>
  <w:style w:type="paragraph" w:customStyle="1" w:styleId="Z2TIRUSTzmustpodwjnymtiret">
    <w:name w:val="Z_2TIR/UST(§) – zm. ust. (§) podwójnym tiret"/>
    <w:basedOn w:val="Z2TIRPKTzmpktpodwjnymtiret"/>
    <w:uiPriority w:val="82"/>
    <w:qFormat/>
    <w:rsid w:val="0005122E"/>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05122E"/>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05122E"/>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05122E"/>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05122E"/>
    <w:pPr>
      <w:ind w:left="2260" w:firstLine="0"/>
    </w:pPr>
  </w:style>
  <w:style w:type="paragraph" w:customStyle="1" w:styleId="ZLITARTzmartliter">
    <w:name w:val="Z_LIT/ART(§) – zm. art. (§) literą"/>
    <w:basedOn w:val="ZARTzmartartykuempunktem"/>
    <w:uiPriority w:val="46"/>
    <w:qFormat/>
    <w:rsid w:val="0005122E"/>
    <w:pPr>
      <w:ind w:left="780"/>
    </w:pPr>
  </w:style>
  <w:style w:type="paragraph" w:customStyle="1" w:styleId="ZTIRARTzmarttiret">
    <w:name w:val="Z_TIR/ART(§) – zm. art. (§) tiret"/>
    <w:basedOn w:val="ZLITARTzmartliter"/>
    <w:uiPriority w:val="55"/>
    <w:qFormat/>
    <w:rsid w:val="0005122E"/>
    <w:pPr>
      <w:ind w:left="1060"/>
    </w:pPr>
  </w:style>
  <w:style w:type="paragraph" w:customStyle="1" w:styleId="ZTIRUSTzmusttiret">
    <w:name w:val="Z_TIR/UST(§) – zm. ust. (§) tiret"/>
    <w:basedOn w:val="ZLITUSTzmustliter"/>
    <w:uiPriority w:val="55"/>
    <w:qFormat/>
    <w:rsid w:val="0005122E"/>
    <w:pPr>
      <w:ind w:left="1060"/>
    </w:pPr>
  </w:style>
  <w:style w:type="paragraph" w:customStyle="1" w:styleId="ZLITKSIGIzmozniprzedmksigiliter">
    <w:name w:val="Z_LIT/KSIĘGI – zm. ozn. i przedm. księgi literą"/>
    <w:basedOn w:val="ZCZCIKSIGIzmozniprzedmczciksigiartykuempunktem"/>
    <w:uiPriority w:val="44"/>
    <w:qFormat/>
    <w:rsid w:val="0005122E"/>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05122E"/>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05122E"/>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05122E"/>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05122E"/>
    <w:pPr>
      <w:ind w:left="780"/>
    </w:pPr>
  </w:style>
  <w:style w:type="paragraph" w:customStyle="1" w:styleId="ZTIRDZOZNzmozndziautiret">
    <w:name w:val="Z_TIR/DZ_OZN – zm. ozn. działu tiret"/>
    <w:basedOn w:val="ZLITTYTDZOZNzmozntytuudziauliter"/>
    <w:next w:val="ZTIRDZPRZEDMzmprzedmdziautiret"/>
    <w:uiPriority w:val="54"/>
    <w:qFormat/>
    <w:rsid w:val="0005122E"/>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05122E"/>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05122E"/>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05122E"/>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05122E"/>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05122E"/>
    <w:pPr>
      <w:ind w:left="1420"/>
    </w:pPr>
  </w:style>
  <w:style w:type="character" w:customStyle="1" w:styleId="IGindeksgrny">
    <w:name w:val="_IG_ – indeks górny"/>
    <w:basedOn w:val="Domylnaczcionkaakapitu"/>
    <w:uiPriority w:val="2"/>
    <w:qFormat/>
    <w:rsid w:val="0005122E"/>
    <w:rPr>
      <w:b w:val="0"/>
      <w:i w:val="0"/>
      <w:vanish w:val="0"/>
      <w:spacing w:val="0"/>
      <w:vertAlign w:val="superscript"/>
    </w:rPr>
  </w:style>
  <w:style w:type="character" w:customStyle="1" w:styleId="IDindeksdolny">
    <w:name w:val="_ID_ – indeks dolny"/>
    <w:basedOn w:val="Domylnaczcionkaakapitu"/>
    <w:uiPriority w:val="3"/>
    <w:qFormat/>
    <w:rsid w:val="0005122E"/>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05122E"/>
    <w:rPr>
      <w:b/>
      <w:vanish w:val="0"/>
      <w:spacing w:val="0"/>
      <w:vertAlign w:val="subscript"/>
    </w:rPr>
  </w:style>
  <w:style w:type="character" w:customStyle="1" w:styleId="IDKindeksdolnyikursywa">
    <w:name w:val="_ID_K_ – indeks dolny i kursywa"/>
    <w:basedOn w:val="Domylnaczcionkaakapitu"/>
    <w:uiPriority w:val="3"/>
    <w:qFormat/>
    <w:rsid w:val="0005122E"/>
    <w:rPr>
      <w:i/>
      <w:vanish w:val="0"/>
      <w:spacing w:val="0"/>
      <w:vertAlign w:val="subscript"/>
    </w:rPr>
  </w:style>
  <w:style w:type="character" w:customStyle="1" w:styleId="IGPindeksgrnyipogrubienie">
    <w:name w:val="_IG_P_ – indeks górny i pogrubienie"/>
    <w:basedOn w:val="Domylnaczcionkaakapitu"/>
    <w:uiPriority w:val="2"/>
    <w:qFormat/>
    <w:rsid w:val="0005122E"/>
    <w:rPr>
      <w:b/>
      <w:vanish w:val="0"/>
      <w:spacing w:val="0"/>
      <w:vertAlign w:val="superscript"/>
    </w:rPr>
  </w:style>
  <w:style w:type="character" w:customStyle="1" w:styleId="IGKindeksgrnyikursywa">
    <w:name w:val="_IG_K_ – indeks górny i kursywa"/>
    <w:basedOn w:val="Domylnaczcionkaakapitu"/>
    <w:uiPriority w:val="2"/>
    <w:qFormat/>
    <w:rsid w:val="0005122E"/>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05122E"/>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05122E"/>
    <w:rPr>
      <w:b/>
      <w:i/>
      <w:vanish w:val="0"/>
      <w:spacing w:val="0"/>
      <w:vertAlign w:val="subscript"/>
    </w:rPr>
  </w:style>
  <w:style w:type="character" w:customStyle="1" w:styleId="Ppogrubienie">
    <w:name w:val="_P_ – pogrubienie"/>
    <w:basedOn w:val="Domylnaczcionkaakapitu"/>
    <w:uiPriority w:val="1"/>
    <w:qFormat/>
    <w:rsid w:val="0005122E"/>
    <w:rPr>
      <w:b/>
    </w:rPr>
  </w:style>
  <w:style w:type="character" w:customStyle="1" w:styleId="Kkursywa">
    <w:name w:val="_K_ – kursywa"/>
    <w:basedOn w:val="Domylnaczcionkaakapitu"/>
    <w:uiPriority w:val="1"/>
    <w:qFormat/>
    <w:rsid w:val="0005122E"/>
    <w:rPr>
      <w:i/>
    </w:rPr>
  </w:style>
  <w:style w:type="character" w:customStyle="1" w:styleId="PKpogrubieniekursywa">
    <w:name w:val="_P_K_ – pogrubienie kursywa"/>
    <w:basedOn w:val="Domylnaczcionkaakapitu"/>
    <w:uiPriority w:val="1"/>
    <w:qFormat/>
    <w:rsid w:val="0005122E"/>
    <w:rPr>
      <w:b/>
      <w:i/>
    </w:rPr>
  </w:style>
  <w:style w:type="character" w:customStyle="1" w:styleId="TEKSTOZNACZONYWDOKUMENCIERDOWYMJAKOUKRYTY">
    <w:name w:val="_TEKST_OZNACZONY_W_DOKUMENCIE_ŹRÓDŁOWYM_JAKO_UKRYTY_"/>
    <w:basedOn w:val="Domylnaczcionkaakapitu"/>
    <w:uiPriority w:val="4"/>
    <w:unhideWhenUsed/>
    <w:qFormat/>
    <w:rsid w:val="0005122E"/>
    <w:rPr>
      <w:vanish w:val="0"/>
      <w:color w:val="FF0000"/>
      <w:u w:val="single" w:color="FF0000"/>
    </w:rPr>
  </w:style>
  <w:style w:type="character" w:customStyle="1" w:styleId="BEZWERSALIKW">
    <w:name w:val="_BEZ_WERSALIKÓW_"/>
    <w:basedOn w:val="Domylnaczcionkaakapitu"/>
    <w:uiPriority w:val="4"/>
    <w:qFormat/>
    <w:rsid w:val="0005122E"/>
    <w:rPr>
      <w:caps/>
    </w:rPr>
  </w:style>
  <w:style w:type="character" w:customStyle="1" w:styleId="IIGPindeksgrnyindeksugrnegoipogrubienie">
    <w:name w:val="_IIG_P_ – indeks górny indeksu górnego i pogrubienie"/>
    <w:basedOn w:val="Domylnaczcionkaakapitu"/>
    <w:uiPriority w:val="3"/>
    <w:qFormat/>
    <w:rsid w:val="0005122E"/>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05122E"/>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05122E"/>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05122E"/>
    <w:rPr>
      <w:bCs w:val="0"/>
      <w:spacing w:val="-12"/>
      <w:w w:val="103"/>
    </w:rPr>
  </w:style>
  <w:style w:type="paragraph" w:customStyle="1" w:styleId="RCLTytuMP2TJ">
    <w:name w:val="RCL_Tytuł MP 2 TJ"/>
    <w:basedOn w:val="RCLTytuDU2TJ"/>
    <w:qFormat/>
    <w:rsid w:val="0005122E"/>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05122E"/>
    <w:pPr>
      <w:suppressAutoHyphens/>
      <w:jc w:val="center"/>
    </w:pPr>
  </w:style>
  <w:style w:type="paragraph" w:customStyle="1" w:styleId="LEGWMATFIZCHEMlegendawzorumatfizlubchem">
    <w:name w:val="LEG_W_MAT(FIZ|CHEM) – legenda wzoru mat. (fiz. lub chem.)"/>
    <w:basedOn w:val="USTustnpkodeksu"/>
    <w:uiPriority w:val="19"/>
    <w:qFormat/>
    <w:rsid w:val="0005122E"/>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05122E"/>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05122E"/>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05122E"/>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05122E"/>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05122E"/>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05122E"/>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05122E"/>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05122E"/>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05122E"/>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05122E"/>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05122E"/>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05122E"/>
    <w:pPr>
      <w:ind w:left="780"/>
    </w:pPr>
  </w:style>
  <w:style w:type="paragraph" w:customStyle="1" w:styleId="ZTIRCYTzmcytatunpprzysigitiret">
    <w:name w:val="Z_TIR/CYT – zm. cytatu np. przysięgi tiret"/>
    <w:basedOn w:val="ZLITCYTzmcytatunpprzysigiliter"/>
    <w:next w:val="ZTIRUSTzmusttiret"/>
    <w:uiPriority w:val="61"/>
    <w:qFormat/>
    <w:rsid w:val="0005122E"/>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05122E"/>
    <w:pPr>
      <w:ind w:left="2080"/>
    </w:pPr>
  </w:style>
  <w:style w:type="paragraph" w:customStyle="1" w:styleId="ZTIRSKARNzmsankcjikarnejtiret">
    <w:name w:val="Z_TIR/S_KARN – zm. sankcji karnej tiret"/>
    <w:basedOn w:val="ZLITSKARNzmsankcjikarnejliter"/>
    <w:next w:val="ZTIRUSTzmusttiret"/>
    <w:uiPriority w:val="61"/>
    <w:qFormat/>
    <w:rsid w:val="0005122E"/>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05122E"/>
    <w:pPr>
      <w:ind w:left="1060"/>
    </w:pPr>
  </w:style>
  <w:style w:type="paragraph" w:customStyle="1" w:styleId="ZZCYTzmianazmcytatunpprzysigi">
    <w:name w:val="ZZ/CYT – zmiana zm. cytatu np. przysięgi"/>
    <w:basedOn w:val="RCLNormalny"/>
    <w:next w:val="ZZUSTzmianazmust"/>
    <w:uiPriority w:val="71"/>
    <w:qFormat/>
    <w:rsid w:val="0005122E"/>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05122E"/>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05122E"/>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05122E"/>
    <w:pPr>
      <w:ind w:left="1900"/>
      <w:outlineLvl w:val="7"/>
    </w:pPr>
  </w:style>
  <w:style w:type="paragraph" w:customStyle="1" w:styleId="RCLSygnatura">
    <w:name w:val="RCL_Sygnatura"/>
    <w:basedOn w:val="RCLSpecjalny"/>
    <w:rsid w:val="0005122E"/>
    <w:pPr>
      <w:spacing w:after="100" w:line="240" w:lineRule="exact"/>
    </w:pPr>
    <w:rPr>
      <w:kern w:val="20"/>
      <w:sz w:val="24"/>
    </w:rPr>
  </w:style>
  <w:style w:type="character" w:customStyle="1" w:styleId="PTpetit">
    <w:name w:val="_PT_ – petit"/>
    <w:basedOn w:val="Domylnaczcionkaakapitu"/>
    <w:uiPriority w:val="4"/>
    <w:qFormat/>
    <w:rsid w:val="0005122E"/>
    <w:rPr>
      <w:rFonts w:ascii="Times New Roman" w:hAnsi="Times New Roman"/>
      <w:sz w:val="16"/>
    </w:rPr>
  </w:style>
  <w:style w:type="character" w:customStyle="1" w:styleId="PTBpetitpogrubienie">
    <w:name w:val="_PT_B_ – petit pogrubienie"/>
    <w:basedOn w:val="PTpetit"/>
    <w:uiPriority w:val="4"/>
    <w:qFormat/>
    <w:rsid w:val="0005122E"/>
    <w:rPr>
      <w:rFonts w:ascii="Times New Roman" w:hAnsi="Times New Roman"/>
      <w:b/>
      <w:sz w:val="16"/>
    </w:rPr>
  </w:style>
  <w:style w:type="character" w:customStyle="1" w:styleId="PTK-petitkursywa">
    <w:name w:val="_PT_K_ - petit kursywa"/>
    <w:basedOn w:val="PTpetit"/>
    <w:uiPriority w:val="4"/>
    <w:qFormat/>
    <w:rsid w:val="0005122E"/>
    <w:rPr>
      <w:rFonts w:ascii="Times New Roman" w:hAnsi="Times New Roman"/>
      <w:i/>
      <w:sz w:val="16"/>
    </w:rPr>
  </w:style>
  <w:style w:type="character" w:customStyle="1" w:styleId="PTPKpetitpogrubieniekursywa">
    <w:name w:val="_PT_P_K_ – petit pogrubienie kursywa"/>
    <w:basedOn w:val="Domylnaczcionkaakapitu"/>
    <w:uiPriority w:val="4"/>
    <w:qFormat/>
    <w:rsid w:val="0005122E"/>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05122E"/>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05122E"/>
    <w:pPr>
      <w:ind w:left="840"/>
    </w:pPr>
  </w:style>
  <w:style w:type="paragraph" w:customStyle="1" w:styleId="NUM3wTABELIpoziom3numeracjiwtabeli">
    <w:name w:val="NUM_3_w_TABELI – poziom 3 numeracji w tabeli"/>
    <w:basedOn w:val="NUM2wTABELIpoziom2numeracjiwtabeli"/>
    <w:uiPriority w:val="25"/>
    <w:unhideWhenUsed/>
    <w:qFormat/>
    <w:rsid w:val="0005122E"/>
    <w:pPr>
      <w:ind w:left="1260"/>
    </w:pPr>
  </w:style>
  <w:style w:type="paragraph" w:customStyle="1" w:styleId="NUM4wTABELIpoziom4numeracjiwtabeli">
    <w:name w:val="NUM_4_w_TABELI – poziom 4 numeracji w tabeli"/>
    <w:basedOn w:val="NUM3wTABELIpoziom3numeracjiwtabeli"/>
    <w:uiPriority w:val="25"/>
    <w:unhideWhenUsed/>
    <w:qFormat/>
    <w:rsid w:val="0005122E"/>
    <w:pPr>
      <w:ind w:left="1680"/>
    </w:pPr>
  </w:style>
  <w:style w:type="paragraph" w:customStyle="1" w:styleId="ODSTTABELIwierszodstpumidzyczciamitabeli">
    <w:name w:val="ODST_TABELI – wiersz odstępu między częściami tabeli"/>
    <w:basedOn w:val="RCLNormalny10"/>
    <w:uiPriority w:val="22"/>
    <w:rsid w:val="0005122E"/>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05122E"/>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blStylePr w:type="firstRow">
      <w:tblPr/>
      <w:trPr>
        <w:tblHeader/>
      </w:trPr>
    </w:tblStylePr>
  </w:style>
  <w:style w:type="paragraph" w:customStyle="1" w:styleId="TEKSTwTABELIzwykytekst">
    <w:name w:val="TEKST_w_TABELI – zwykły tekst"/>
    <w:basedOn w:val="RCLNormalny10"/>
    <w:uiPriority w:val="23"/>
    <w:unhideWhenUsed/>
    <w:qFormat/>
    <w:rsid w:val="0005122E"/>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05122E"/>
    <w:pPr>
      <w:ind w:left="420"/>
    </w:pPr>
  </w:style>
  <w:style w:type="paragraph" w:customStyle="1" w:styleId="TEKST2wTABELItekstzpodwjnymwciciem">
    <w:name w:val="TEKST_2_w_TABELI – tekst z podwójnym wcięciem"/>
    <w:basedOn w:val="TEKST1wTABELItekstzpojedynczymwciciem"/>
    <w:uiPriority w:val="24"/>
    <w:unhideWhenUsed/>
    <w:qFormat/>
    <w:rsid w:val="0005122E"/>
    <w:pPr>
      <w:ind w:left="840"/>
    </w:pPr>
  </w:style>
  <w:style w:type="paragraph" w:customStyle="1" w:styleId="TEKST3wTABELItekstzpotrjnymwciciem">
    <w:name w:val="TEKST_3_w_TABELI – tekst z potrójnym wcięciem"/>
    <w:basedOn w:val="TEKST2wTABELItekstzpodwjnymwciciem"/>
    <w:uiPriority w:val="24"/>
    <w:unhideWhenUsed/>
    <w:qFormat/>
    <w:rsid w:val="0005122E"/>
    <w:pPr>
      <w:ind w:left="1260"/>
    </w:pPr>
  </w:style>
  <w:style w:type="paragraph" w:customStyle="1" w:styleId="TYTKOLUMNYtytukolumnywtabeli">
    <w:name w:val="TYT_KOLUMNY – tytuł kolumny w tabeli"/>
    <w:basedOn w:val="RCLNormalny10"/>
    <w:uiPriority w:val="22"/>
    <w:qFormat/>
    <w:rsid w:val="0005122E"/>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05122E"/>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05122E"/>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05122E"/>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05122E"/>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05122E"/>
    <w:pPr>
      <w:ind w:left="1140"/>
      <w:outlineLvl w:val="3"/>
    </w:pPr>
    <w:rPr>
      <w:bCs w:val="0"/>
    </w:rPr>
  </w:style>
  <w:style w:type="paragraph" w:customStyle="1" w:styleId="ODNONIKWOTJodnonikwobwieszczeniu">
    <w:name w:val="ODNOŚNIK_W_OTJ – odnośnik w obwieszczeniu"/>
    <w:basedOn w:val="RCLNormalny"/>
    <w:uiPriority w:val="99"/>
    <w:qFormat/>
    <w:rsid w:val="0005122E"/>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05122E"/>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05122E"/>
    <w:pPr>
      <w:spacing w:before="60"/>
    </w:pPr>
  </w:style>
  <w:style w:type="paragraph" w:customStyle="1" w:styleId="RCLNagwekodstp1">
    <w:name w:val="RCL_Nagłówek_odstęp_1"/>
    <w:basedOn w:val="RCLSpecjalny"/>
    <w:rsid w:val="0005122E"/>
    <w:pPr>
      <w:spacing w:before="60" w:line="160" w:lineRule="exact"/>
    </w:pPr>
  </w:style>
  <w:style w:type="paragraph" w:customStyle="1" w:styleId="RCLNagwekodstp">
    <w:name w:val="RCL_Nagłówek_odstęp"/>
    <w:basedOn w:val="RCLSpecjalny"/>
    <w:rsid w:val="0005122E"/>
    <w:pPr>
      <w:spacing w:before="120" w:line="120" w:lineRule="exact"/>
    </w:pPr>
  </w:style>
  <w:style w:type="paragraph" w:customStyle="1" w:styleId="RCLOTJNagwek">
    <w:name w:val="RCL_OTJ_Nagłówek"/>
    <w:basedOn w:val="RCLNagwekpionowy"/>
    <w:link w:val="RCLOTJNagwekZnak"/>
    <w:rsid w:val="0005122E"/>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05122E"/>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05122E"/>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05122E"/>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05122E"/>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05122E"/>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05122E"/>
    <w:pPr>
      <w:ind w:left="0"/>
    </w:pPr>
  </w:style>
  <w:style w:type="paragraph" w:customStyle="1" w:styleId="RCLDataogoszeniaaktuTJ">
    <w:name w:val="RCL_Data ogłoszenia aktu TJ"/>
    <w:basedOn w:val="RCLSpecjalny"/>
    <w:semiHidden/>
    <w:qFormat/>
    <w:rsid w:val="0005122E"/>
    <w:pPr>
      <w:spacing w:before="480" w:line="240" w:lineRule="auto"/>
      <w:ind w:left="-397"/>
      <w:jc w:val="center"/>
    </w:pPr>
    <w:rPr>
      <w:bCs/>
      <w:sz w:val="28"/>
      <w:szCs w:val="28"/>
    </w:rPr>
  </w:style>
  <w:style w:type="paragraph" w:customStyle="1" w:styleId="RCLPozycjaaktu">
    <w:name w:val="RCL_Pozycja aktu"/>
    <w:basedOn w:val="RCLPozycjaaktuTJ"/>
    <w:qFormat/>
    <w:rsid w:val="0005122E"/>
    <w:pPr>
      <w:ind w:left="0"/>
    </w:pPr>
    <w:rPr>
      <w:bCs w:val="0"/>
    </w:rPr>
  </w:style>
  <w:style w:type="paragraph" w:customStyle="1" w:styleId="RCLPozycjaaktuTJ">
    <w:name w:val="RCL_Pozycja aktu TJ"/>
    <w:basedOn w:val="RCLSpecjalny"/>
    <w:semiHidden/>
    <w:rsid w:val="0005122E"/>
    <w:pPr>
      <w:spacing w:before="240" w:after="600" w:line="240" w:lineRule="auto"/>
      <w:ind w:left="-397"/>
      <w:jc w:val="center"/>
    </w:pPr>
    <w:rPr>
      <w:bCs/>
      <w:sz w:val="28"/>
      <w:szCs w:val="28"/>
    </w:rPr>
  </w:style>
  <w:style w:type="paragraph" w:customStyle="1" w:styleId="RCLTytuDU1TJ">
    <w:name w:val="RCL_Tytuł DU 1 TJ"/>
    <w:basedOn w:val="RCLSpecjalny"/>
    <w:rsid w:val="0005122E"/>
    <w:pPr>
      <w:spacing w:line="800" w:lineRule="exact"/>
      <w:ind w:left="1420"/>
    </w:pPr>
    <w:rPr>
      <w:bCs/>
      <w:spacing w:val="14"/>
      <w:w w:val="98"/>
      <w:sz w:val="95"/>
    </w:rPr>
  </w:style>
  <w:style w:type="paragraph" w:customStyle="1" w:styleId="RCLTytuDU2TJ">
    <w:name w:val="RCL_Tytuł DU 2 TJ"/>
    <w:basedOn w:val="RCLSpecjalny"/>
    <w:rsid w:val="0005122E"/>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05122E"/>
    <w:pPr>
      <w:ind w:left="1820"/>
    </w:pPr>
    <w:rPr>
      <w:bCs w:val="0"/>
    </w:rPr>
  </w:style>
  <w:style w:type="paragraph" w:customStyle="1" w:styleId="RCLTytuDU2">
    <w:name w:val="RCL_Tytuł DU 2"/>
    <w:basedOn w:val="RCLTytuDU2TJ"/>
    <w:qFormat/>
    <w:rsid w:val="0005122E"/>
    <w:pPr>
      <w:ind w:left="1820"/>
    </w:pPr>
    <w:rPr>
      <w:bCs w:val="0"/>
    </w:rPr>
  </w:style>
  <w:style w:type="paragraph" w:customStyle="1" w:styleId="RCLTytuMP1">
    <w:name w:val="RCL_Tytuł MP 1"/>
    <w:basedOn w:val="RCLTytuDU1"/>
    <w:semiHidden/>
    <w:qFormat/>
    <w:rsid w:val="0005122E"/>
    <w:rPr>
      <w:spacing w:val="-12"/>
      <w:w w:val="103"/>
    </w:rPr>
  </w:style>
  <w:style w:type="paragraph" w:customStyle="1" w:styleId="RCLTytuMP2">
    <w:name w:val="RCL_Tytuł MP 2"/>
    <w:basedOn w:val="RCLTytuDU2"/>
    <w:semiHidden/>
    <w:qFormat/>
    <w:rsid w:val="0005122E"/>
    <w:rPr>
      <w:spacing w:val="0"/>
      <w:w w:val="72"/>
      <w:sz w:val="44"/>
    </w:rPr>
  </w:style>
  <w:style w:type="paragraph" w:customStyle="1" w:styleId="ORDERODZNACZENIosobaodznaczonajednazwielu">
    <w:name w:val="ORDER_ODZNACZENI – osoba odznaczona (jedna z wielu)"/>
    <w:basedOn w:val="RCLNormalny"/>
    <w:semiHidden/>
    <w:qFormat/>
    <w:rsid w:val="0005122E"/>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05122E"/>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05122E"/>
    <w:pPr>
      <w:jc w:val="center"/>
    </w:pPr>
  </w:style>
  <w:style w:type="paragraph" w:customStyle="1" w:styleId="ORDERREJoznaczenienumerurej">
    <w:name w:val="ORDER_REJ – oznaczenie numeru rej."/>
    <w:basedOn w:val="RCLNormalny"/>
    <w:semiHidden/>
    <w:qFormat/>
    <w:rsid w:val="0005122E"/>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05122E"/>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05122E"/>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05122E"/>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05122E"/>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05122E"/>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05122E"/>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05122E"/>
  </w:style>
  <w:style w:type="paragraph" w:customStyle="1" w:styleId="ODSYACZDOZACZNIKAnazwazacznikapodpisywanegorazemzaktem">
    <w:name w:val="ODSYŁACZ_DO_ZAŁĄCZNIKA – nazwa załącznika podpisywanego razem z aktem"/>
    <w:basedOn w:val="Normalny"/>
    <w:uiPriority w:val="28"/>
    <w:qFormat/>
    <w:rsid w:val="0005122E"/>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05122E"/>
  </w:style>
  <w:style w:type="paragraph" w:customStyle="1" w:styleId="ZGRAFIKAWEKTOROWAzmakapituzgrafikwektorow">
    <w:name w:val="Z/GRAFIKA_WEKTOROWA – zm. akapitu z grafiką wektorową"/>
    <w:basedOn w:val="GRAFIKAWEKTOROWAakapitzgrafikwektorow"/>
    <w:uiPriority w:val="39"/>
    <w:qFormat/>
    <w:rsid w:val="0005122E"/>
  </w:style>
  <w:style w:type="paragraph" w:customStyle="1" w:styleId="ZZGRAFIKARASTROWAzmianazmakapituzgrafikrastrow">
    <w:name w:val="ZZ/GRAFIKA_RASTROWA – zmiana zm. akapitu z grafiką rastrową"/>
    <w:basedOn w:val="ZGRAFIKARASTROWAzmakapituzgrafikrastrow"/>
    <w:uiPriority w:val="72"/>
    <w:qFormat/>
    <w:rsid w:val="0005122E"/>
  </w:style>
  <w:style w:type="paragraph" w:customStyle="1" w:styleId="ZZGRAFIKAWEKTOROWAzmianazmakapituzgrafikwektorow">
    <w:name w:val="ZZ/GRAFIKA_WEKTOROWA – zmiana zm. akapitu z grafiką wektorową"/>
    <w:basedOn w:val="ZGRAFIKAWEKTOROWAzmakapituzgrafikwektorow"/>
    <w:uiPriority w:val="72"/>
    <w:qFormat/>
    <w:rsid w:val="0005122E"/>
  </w:style>
  <w:style w:type="table" w:customStyle="1" w:styleId="ZTabelaRCL">
    <w:name w:val="Z/Tabela RCL"/>
    <w:basedOn w:val="TabelaRCL"/>
    <w:uiPriority w:val="99"/>
    <w:rsid w:val="0005122E"/>
    <w:pPr>
      <w:spacing w:line="240" w:lineRule="auto"/>
    </w:pPr>
    <w:tblPr/>
    <w:tblStylePr w:type="firstRow">
      <w:tblPr/>
      <w:trPr>
        <w:tblHeader/>
      </w:trPr>
    </w:tblStylePr>
  </w:style>
  <w:style w:type="table" w:customStyle="1" w:styleId="ZZTabelaRCL">
    <w:name w:val="ZZ/Tabela RCL"/>
    <w:basedOn w:val="ZTabelaRCL"/>
    <w:uiPriority w:val="99"/>
    <w:rsid w:val="0005122E"/>
    <w:tblPr/>
    <w:tblStylePr w:type="firstRow">
      <w:tblPr/>
      <w:trPr>
        <w:tblHeader/>
      </w:trPr>
    </w:tblStylePr>
  </w:style>
  <w:style w:type="paragraph" w:customStyle="1" w:styleId="RCLSpecjalny">
    <w:name w:val="RCL_Specjalny"/>
    <w:link w:val="RCLSpecjalnyZnak"/>
    <w:semiHidden/>
    <w:rsid w:val="0005122E"/>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05122E"/>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pPr>
      <w:numPr>
        <w:numId w:val="47"/>
      </w:numPr>
    </w:pPr>
  </w:style>
  <w:style w:type="numbering" w:styleId="1ai">
    <w:name w:val="Outline List 1"/>
    <w:basedOn w:val="Bezlisty"/>
    <w:locked/>
    <w:rsid w:val="007759CF"/>
    <w:pPr>
      <w:numPr>
        <w:numId w:val="48"/>
      </w:numPr>
    </w:pPr>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pPr>
      <w:numPr>
        <w:numId w:val="49"/>
      </w:numPr>
    </w:pPr>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05122E"/>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05122E"/>
  </w:style>
  <w:style w:type="paragraph" w:customStyle="1" w:styleId="SPECspecjalnywygld">
    <w:name w:val="SPEC – specjalny wygląd"/>
    <w:basedOn w:val="RCLNormalny"/>
    <w:qFormat/>
    <w:rsid w:val="0005122E"/>
    <w:pPr>
      <w:outlineLvl w:val="8"/>
    </w:pPr>
  </w:style>
  <w:style w:type="paragraph" w:customStyle="1" w:styleId="ZSPECzmianaakapituospecjalnymwygldzie">
    <w:name w:val="Z/SPEC – zmiana akapitu o specjalnym wyglądzie"/>
    <w:basedOn w:val="SPECspecjalnywygld"/>
    <w:qFormat/>
    <w:rsid w:val="0005122E"/>
  </w:style>
  <w:style w:type="paragraph" w:customStyle="1" w:styleId="ZZSPECzmianazmakapituospecjalnymwygldzie">
    <w:name w:val="ZZ/SPEC – zmiana zm. akapitu o specjalnym wyglądzie"/>
    <w:basedOn w:val="ZSPECzmianaakapituospecjalnymwygldzie"/>
    <w:qFormat/>
    <w:rsid w:val="0005122E"/>
  </w:style>
  <w:style w:type="character" w:customStyle="1" w:styleId="ROZSTRZELONY">
    <w:name w:val="_ROZSTRZELONY_"/>
    <w:basedOn w:val="RCLNormalnyZnak"/>
    <w:uiPriority w:val="4"/>
    <w:qFormat/>
    <w:rsid w:val="0005122E"/>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05122E"/>
    <w:pPr>
      <w:ind w:left="1940" w:hanging="520"/>
      <w:outlineLvl w:val="6"/>
    </w:pPr>
  </w:style>
  <w:style w:type="paragraph" w:customStyle="1" w:styleId="4TIRpoczwrnetiret">
    <w:name w:val="4TIR – poczwórne tiret"/>
    <w:basedOn w:val="3TIRpotrjnetiret"/>
    <w:uiPriority w:val="73"/>
    <w:qFormat/>
    <w:rsid w:val="0005122E"/>
    <w:pPr>
      <w:ind w:left="2620" w:hanging="680"/>
      <w:outlineLvl w:val="7"/>
    </w:pPr>
  </w:style>
  <w:style w:type="paragraph" w:customStyle="1" w:styleId="5TIRpiciokrotnetiret">
    <w:name w:val="5TIR – pięciokrotne tiret"/>
    <w:basedOn w:val="4TIRpoczwrnetiret"/>
    <w:uiPriority w:val="73"/>
    <w:qFormat/>
    <w:rsid w:val="0005122E"/>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05122E"/>
    <w:pPr>
      <w:ind w:left="1420"/>
      <w:outlineLvl w:val="6"/>
    </w:pPr>
  </w:style>
  <w:style w:type="paragraph" w:customStyle="1" w:styleId="CZWSP4TIRczwsplnapoczwrnychtiret">
    <w:name w:val="CZ_WSP_4TIR – część wspólna poczwórnych tiret"/>
    <w:basedOn w:val="CZWSP3TIRczwsplnapotrjnychtiret"/>
    <w:uiPriority w:val="73"/>
    <w:qFormat/>
    <w:rsid w:val="0005122E"/>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05122E"/>
    <w:pPr>
      <w:ind w:left="2620"/>
      <w:outlineLvl w:val="8"/>
    </w:pPr>
  </w:style>
  <w:style w:type="paragraph" w:customStyle="1" w:styleId="2TIRpodwjnytiret">
    <w:name w:val="2TIR – podwójny tiret"/>
    <w:basedOn w:val="2TIRpodwjnetiret"/>
    <w:uiPriority w:val="73"/>
    <w:semiHidden/>
    <w:qFormat/>
    <w:rsid w:val="0005122E"/>
  </w:style>
  <w:style w:type="character" w:customStyle="1" w:styleId="PRZEKRprzekrelenie">
    <w:name w:val="_PRZEKR_ – przekreślenie"/>
    <w:basedOn w:val="Domylnaczcionkaakapitu"/>
    <w:uiPriority w:val="3"/>
    <w:rsid w:val="0005122E"/>
    <w:rPr>
      <w:strike/>
      <w:dstrike w:val="0"/>
    </w:rPr>
  </w:style>
  <w:style w:type="character" w:customStyle="1" w:styleId="KOLCZERWkolorczerwony">
    <w:name w:val="_KOL_CZERW_ – kolor czerwony"/>
    <w:basedOn w:val="Domylnaczcionkaakapitu"/>
    <w:uiPriority w:val="4"/>
    <w:rsid w:val="0005122E"/>
    <w:rPr>
      <w:color w:val="FF0000"/>
    </w:rPr>
  </w:style>
  <w:style w:type="character" w:customStyle="1" w:styleId="KOLNIEBkolorniebieski">
    <w:name w:val="_KOL_NIEB_ – kolor niebieski"/>
    <w:basedOn w:val="Domylnaczcionkaakapitu"/>
    <w:uiPriority w:val="4"/>
    <w:rsid w:val="0005122E"/>
    <w:rPr>
      <w:color w:val="0070C0"/>
    </w:rPr>
  </w:style>
  <w:style w:type="character" w:customStyle="1" w:styleId="KOLZIELkolorzielony">
    <w:name w:val="_KOL_ZIEL_ – kolor zielony"/>
    <w:basedOn w:val="Domylnaczcionkaakapitu"/>
    <w:uiPriority w:val="4"/>
    <w:qFormat/>
    <w:rsid w:val="0005122E"/>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Templates\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65C60E88-22E8-497E-AE27-522DA4BB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2</TotalTime>
  <Pages>8</Pages>
  <Words>2959</Words>
  <Characters>16512</Characters>
  <Application>Microsoft Office Word</Application>
  <DocSecurity>0</DocSecurity>
  <Lines>201</Lines>
  <Paragraphs>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OGŁ FOTO POZYCJA DU TJ Sygnatura</vt:lpstr>
      <vt:lpstr>p r o j e k t</vt:lpstr>
    </vt:vector>
  </TitlesOfParts>
  <Company>Rządowe Centrum Legislacji</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Rolnictwa i Rozwoju Wsi z dnia 3 lipca 2020 r. w sprawie szczegółowych warunków i trybu przyznawania oraz wypłaty pomocy finansowej w ramach niektórych działań i poddziałań objętych Programem Rozwoju Obszarów Wiejskich na lata 2014–2020 w związku z zakażeniami wirusem SARS-CoV-2</dc:title>
  <dc:creator>RCL</dc:creator>
  <cp:keywords/>
  <dc:description>Szablon aktu prawnego jest dziełem chronionym przez prawo autorskie.</dc:description>
  <cp:lastModifiedBy>kmadej</cp:lastModifiedBy>
  <cp:revision>2</cp:revision>
  <cp:lastPrinted>2016-06-16T09:35:00Z</cp:lastPrinted>
  <dcterms:created xsi:type="dcterms:W3CDTF">2021-03-09T14:29:00Z</dcterms:created>
  <dcterms:modified xsi:type="dcterms:W3CDTF">2021-03-09T14:31:00Z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