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9678" w14:textId="77777777" w:rsidR="00CC057F" w:rsidRPr="00DC4CD6" w:rsidRDefault="00CC057F" w:rsidP="00DC4CD6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DC4CD6">
        <w:rPr>
          <w:rStyle w:val="Ppogrubienie"/>
          <w:sz w:val="24"/>
          <w:szCs w:val="24"/>
          <w:u w:val="none"/>
        </w:rPr>
        <w:t>Opracowano na podstawie:</w:t>
      </w:r>
    </w:p>
    <w:p w14:paraId="565E55D4" w14:textId="67A605A3" w:rsidR="00CC057F" w:rsidRPr="00DC4CD6" w:rsidRDefault="00CC057F" w:rsidP="00DC4CD6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DC4CD6">
        <w:rPr>
          <w:rStyle w:val="Ppogrubienie"/>
          <w:sz w:val="24"/>
          <w:szCs w:val="24"/>
          <w:u w:val="none"/>
        </w:rPr>
        <w:t>Dz. U. z 2020 r. poz</w:t>
      </w:r>
      <w:r w:rsidR="005372F8">
        <w:rPr>
          <w:rStyle w:val="Ppogrubienie"/>
          <w:sz w:val="24"/>
          <w:szCs w:val="24"/>
          <w:u w:val="none"/>
        </w:rPr>
        <w:t>. 434, 439, 468, 519, 650, 786,</w:t>
      </w:r>
      <w:r w:rsidRPr="00DC4CD6">
        <w:rPr>
          <w:rStyle w:val="Ppogrubienie"/>
          <w:sz w:val="24"/>
          <w:szCs w:val="24"/>
          <w:u w:val="none"/>
        </w:rPr>
        <w:t> 854</w:t>
      </w:r>
      <w:r w:rsidR="005372F8">
        <w:rPr>
          <w:rStyle w:val="Ppogrubienie"/>
          <w:sz w:val="24"/>
          <w:szCs w:val="24"/>
          <w:u w:val="none"/>
        </w:rPr>
        <w:t xml:space="preserve"> i 1029</w:t>
      </w:r>
    </w:p>
    <w:p w14:paraId="7C0F96DB" w14:textId="77777777" w:rsidR="00CC057F" w:rsidRPr="00DC4CD6" w:rsidRDefault="00CC057F" w:rsidP="00DC4CD6">
      <w:pPr>
        <w:pStyle w:val="OZNRODZAKTUtznustawalubrozporzdzenieiorganwydajcy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Rozporządzenie</w:t>
      </w:r>
    </w:p>
    <w:p w14:paraId="7D1B3E86" w14:textId="77777777" w:rsidR="00CC057F" w:rsidRPr="00DC4CD6" w:rsidRDefault="00CC057F" w:rsidP="00DC4CD6">
      <w:pPr>
        <w:pStyle w:val="OZNRODZAKTUtznustawalubrozporzdzenieiorganwydajcy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Ministra Spraw Wewnętrznych i Administracji</w:t>
      </w:r>
      <w:r w:rsidRPr="00754EB5">
        <w:rPr>
          <w:rStyle w:val="IGPindeksgrnyipogrubienie"/>
        </w:rPr>
        <w:footnoteReference w:id="2"/>
      </w:r>
      <w:r w:rsidRPr="00754EB5">
        <w:rPr>
          <w:rStyle w:val="IGPindeksgrnyipogrubienie"/>
        </w:rPr>
        <w:t>)</w:t>
      </w:r>
    </w:p>
    <w:p w14:paraId="193A9B56" w14:textId="77777777" w:rsidR="00CC057F" w:rsidRPr="00DC4CD6" w:rsidRDefault="00CC057F" w:rsidP="00DC4CD6">
      <w:pPr>
        <w:pStyle w:val="DATAAKTUdatauchwalenialubwydaniaaktu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z dnia 13 marca 2020 r.</w:t>
      </w:r>
    </w:p>
    <w:p w14:paraId="7865E112" w14:textId="77777777" w:rsidR="00CC057F" w:rsidRPr="00DC4CD6" w:rsidRDefault="00CC057F" w:rsidP="00DC4CD6">
      <w:pPr>
        <w:pStyle w:val="TYTUAKTUprzedmiotregulacjiustawylubrozporzdzenia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w sprawie przywrócenia tymczasowo kontroli granicznej osób przekraczających granicę państwową stanowiącą granicę wewnętrzną</w:t>
      </w:r>
    </w:p>
    <w:p w14:paraId="77785D88" w14:textId="77777777" w:rsidR="00CC057F" w:rsidRPr="00DC4CD6" w:rsidRDefault="00CC057F" w:rsidP="00DC4CD6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Na podstawie art. 17a ustawy z dnia 12 października 1990 r. o ochronie granicy państwowej (Dz. U. z 2019 r. poz. 1776) zarządza się, co następuje:</w:t>
      </w:r>
    </w:p>
    <w:p w14:paraId="5FA91D1F" w14:textId="77777777" w:rsidR="00CC057F" w:rsidRPr="00DC4CD6" w:rsidRDefault="00CC057F" w:rsidP="00DC4CD6">
      <w:pPr>
        <w:pStyle w:val="ARTartustawynprozporzdzenia"/>
        <w:keepNext/>
        <w:spacing w:line="360" w:lineRule="auto"/>
        <w:rPr>
          <w:sz w:val="24"/>
          <w:szCs w:val="24"/>
        </w:rPr>
      </w:pPr>
      <w:r w:rsidRPr="00DC4CD6">
        <w:rPr>
          <w:rStyle w:val="Ppogrubienie"/>
          <w:sz w:val="24"/>
          <w:szCs w:val="24"/>
        </w:rPr>
        <w:t>§ 1.</w:t>
      </w:r>
      <w:r w:rsidRPr="00DC4CD6">
        <w:rPr>
          <w:sz w:val="24"/>
          <w:szCs w:val="24"/>
        </w:rPr>
        <w:t> Rozporządzenie dotyczy przywrócenia tymczasowo kontroli granicznej osób przekraczających granicę państwową stanowiącą granicę wewnętrzną w rozumieniu art. 2 pkt 1 rozporządzenia Parlamentu Europejskiego i Rady (UE) 2016/399 z dnia 9 marca 2016 r. w sprawie unijnego kodeksu zasad regulujących przepływ osób przez granice (kodeks graniczny Schengen) (Dz. Urz. UE L 77 z 23.03.2016, s. 1, z późn. zm.</w:t>
      </w:r>
      <w:r w:rsidRPr="00754EB5">
        <w:rPr>
          <w:rStyle w:val="IGindeksgrny"/>
        </w:rPr>
        <w:footnoteReference w:id="3"/>
      </w:r>
      <w:r w:rsidRPr="00754EB5">
        <w:rPr>
          <w:rStyle w:val="IGindeksgrny"/>
        </w:rPr>
        <w:t>)</w:t>
      </w:r>
      <w:r w:rsidRPr="00DC4CD6">
        <w:rPr>
          <w:sz w:val="24"/>
          <w:szCs w:val="24"/>
        </w:rPr>
        <w:t>), zwanej dalej „kontrolą graniczną osób”, i określa:</w:t>
      </w:r>
    </w:p>
    <w:p w14:paraId="75CF0BB2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1)</w:t>
      </w:r>
      <w:r w:rsidRPr="00DC4CD6">
        <w:rPr>
          <w:sz w:val="24"/>
          <w:szCs w:val="24"/>
        </w:rPr>
        <w:tab/>
        <w:t>odcinki granicy państwowej, na których kontrola graniczna osób zostaje przywrócona tymczasowo;</w:t>
      </w:r>
    </w:p>
    <w:p w14:paraId="230098E9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2)</w:t>
      </w:r>
      <w:r w:rsidRPr="00DC4CD6">
        <w:rPr>
          <w:sz w:val="24"/>
          <w:szCs w:val="24"/>
        </w:rPr>
        <w:tab/>
        <w:t>przejścia graniczne, rodzaj ruchu dozwolonego przez te przejścia i czas ich otwarcia oraz zasięg terytorialny przejść granicznych;</w:t>
      </w:r>
    </w:p>
    <w:p w14:paraId="68F6F630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3)</w:t>
      </w:r>
      <w:r w:rsidRPr="00DC4CD6">
        <w:rPr>
          <w:sz w:val="24"/>
          <w:szCs w:val="24"/>
        </w:rPr>
        <w:tab/>
        <w:t>okres, na który kontrola graniczna osób zostaje przywrócona tymczasowo.</w:t>
      </w:r>
    </w:p>
    <w:p w14:paraId="654F7D95" w14:textId="77777777" w:rsidR="00CC057F" w:rsidRPr="00DC4CD6" w:rsidRDefault="00CC057F" w:rsidP="00DC4CD6">
      <w:pPr>
        <w:pStyle w:val="ARTartustawynprozporzdzenia"/>
        <w:spacing w:line="360" w:lineRule="auto"/>
        <w:rPr>
          <w:sz w:val="24"/>
          <w:szCs w:val="24"/>
        </w:rPr>
      </w:pPr>
      <w:r w:rsidRPr="00DC4CD6">
        <w:rPr>
          <w:rStyle w:val="Ppogrubienie"/>
          <w:sz w:val="24"/>
          <w:szCs w:val="24"/>
        </w:rPr>
        <w:t>§ 2.</w:t>
      </w:r>
      <w:r w:rsidRPr="00DC4CD6">
        <w:rPr>
          <w:sz w:val="24"/>
          <w:szCs w:val="24"/>
        </w:rPr>
        <w:t> 1. W okresie od dnia 15 marca 2020 r. do dnia 24 marca 2020 r. przywraca się tymczasowo kontrolę graniczną osób.</w:t>
      </w:r>
    </w:p>
    <w:p w14:paraId="3591976B" w14:textId="77777777" w:rsidR="00CC057F" w:rsidRPr="00DC4CD6" w:rsidRDefault="00CC057F" w:rsidP="00DC4CD6">
      <w:pPr>
        <w:pStyle w:val="USTustnpkodeksu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1a.</w:t>
      </w:r>
      <w:bookmarkStart w:id="0" w:name="_Ref37354405"/>
      <w:r w:rsidRPr="00754EB5">
        <w:rPr>
          <w:rStyle w:val="IGindeksgrny"/>
        </w:rPr>
        <w:footnoteReference w:id="4"/>
      </w:r>
      <w:bookmarkEnd w:id="0"/>
      <w:r w:rsidRPr="00754EB5">
        <w:rPr>
          <w:rStyle w:val="IGindeksgrny"/>
        </w:rPr>
        <w:t>)</w:t>
      </w:r>
      <w:r w:rsidRPr="00DC4CD6">
        <w:rPr>
          <w:sz w:val="24"/>
          <w:szCs w:val="24"/>
        </w:rPr>
        <w:t> Kontrolę graniczną osób, przywróconą tymczasowo na okres, o którym mowa w ust. 1, przedłuża się na okres od dnia 25 marca 2020 r. do dnia 13 kwietnia 2020 r.</w:t>
      </w:r>
    </w:p>
    <w:p w14:paraId="2D6AB8FE" w14:textId="77777777" w:rsidR="00CC057F" w:rsidRPr="00DC4CD6" w:rsidRDefault="00CC057F" w:rsidP="00DC4CD6">
      <w:pPr>
        <w:pStyle w:val="USTustnpkodeksu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1b.</w:t>
      </w:r>
      <w:bookmarkStart w:id="2" w:name="_Ref37437924"/>
      <w:r w:rsidRPr="00754EB5">
        <w:rPr>
          <w:rStyle w:val="IGindeksgrny"/>
        </w:rPr>
        <w:footnoteReference w:id="5"/>
      </w:r>
      <w:bookmarkEnd w:id="2"/>
      <w:r w:rsidRPr="00754EB5">
        <w:rPr>
          <w:rStyle w:val="IGindeksgrny"/>
        </w:rPr>
        <w:t>)</w:t>
      </w:r>
      <w:r w:rsidRPr="00DC4CD6">
        <w:rPr>
          <w:sz w:val="24"/>
          <w:szCs w:val="24"/>
        </w:rPr>
        <w:t> Kontrolę graniczną osób, przywróconą tymczasowo na okres, o którym mowa w ust. 1 i 1a, przedłuża się na okres od dnia 14 kwietna 2020 r. do dnia 3 maja 2020 r.</w:t>
      </w:r>
    </w:p>
    <w:p w14:paraId="7247A8EF" w14:textId="77777777" w:rsidR="00CC057F" w:rsidRPr="00DC4CD6" w:rsidRDefault="00CC057F" w:rsidP="00DC4CD6">
      <w:pPr>
        <w:pStyle w:val="USTustnpkodeksu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lastRenderedPageBreak/>
        <w:t>1c.</w:t>
      </w:r>
      <w:bookmarkStart w:id="3" w:name="_Ref39478274"/>
      <w:r w:rsidRPr="00754EB5">
        <w:rPr>
          <w:rStyle w:val="IGindeksgrny"/>
        </w:rPr>
        <w:footnoteReference w:id="6"/>
      </w:r>
      <w:bookmarkEnd w:id="3"/>
      <w:r w:rsidRPr="00754EB5">
        <w:rPr>
          <w:rStyle w:val="IGindeksgrny"/>
        </w:rPr>
        <w:t>)</w:t>
      </w:r>
      <w:r w:rsidRPr="00DC4CD6">
        <w:rPr>
          <w:rStyle w:val="IGindeksgrny"/>
          <w:sz w:val="24"/>
          <w:szCs w:val="24"/>
        </w:rPr>
        <w:t> </w:t>
      </w:r>
      <w:r w:rsidRPr="00DC4CD6">
        <w:rPr>
          <w:sz w:val="24"/>
          <w:szCs w:val="24"/>
        </w:rPr>
        <w:t>Kontrolę graniczną osób, przywróconą tymczasowo na okres, o którym mowa w ust. 1–1b, przedłuża się na okres od dnia 4 maja 2020 r. do dnia 13 maja 2020 r.</w:t>
      </w:r>
    </w:p>
    <w:p w14:paraId="4228CFA9" w14:textId="413FDF1A" w:rsidR="00CC057F" w:rsidRPr="00DC4CD6" w:rsidRDefault="00CC057F" w:rsidP="00DC4CD6">
      <w:pPr>
        <w:pStyle w:val="USTustnpkodeksu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1d.</w:t>
      </w:r>
      <w:bookmarkStart w:id="4" w:name="_Ref40343963"/>
      <w:r w:rsidRPr="00754EB5">
        <w:rPr>
          <w:rStyle w:val="IGindeksgrny"/>
        </w:rPr>
        <w:footnoteReference w:id="7"/>
      </w:r>
      <w:bookmarkEnd w:id="4"/>
      <w:r w:rsidRPr="00754EB5">
        <w:rPr>
          <w:rStyle w:val="IGindeksgrny"/>
        </w:rPr>
        <w:t>)</w:t>
      </w:r>
      <w:r w:rsidRPr="00DC4CD6">
        <w:rPr>
          <w:sz w:val="24"/>
          <w:szCs w:val="24"/>
        </w:rPr>
        <w:t> </w:t>
      </w:r>
      <w:r w:rsidR="00D66601" w:rsidRPr="00D66601">
        <w:rPr>
          <w:sz w:val="24"/>
          <w:szCs w:val="24"/>
        </w:rPr>
        <w:t>Kontrolę graniczną osób, przywróconą tymczasowo na okres, o którym mowa w ust. 1–1c, przedłuża się na okres od dnia 14 maja 2020 r. do dnia 12 czerwca 2020 r., z zastrzeżeniem kontroli granicznej osób na granicy państwowej z Republiką Litewską, którą przedłuża się na okres od dnia 14 maja 2020 r. do dnia 12 czerwca 2020 r. do godz. 9.00.</w:t>
      </w:r>
    </w:p>
    <w:p w14:paraId="32B36388" w14:textId="77777777" w:rsidR="00CC057F" w:rsidRPr="00DC4CD6" w:rsidRDefault="00CC057F" w:rsidP="00DC4CD6">
      <w:pPr>
        <w:pStyle w:val="USTustnpkodeksu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2.</w:t>
      </w:r>
      <w:r w:rsidRPr="00754EB5">
        <w:rPr>
          <w:rStyle w:val="IGindeksgrny"/>
        </w:rPr>
        <w:footnoteReference w:id="8"/>
      </w:r>
      <w:r w:rsidRPr="00754EB5">
        <w:rPr>
          <w:rStyle w:val="IGindeksgrny"/>
        </w:rPr>
        <w:t>)</w:t>
      </w:r>
      <w:r w:rsidRPr="00DC4CD6">
        <w:rPr>
          <w:sz w:val="24"/>
          <w:szCs w:val="24"/>
        </w:rPr>
        <w:t> Zakres kontroli, o której mowa w ust. 1–1d, w tym możliwość jej ograniczenia na zasadach określonych w kodeksie granicznym Schengen, będzie dostosowany odpowiednio do stopnia zagrożenia porządku publicznego lub bezpieczeństwa państwa w związku z wystąpieniem poważnego zagrożenia dla zdrowia publicznego wywołanego koronawirusem SARS</w:t>
      </w:r>
      <w:r w:rsidRPr="00DC4CD6">
        <w:rPr>
          <w:sz w:val="24"/>
          <w:szCs w:val="24"/>
        </w:rPr>
        <w:noBreakHyphen/>
        <w:t>CoV</w:t>
      </w:r>
      <w:r w:rsidRPr="00DC4CD6">
        <w:rPr>
          <w:sz w:val="24"/>
          <w:szCs w:val="24"/>
        </w:rPr>
        <w:noBreakHyphen/>
        <w:t>2, powodującym chorobę COVID</w:t>
      </w:r>
      <w:r w:rsidRPr="00DC4CD6">
        <w:rPr>
          <w:sz w:val="24"/>
          <w:szCs w:val="24"/>
        </w:rPr>
        <w:noBreakHyphen/>
        <w:t>19.</w:t>
      </w:r>
    </w:p>
    <w:p w14:paraId="26FE29C8" w14:textId="77777777" w:rsidR="00CC057F" w:rsidRPr="00DC4CD6" w:rsidRDefault="00CC057F" w:rsidP="00DC4CD6">
      <w:pPr>
        <w:pStyle w:val="ARTartustawynprozporzdzenia"/>
        <w:keepNext/>
        <w:spacing w:line="360" w:lineRule="auto"/>
        <w:rPr>
          <w:sz w:val="24"/>
          <w:szCs w:val="24"/>
        </w:rPr>
      </w:pPr>
      <w:r w:rsidRPr="00DC4CD6">
        <w:rPr>
          <w:rStyle w:val="Ppogrubienie"/>
          <w:sz w:val="24"/>
          <w:szCs w:val="24"/>
        </w:rPr>
        <w:t>§ 3.</w:t>
      </w:r>
      <w:r w:rsidRPr="00DC4CD6">
        <w:rPr>
          <w:sz w:val="24"/>
          <w:szCs w:val="24"/>
        </w:rPr>
        <w:t> Kontrolę graniczną osób przywraca się tymczasowo:</w:t>
      </w:r>
    </w:p>
    <w:p w14:paraId="7F959B2B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1)</w:t>
      </w:r>
      <w:r w:rsidRPr="00DC4CD6">
        <w:rPr>
          <w:sz w:val="24"/>
          <w:szCs w:val="24"/>
        </w:rPr>
        <w:tab/>
        <w:t>na granicy państwowej z Republiką Czeską;</w:t>
      </w:r>
    </w:p>
    <w:p w14:paraId="296EC5B2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2)</w:t>
      </w:r>
      <w:r w:rsidRPr="00DC4CD6">
        <w:rPr>
          <w:sz w:val="24"/>
          <w:szCs w:val="24"/>
        </w:rPr>
        <w:tab/>
        <w:t>na granicy państwowej z Republiką Federalną Niemiec;</w:t>
      </w:r>
    </w:p>
    <w:p w14:paraId="19A307EC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3)</w:t>
      </w:r>
      <w:r w:rsidRPr="00DC4CD6">
        <w:rPr>
          <w:sz w:val="24"/>
          <w:szCs w:val="24"/>
        </w:rPr>
        <w:tab/>
        <w:t>na granicy państwowej z Republiką Litewską;</w:t>
      </w:r>
    </w:p>
    <w:p w14:paraId="1E739C70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4)</w:t>
      </w:r>
      <w:r w:rsidRPr="00DC4CD6">
        <w:rPr>
          <w:sz w:val="24"/>
          <w:szCs w:val="24"/>
        </w:rPr>
        <w:tab/>
        <w:t>na granicy państwowej z Republiką Słowacką;</w:t>
      </w:r>
    </w:p>
    <w:p w14:paraId="544534E6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5)</w:t>
      </w:r>
      <w:r w:rsidRPr="00DC4CD6">
        <w:rPr>
          <w:sz w:val="24"/>
          <w:szCs w:val="24"/>
        </w:rPr>
        <w:tab/>
        <w:t>w portach morskich stanowiących granicę wewnętrzną w rozumieniu kodeksu granicznego Schengen;</w:t>
      </w:r>
    </w:p>
    <w:p w14:paraId="7E0B4EF1" w14:textId="77777777" w:rsidR="00CC057F" w:rsidRPr="00DC4CD6" w:rsidRDefault="00CC057F" w:rsidP="00DC4CD6">
      <w:pPr>
        <w:pStyle w:val="PKTpun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6)</w:t>
      </w:r>
      <w:r w:rsidRPr="00DC4CD6">
        <w:rPr>
          <w:sz w:val="24"/>
          <w:szCs w:val="24"/>
        </w:rPr>
        <w:tab/>
        <w:t>w portach lotniczych stanowiących granicę wewnętrzną w rozumieniu kodeksu granicznego Schengen.</w:t>
      </w:r>
    </w:p>
    <w:p w14:paraId="12E06944" w14:textId="77777777" w:rsidR="00CC057F" w:rsidRPr="00DC4CD6" w:rsidRDefault="00CC057F" w:rsidP="00DC4CD6">
      <w:pPr>
        <w:pStyle w:val="ARTartustawynprozporzdzenia"/>
        <w:spacing w:line="360" w:lineRule="auto"/>
        <w:rPr>
          <w:sz w:val="24"/>
          <w:szCs w:val="24"/>
        </w:rPr>
      </w:pPr>
      <w:r w:rsidRPr="00DC4CD6">
        <w:rPr>
          <w:rStyle w:val="Ppogrubienie"/>
          <w:sz w:val="24"/>
          <w:szCs w:val="24"/>
        </w:rPr>
        <w:t>§ 4.</w:t>
      </w:r>
      <w:r w:rsidRPr="00DC4CD6">
        <w:rPr>
          <w:sz w:val="24"/>
          <w:szCs w:val="24"/>
        </w:rPr>
        <w:t> Wykaz przejść granicznych, rodzaj ruchu dozwolonego przez te przejścia, czas ich otwarcia oraz zasięg terytorialny przejść granicznych jest określony w załączniku do rozporządzenia.</w:t>
      </w:r>
    </w:p>
    <w:p w14:paraId="463316F7" w14:textId="77777777" w:rsidR="00CC057F" w:rsidRPr="00DC4CD6" w:rsidRDefault="00CC057F" w:rsidP="00DC4CD6">
      <w:pPr>
        <w:pStyle w:val="ARTartustawynprozporzdzenia"/>
        <w:spacing w:line="360" w:lineRule="auto"/>
        <w:rPr>
          <w:sz w:val="24"/>
          <w:szCs w:val="24"/>
        </w:rPr>
      </w:pPr>
      <w:r w:rsidRPr="00DC4CD6">
        <w:rPr>
          <w:rStyle w:val="Ppogrubienie"/>
          <w:sz w:val="24"/>
          <w:szCs w:val="24"/>
        </w:rPr>
        <w:lastRenderedPageBreak/>
        <w:t>§ 4a.</w:t>
      </w:r>
      <w:bookmarkStart w:id="5" w:name="_Ref40343481"/>
      <w:r w:rsidRPr="00754EB5">
        <w:rPr>
          <w:rStyle w:val="IGindeksgrny"/>
        </w:rPr>
        <w:footnoteReference w:id="9"/>
      </w:r>
      <w:bookmarkEnd w:id="5"/>
      <w:r w:rsidRPr="00754EB5">
        <w:rPr>
          <w:rStyle w:val="IGindeksgrny"/>
        </w:rPr>
        <w:t>)</w:t>
      </w:r>
      <w:r w:rsidRPr="00DC4CD6">
        <w:rPr>
          <w:sz w:val="24"/>
          <w:szCs w:val="24"/>
        </w:rPr>
        <w:t> W szczególnie uzasadnionych przypadkach Komendant Główny Straży Granicznej może wyrazić zgodę na przekraczanie granicy państwowej przez osoby i środki transportu w innych miejscach niż określone w załączniku do rozporządzenia.</w:t>
      </w:r>
    </w:p>
    <w:p w14:paraId="3104E397" w14:textId="77777777" w:rsidR="00CC057F" w:rsidRPr="00DC4CD6" w:rsidRDefault="00CC057F" w:rsidP="00DC4CD6">
      <w:pPr>
        <w:pStyle w:val="ARTartustawynprozporzdzenia"/>
        <w:keepNext/>
        <w:spacing w:line="360" w:lineRule="auto"/>
        <w:rPr>
          <w:sz w:val="24"/>
          <w:szCs w:val="24"/>
        </w:rPr>
      </w:pPr>
      <w:r w:rsidRPr="00DC4CD6">
        <w:rPr>
          <w:rStyle w:val="Ppogrubienie"/>
          <w:sz w:val="24"/>
          <w:szCs w:val="24"/>
        </w:rPr>
        <w:t>§ 5.</w:t>
      </w:r>
      <w:r w:rsidRPr="00DC4CD6">
        <w:rPr>
          <w:sz w:val="24"/>
          <w:szCs w:val="24"/>
        </w:rPr>
        <w:t> Rozporządzenie wchodzi w życie z dniem ogłoszenia</w:t>
      </w:r>
      <w:r w:rsidRPr="00754EB5">
        <w:rPr>
          <w:rStyle w:val="IGindeksgrny"/>
        </w:rPr>
        <w:footnoteReference w:id="10"/>
      </w:r>
      <w:r w:rsidRPr="00754EB5">
        <w:rPr>
          <w:rStyle w:val="IGindeksgrny"/>
        </w:rPr>
        <w:t>)</w:t>
      </w:r>
      <w:r w:rsidRPr="00DC4CD6">
        <w:rPr>
          <w:sz w:val="24"/>
          <w:szCs w:val="24"/>
        </w:rPr>
        <w:t>.</w:t>
      </w:r>
    </w:p>
    <w:p w14:paraId="239BD3E0" w14:textId="3F24FF33" w:rsidR="00754EB5" w:rsidRDefault="00CC057F" w:rsidP="00DC4CD6">
      <w:pPr>
        <w:pStyle w:val="NAZORGWYDnazwaorganuwydajcegoprojektowanyakt"/>
        <w:spacing w:line="360" w:lineRule="auto"/>
        <w:rPr>
          <w:sz w:val="24"/>
          <w:szCs w:val="24"/>
        </w:rPr>
      </w:pPr>
      <w:r w:rsidRPr="00DC4CD6">
        <w:rPr>
          <w:sz w:val="24"/>
          <w:szCs w:val="24"/>
        </w:rPr>
        <w:t>Minister Spraw Wewnętrznych i Administracji</w:t>
      </w:r>
    </w:p>
    <w:p w14:paraId="2CAE50E4" w14:textId="26B50719" w:rsidR="00754EB5" w:rsidRPr="00754EB5" w:rsidRDefault="00754EB5" w:rsidP="00754EB5">
      <w:pPr>
        <w:rPr>
          <w:rFonts w:ascii="Times New Roman" w:eastAsiaTheme="minorEastAsia" w:hAnsi="Times New Roman"/>
          <w:kern w:val="24"/>
          <w:sz w:val="24"/>
          <w:szCs w:val="24"/>
        </w:rPr>
      </w:pPr>
      <w:r>
        <w:rPr>
          <w:sz w:val="24"/>
          <w:szCs w:val="24"/>
        </w:rPr>
        <w:br w:type="page"/>
      </w:r>
    </w:p>
    <w:p w14:paraId="36620E00" w14:textId="77777777" w:rsidR="00754EB5" w:rsidRPr="00C522A4" w:rsidRDefault="00754EB5" w:rsidP="00754EB5">
      <w:pPr>
        <w:pStyle w:val="NAZORGWYDnazwaorganuwydajcegoprojektowanyakt"/>
        <w:spacing w:line="360" w:lineRule="auto"/>
        <w:rPr>
          <w:sz w:val="24"/>
          <w:szCs w:val="24"/>
        </w:rPr>
        <w:sectPr w:rsidR="00754EB5" w:rsidRPr="00C522A4" w:rsidSect="00E956B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pgSz w:w="11906" w:h="16838"/>
          <w:pgMar w:top="1020" w:right="1021" w:bottom="1021" w:left="1021" w:header="560" w:footer="709" w:gutter="0"/>
          <w:cols w:space="708"/>
          <w:titlePg/>
          <w:docGrid w:linePitch="272"/>
        </w:sectPr>
      </w:pPr>
    </w:p>
    <w:p w14:paraId="6ABFE14D" w14:textId="77777777" w:rsidR="00754EB5" w:rsidRPr="00C522A4" w:rsidRDefault="00754EB5" w:rsidP="00754EB5">
      <w:pPr>
        <w:pStyle w:val="Nagwek"/>
        <w:spacing w:line="360" w:lineRule="auto"/>
        <w:jc w:val="right"/>
        <w:rPr>
          <w:rFonts w:ascii="Times New Roman" w:hAnsi="Times New Roman"/>
          <w:sz w:val="24"/>
        </w:rPr>
      </w:pPr>
      <w:r w:rsidRPr="00C522A4">
        <w:rPr>
          <w:rFonts w:ascii="Times New Roman" w:hAnsi="Times New Roman"/>
          <w:sz w:val="24"/>
        </w:rPr>
        <w:lastRenderedPageBreak/>
        <w:t>Załącznik do rozporządzenia Ministra Spraw Wewnętrznych</w:t>
      </w:r>
      <w:r w:rsidRPr="00C522A4">
        <w:rPr>
          <w:rFonts w:ascii="Times New Roman" w:hAnsi="Times New Roman"/>
          <w:sz w:val="24"/>
        </w:rPr>
        <w:br/>
        <w:t>i Administracji z dnia 13 marca 2020 r. (poz. 434)</w:t>
      </w:r>
      <w:r>
        <w:rPr>
          <w:rStyle w:val="Odwoanieprzypisudolnego"/>
          <w:rFonts w:ascii="Times New Roman" w:hAnsi="Times New Roman"/>
          <w:sz w:val="24"/>
        </w:rPr>
        <w:footnoteReference w:customMarkFollows="1" w:id="11"/>
        <w:t>10)</w:t>
      </w:r>
    </w:p>
    <w:p w14:paraId="5E3335DD" w14:textId="77777777" w:rsidR="00754EB5" w:rsidRPr="00C522A4" w:rsidRDefault="00754EB5" w:rsidP="00754E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522A4">
        <w:rPr>
          <w:rFonts w:ascii="Times New Roman" w:hAnsi="Times New Roman"/>
          <w:sz w:val="24"/>
          <w:szCs w:val="24"/>
        </w:rPr>
        <w:t xml:space="preserve">WYKAZ PRZEJŚĆ GRANICZNYCH, RODZAJ RUCHU DOZWOLONEGO PRZEZ TE PRZEJŚCIA, CZAS ICH OTWARCIA </w:t>
      </w:r>
      <w:r w:rsidRPr="00C522A4">
        <w:rPr>
          <w:rFonts w:ascii="Times New Roman" w:hAnsi="Times New Roman"/>
          <w:sz w:val="24"/>
          <w:szCs w:val="24"/>
        </w:rPr>
        <w:br/>
        <w:t>ORAZ ZASIĘG TERYTORIALNY PRZEJŚĆ GRANICZNYCH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53"/>
        <w:gridCol w:w="851"/>
        <w:gridCol w:w="2268"/>
        <w:gridCol w:w="1701"/>
        <w:gridCol w:w="6379"/>
      </w:tblGrid>
      <w:tr w:rsidR="00754EB5" w:rsidRPr="00754EB5" w14:paraId="55E9C85D" w14:textId="77777777" w:rsidTr="00754EB5">
        <w:trPr>
          <w:cantSplit/>
          <w:trHeight w:val="284"/>
          <w:tblHeader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6DA658E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21AD1B7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sz w:val="22"/>
                <w:szCs w:val="22"/>
              </w:rPr>
              <w:t>Przejście graniczne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90368C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sz w:val="22"/>
                <w:szCs w:val="22"/>
              </w:rPr>
              <w:t>Rodzaj ruchu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D7EEF0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sz w:val="22"/>
                <w:szCs w:val="22"/>
              </w:rPr>
              <w:t>Czas otwarcia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10F65A10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sz w:val="22"/>
                <w:szCs w:val="22"/>
              </w:rPr>
              <w:t>Zasięg terytorialny</w:t>
            </w:r>
          </w:p>
        </w:tc>
      </w:tr>
      <w:tr w:rsidR="00754EB5" w:rsidRPr="00754EB5" w14:paraId="1B76587A" w14:textId="77777777" w:rsidTr="00754EB5">
        <w:trPr>
          <w:cantSplit/>
          <w:trHeight w:val="284"/>
          <w:tblHeader/>
        </w:trPr>
        <w:tc>
          <w:tcPr>
            <w:tcW w:w="565" w:type="dxa"/>
            <w:vMerge/>
            <w:shd w:val="clear" w:color="auto" w:fill="auto"/>
            <w:vAlign w:val="center"/>
          </w:tcPr>
          <w:p w14:paraId="04B88C9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6F6AA3E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DCC2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BD3CB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CF4F2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5A1CBC7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EB5" w:rsidRPr="00754EB5" w14:paraId="292C6145" w14:textId="77777777" w:rsidTr="00752E8F">
        <w:trPr>
          <w:cantSplit/>
          <w:trHeight w:val="284"/>
        </w:trPr>
        <w:tc>
          <w:tcPr>
            <w:tcW w:w="14317" w:type="dxa"/>
            <w:gridSpan w:val="6"/>
            <w:shd w:val="clear" w:color="auto" w:fill="auto"/>
            <w:vAlign w:val="center"/>
          </w:tcPr>
          <w:p w14:paraId="262D0BD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i/>
                <w:sz w:val="22"/>
                <w:szCs w:val="22"/>
              </w:rPr>
              <w:t>Odcinek granicy państwowej z Republiką Czeską</w:t>
            </w:r>
          </w:p>
        </w:tc>
      </w:tr>
      <w:tr w:rsidR="00754EB5" w:rsidRPr="00754EB5" w14:paraId="39EF6FD9" w14:textId="77777777" w:rsidTr="00754EB5">
        <w:trPr>
          <w:cantSplit/>
          <w:trHeight w:val="1427"/>
        </w:trPr>
        <w:tc>
          <w:tcPr>
            <w:tcW w:w="565" w:type="dxa"/>
            <w:shd w:val="clear" w:color="auto" w:fill="auto"/>
            <w:vAlign w:val="center"/>
          </w:tcPr>
          <w:p w14:paraId="269C5AF3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759EFAC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Cieszyn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 xml:space="preserve">– </w:t>
            </w:r>
            <w:r w:rsidRPr="00754EB5">
              <w:rPr>
                <w:rFonts w:ascii="Tahoma" w:hAnsi="Tahoma" w:cs="Tahoma"/>
                <w:sz w:val="22"/>
                <w:szCs w:val="22"/>
              </w:rPr>
              <w:t>Č</w:t>
            </w:r>
            <w:r w:rsidRPr="00754EB5">
              <w:rPr>
                <w:rFonts w:ascii="Arial" w:hAnsi="Arial" w:cs="Arial"/>
                <w:sz w:val="22"/>
                <w:szCs w:val="22"/>
              </w:rPr>
              <w:t>eský T</w:t>
            </w:r>
            <w:r w:rsidRPr="00754EB5">
              <w:rPr>
                <w:rFonts w:ascii="Tahoma" w:hAnsi="Tahoma" w:cs="Tahoma"/>
                <w:sz w:val="22"/>
                <w:szCs w:val="22"/>
              </w:rPr>
              <w:t>ĕš</w:t>
            </w:r>
            <w:r w:rsidRPr="00754EB5">
              <w:rPr>
                <w:rFonts w:ascii="Arial" w:hAnsi="Arial" w:cs="Arial"/>
                <w:sz w:val="22"/>
                <w:szCs w:val="22"/>
              </w:rPr>
              <w:t>ín</w:t>
            </w:r>
          </w:p>
          <w:p w14:paraId="304C79B2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(Most Przyjaźni)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55DD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D88BF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pieszy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3F57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6C6870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Kontrola jest prowadzona na moście granicznym na 2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pasach jezdni. Kontrola pieszych odbywa się na dwóch kierunkach, jest prowadzona na chodnikach wzdłuż drogi powiatowej nr 2624S.</w:t>
            </w:r>
            <w:r w:rsidRPr="00754E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54EB5" w:rsidRPr="00754EB5" w14:paraId="304C8906" w14:textId="77777777" w:rsidTr="00754EB5">
        <w:trPr>
          <w:cantSplit/>
          <w:trHeight w:val="284"/>
        </w:trPr>
        <w:tc>
          <w:tcPr>
            <w:tcW w:w="565" w:type="dxa"/>
            <w:shd w:val="clear" w:color="auto" w:fill="auto"/>
            <w:vAlign w:val="center"/>
          </w:tcPr>
          <w:p w14:paraId="31A2A58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7B53A1B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Cieszyn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>–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Chot</w:t>
            </w:r>
            <w:r w:rsidRPr="00754EB5">
              <w:rPr>
                <w:rFonts w:ascii="Tahoma" w:hAnsi="Tahoma" w:cs="Tahoma"/>
                <w:sz w:val="22"/>
                <w:szCs w:val="22"/>
              </w:rPr>
              <w:t>ĕ</w:t>
            </w:r>
            <w:r w:rsidRPr="00754EB5">
              <w:rPr>
                <w:rFonts w:ascii="Arial" w:hAnsi="Arial" w:cs="Arial"/>
                <w:sz w:val="22"/>
                <w:szCs w:val="22"/>
              </w:rPr>
              <w:t>buz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8306A3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2531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65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A66A65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Kontrola odbywa się na drodze ekspresowej nr S52 w odległości około 650 m od linii granicy państwowej w kierunku miejscowości Bielsko-Biała na długości drogi ekspresowej nr S52 wynoszącej 600 m. Kontrola odbywać się będzie na drodze w obu kierunkach z wykorzystaniem wydzielonych części drogi i przyległych parkingów.</w:t>
            </w:r>
          </w:p>
        </w:tc>
      </w:tr>
      <w:tr w:rsidR="00754EB5" w:rsidRPr="00754EB5" w14:paraId="7BCBBE57" w14:textId="77777777" w:rsidTr="00754EB5">
        <w:trPr>
          <w:cantSplit/>
          <w:trHeight w:val="284"/>
        </w:trPr>
        <w:tc>
          <w:tcPr>
            <w:tcW w:w="565" w:type="dxa"/>
            <w:shd w:val="clear" w:color="auto" w:fill="auto"/>
            <w:vAlign w:val="center"/>
          </w:tcPr>
          <w:p w14:paraId="033166F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948365A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Zebrzydowice – Petrovice u Karvin</w:t>
            </w:r>
            <w:r w:rsidRPr="00754EB5">
              <w:rPr>
                <w:rFonts w:ascii="Tahoma" w:eastAsia="Tahoma" w:hAnsi="Tahoma" w:cs="Tahoma"/>
                <w:sz w:val="22"/>
                <w:szCs w:val="22"/>
              </w:rPr>
              <w:t>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9D0A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6326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8081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w godzinach</w:t>
            </w:r>
            <w:bookmarkStart w:id="6" w:name="_GoBack"/>
            <w:bookmarkEnd w:id="6"/>
            <w:r w:rsidRPr="00754E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48C0C97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4EB5">
              <w:rPr>
                <w:rFonts w:ascii="Arial" w:hAnsi="Arial" w:cs="Arial"/>
                <w:color w:val="000000"/>
                <w:sz w:val="22"/>
                <w:szCs w:val="22"/>
              </w:rPr>
              <w:t xml:space="preserve">Miejscowość Zebrzydowice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 xml:space="preserve">– </w:t>
            </w:r>
            <w:r w:rsidRPr="00754EB5">
              <w:rPr>
                <w:rFonts w:ascii="Arial" w:hAnsi="Arial" w:cs="Arial"/>
                <w:color w:val="000000"/>
                <w:sz w:val="22"/>
                <w:szCs w:val="22"/>
              </w:rPr>
              <w:t xml:space="preserve">peron nr 2 z 2 torami stacyjnymi. </w:t>
            </w:r>
            <w:r w:rsidRPr="00754EB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Kontrola jest przeprowadzana na odcinku o długości 100 m lub na trasie Zebrzydowice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>–</w:t>
            </w:r>
            <w:r w:rsidRPr="00754EB5">
              <w:rPr>
                <w:rFonts w:ascii="Arial" w:hAnsi="Arial" w:cs="Arial"/>
                <w:color w:val="000000"/>
                <w:sz w:val="22"/>
                <w:szCs w:val="22"/>
              </w:rPr>
              <w:t xml:space="preserve"> Katowice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>–</w:t>
            </w:r>
            <w:r w:rsidRPr="00754EB5">
              <w:rPr>
                <w:rFonts w:ascii="Arial" w:hAnsi="Arial" w:cs="Arial"/>
                <w:color w:val="000000"/>
                <w:sz w:val="22"/>
                <w:szCs w:val="22"/>
              </w:rPr>
              <w:t xml:space="preserve"> Zebrzydowice. Odległość od granicy państwa wynosi 4288 m, tory szlakowe przecinają granicę państwa w rejonie znaku granicznego nr I/133.</w:t>
            </w:r>
          </w:p>
        </w:tc>
      </w:tr>
      <w:tr w:rsidR="00754EB5" w:rsidRPr="00754EB5" w14:paraId="416972E8" w14:textId="77777777" w:rsidTr="00754EB5">
        <w:trPr>
          <w:cantSplit/>
          <w:trHeight w:val="429"/>
        </w:trPr>
        <w:tc>
          <w:tcPr>
            <w:tcW w:w="565" w:type="dxa"/>
            <w:shd w:val="clear" w:color="auto" w:fill="auto"/>
            <w:vAlign w:val="center"/>
          </w:tcPr>
          <w:p w14:paraId="5252065E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FCB1A3E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Gorzyczki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A8B0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7532FD" w14:textId="77777777" w:rsidR="00754EB5" w:rsidRPr="00754EB5" w:rsidRDefault="00754EB5" w:rsidP="00752E8F">
            <w:pPr>
              <w:snapToGrid w:val="0"/>
              <w:spacing w:before="120" w:after="120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54EB5">
              <w:rPr>
                <w:rFonts w:ascii="Arial" w:eastAsia="Arial Unicode MS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eastAsia="Arial Unicode MS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1CF67" w14:textId="77777777" w:rsidR="00754EB5" w:rsidRPr="00754EB5" w:rsidRDefault="00754EB5" w:rsidP="00752E8F">
            <w:pPr>
              <w:snapToGrid w:val="0"/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8EE84CD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pacing w:val="-5"/>
                <w:sz w:val="22"/>
                <w:szCs w:val="22"/>
              </w:rPr>
              <w:t xml:space="preserve">Autostrada A-1 od miejsca </w:t>
            </w:r>
            <w:r w:rsidRPr="00754EB5">
              <w:rPr>
                <w:rFonts w:ascii="Arial" w:hAnsi="Arial" w:cs="Arial"/>
                <w:spacing w:val="-6"/>
                <w:sz w:val="22"/>
                <w:szCs w:val="22"/>
              </w:rPr>
              <w:t xml:space="preserve">przecięcia z linią granicy państwowej w rejonie znaku granicznego nr I/172/1 w odległości 5673 m od linii granicy </w:t>
            </w:r>
            <w:r w:rsidRPr="00754EB5">
              <w:rPr>
                <w:rFonts w:ascii="Arial" w:hAnsi="Arial" w:cs="Arial"/>
                <w:sz w:val="22"/>
                <w:szCs w:val="22"/>
              </w:rPr>
              <w:t>państwowej</w:t>
            </w:r>
            <w:r w:rsidRPr="00754EB5">
              <w:rPr>
                <w:rFonts w:ascii="Arial" w:hAnsi="Arial" w:cs="Arial"/>
                <w:spacing w:val="-6"/>
                <w:sz w:val="22"/>
                <w:szCs w:val="22"/>
              </w:rPr>
              <w:t xml:space="preserve"> w kierunku miejscowości Gliwice oraz węzeł drogowy Gorzyce. Kontrola jest prowadzona na odcinku 700 metrów </w:t>
            </w:r>
            <w:r w:rsidRPr="00754EB5">
              <w:rPr>
                <w:rFonts w:ascii="Arial" w:hAnsi="Arial" w:cs="Arial"/>
                <w:spacing w:val="-5"/>
                <w:sz w:val="22"/>
                <w:szCs w:val="22"/>
              </w:rPr>
              <w:t xml:space="preserve">autostrady A-1 w kilometrażu od 561+550 do 562+250 </w:t>
            </w:r>
            <w:r w:rsidRPr="00754EB5">
              <w:rPr>
                <w:rFonts w:ascii="Arial" w:hAnsi="Arial" w:cs="Arial"/>
                <w:spacing w:val="-6"/>
                <w:sz w:val="22"/>
                <w:szCs w:val="22"/>
              </w:rPr>
              <w:t>oraz na łącznicach węzła drogowego Gorzyce.</w:t>
            </w:r>
          </w:p>
        </w:tc>
      </w:tr>
      <w:tr w:rsidR="00754EB5" w:rsidRPr="00754EB5" w14:paraId="4F2EEEE2" w14:textId="77777777" w:rsidTr="00754EB5">
        <w:trPr>
          <w:cantSplit/>
          <w:trHeight w:val="284"/>
        </w:trPr>
        <w:tc>
          <w:tcPr>
            <w:tcW w:w="565" w:type="dxa"/>
            <w:shd w:val="clear" w:color="auto" w:fill="auto"/>
            <w:vAlign w:val="center"/>
          </w:tcPr>
          <w:p w14:paraId="0569FE3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E4AF001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Nowe Chałupki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636A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CB4171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A5C4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D3BE0E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Droga krajowa nr 78 od miejsca przecięcia z linią granicy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państwowej w rejonie znaku granicznego nr II/8/2 w odległości 700 m od linii granicy państwowej w kierunku miejscowości Chałupki. Kontrola jest przeprowadzana na drodze krajowej nr 78 na 4 pasach jezdni wraz z utwardzonym pasem rozdzielającym.</w:t>
            </w:r>
          </w:p>
        </w:tc>
      </w:tr>
      <w:tr w:rsidR="00754EB5" w:rsidRPr="00754EB5" w14:paraId="78E73826" w14:textId="77777777" w:rsidTr="00754EB5">
        <w:trPr>
          <w:cantSplit/>
          <w:trHeight w:val="284"/>
        </w:trPr>
        <w:tc>
          <w:tcPr>
            <w:tcW w:w="565" w:type="dxa"/>
            <w:shd w:val="clear" w:color="auto" w:fill="auto"/>
            <w:vAlign w:val="center"/>
          </w:tcPr>
          <w:p w14:paraId="568F3F1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0748A9B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Chałupki – Bohumín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6450F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427B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56EF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3EE52B1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Miejscowość Chałupki – peron nr 2 z 2 torami stacyjnymi. Kontrola jest przeprowadzana na długości 400 m lub na trasie Chałupki – Katowice – Chałupki. Odległość od granicy państwowej wynosi 1298 m, tory szlakowe przecinają granicę w rejonie znaku granicznego nr II/8/3.</w:t>
            </w:r>
          </w:p>
        </w:tc>
      </w:tr>
      <w:tr w:rsidR="00754EB5" w:rsidRPr="00754EB5" w14:paraId="0DC151E4" w14:textId="77777777" w:rsidTr="00754EB5">
        <w:trPr>
          <w:cantSplit/>
          <w:trHeight w:val="284"/>
        </w:trPr>
        <w:tc>
          <w:tcPr>
            <w:tcW w:w="565" w:type="dxa"/>
            <w:shd w:val="clear" w:color="auto" w:fill="auto"/>
            <w:vAlign w:val="center"/>
          </w:tcPr>
          <w:p w14:paraId="59620091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FBC90C5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Trzebina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0AA418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5EDFB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7980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209A03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Droga krajowa nr 41 od miejsca przecięcia z linią granicy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państwowej w rejonie znaku granicznego nr II/135 w odległości 90 m od linii granicy państwowej w kierunku miasta Trzebina. Kontrola jest przeprowadzana na drodze krajowej nr 41 na 3 pasach jezdni.</w:t>
            </w:r>
          </w:p>
        </w:tc>
      </w:tr>
      <w:tr w:rsidR="00754EB5" w:rsidRPr="00754EB5" w14:paraId="60B3AE79" w14:textId="77777777" w:rsidTr="00754EB5">
        <w:trPr>
          <w:cantSplit/>
          <w:trHeight w:val="284"/>
        </w:trPr>
        <w:tc>
          <w:tcPr>
            <w:tcW w:w="565" w:type="dxa"/>
            <w:shd w:val="clear" w:color="auto" w:fill="auto"/>
            <w:vAlign w:val="center"/>
          </w:tcPr>
          <w:p w14:paraId="4C6F416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32D5214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Głuchołazy – Jind</w:t>
            </w:r>
            <w:r w:rsidRPr="00754EB5">
              <w:rPr>
                <w:rFonts w:ascii="Tahoma" w:hAnsi="Tahoma" w:cs="Tahoma"/>
                <w:sz w:val="22"/>
                <w:szCs w:val="22"/>
              </w:rPr>
              <w:t>ř</w:t>
            </w:r>
            <w:r w:rsidRPr="00754EB5">
              <w:rPr>
                <w:rFonts w:ascii="Arial" w:hAnsi="Arial" w:cs="Arial"/>
                <w:sz w:val="22"/>
                <w:szCs w:val="22"/>
              </w:rPr>
              <w:t>ichov ve Slesku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2A98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F495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E1EA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3FB7492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Miasto Głuchołazy – peron nr 2 z 2 torami stacyjnymi. Kontrola jest przeprowadzana na długości 100 m. Odległość od granicy państwowej wynosi 11 225 m, tory szlakowe przecinają granicę państwową w rejonie znaku granicznego nr II/140/14.</w:t>
            </w:r>
          </w:p>
        </w:tc>
      </w:tr>
      <w:tr w:rsidR="00754EB5" w:rsidRPr="00754EB5" w14:paraId="610328F1" w14:textId="77777777" w:rsidTr="00754EB5">
        <w:trPr>
          <w:cantSplit/>
          <w:trHeight w:val="284"/>
        </w:trPr>
        <w:tc>
          <w:tcPr>
            <w:tcW w:w="565" w:type="dxa"/>
            <w:shd w:val="clear" w:color="auto" w:fill="auto"/>
            <w:vAlign w:val="center"/>
          </w:tcPr>
          <w:p w14:paraId="683942F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7CA732A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Głuchołazy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>–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Mikulovice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0FB02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9A532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5717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8F8C39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Miasto Głuchołazy – peron nr 2 z 2 torami stacyjnymi. Kontrola jest przeprowadzana na długości 100 m. Odległość od granicy państwowej wynosi 5650 m, tory szlakowe przecinają granicę państwową w rejonie znaku granicznego nr II/160/4.</w:t>
            </w:r>
          </w:p>
        </w:tc>
      </w:tr>
      <w:tr w:rsidR="00754EB5" w:rsidRPr="00754EB5" w14:paraId="25D8C5FC" w14:textId="77777777" w:rsidTr="00754EB5">
        <w:trPr>
          <w:cantSplit/>
          <w:trHeight w:val="505"/>
        </w:trPr>
        <w:tc>
          <w:tcPr>
            <w:tcW w:w="565" w:type="dxa"/>
            <w:shd w:val="clear" w:color="auto" w:fill="FFFFFF"/>
            <w:vAlign w:val="center"/>
          </w:tcPr>
          <w:p w14:paraId="51469545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1BD94B3D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Międzylesie – Lichkov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282E7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28B53C2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6193315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FC9A556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Miasto Międzylesie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>–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stacja kolejowa wraz z torami stacyjnymi oraz tory szlakowe od 129,952 km do miejsca przecięcia z linią granicy państwowej w rejonie znaku granicznego nr III/89/1.</w:t>
            </w:r>
          </w:p>
        </w:tc>
      </w:tr>
      <w:tr w:rsidR="00754EB5" w:rsidRPr="00754EB5" w14:paraId="38A0EB0F" w14:textId="77777777" w:rsidTr="00754EB5">
        <w:trPr>
          <w:cantSplit/>
          <w:trHeight w:val="5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2433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6F3A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Kudowa – Słone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CE79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DFF5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985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E0F63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Droga krajowa nr 8 na odcinku 520 m od miejsca przecięcia z linią granicy państwowej w rejonie znaku granicznego nr III/151, w kierunku miasta Kudowa-Zdrój. </w:t>
            </w:r>
          </w:p>
        </w:tc>
      </w:tr>
      <w:tr w:rsidR="00754EB5" w:rsidRPr="00754EB5" w14:paraId="785CCB41" w14:textId="77777777" w:rsidTr="00754EB5">
        <w:trPr>
          <w:cantSplit/>
          <w:trHeight w:val="655"/>
        </w:trPr>
        <w:tc>
          <w:tcPr>
            <w:tcW w:w="565" w:type="dxa"/>
            <w:shd w:val="clear" w:color="auto" w:fill="FFFFFF"/>
            <w:vAlign w:val="center"/>
          </w:tcPr>
          <w:p w14:paraId="10666AB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441937F6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Mieroszów – Mezim</w:t>
            </w:r>
            <w:r w:rsidRPr="00754EB5">
              <w:rPr>
                <w:rFonts w:ascii="Tahoma" w:hAnsi="Tahoma" w:cs="Tahoma"/>
                <w:sz w:val="22"/>
                <w:szCs w:val="22"/>
              </w:rPr>
              <w:t>ĕ</w:t>
            </w:r>
            <w:r w:rsidRPr="00754EB5">
              <w:rPr>
                <w:rFonts w:ascii="Tahoma" w:eastAsia="Tahoma" w:hAnsi="Tahoma" w:cs="Tahoma"/>
                <w:sz w:val="22"/>
                <w:szCs w:val="22"/>
              </w:rPr>
              <w:t>st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>í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84C2C5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30B057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EA0353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88E5B99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Miasto Mieroszów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>–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stacja kolejowa wraz z torami stacyjnymi oraz tory szlakowe od 28,033 km do miejsca przecięcia z linią granicy państwowej w rejonie znaku granicznego nr III/225/7.</w:t>
            </w:r>
          </w:p>
        </w:tc>
      </w:tr>
      <w:tr w:rsidR="00754EB5" w:rsidRPr="00754EB5" w14:paraId="7A05755F" w14:textId="77777777" w:rsidTr="00754EB5">
        <w:trPr>
          <w:cantSplit/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E722E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0209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Lubawka – Královec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DFD5F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DE0C7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2623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B94C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Miasto Lubawka – przystanek osobowy wraz z torami stacyjnymi oraz tory szlakowe od 10,148 km do miejsca przecięcia z linią granicy państwowej w rejonie znaku granicznego nr III/265/7.</w:t>
            </w:r>
          </w:p>
        </w:tc>
      </w:tr>
      <w:tr w:rsidR="00754EB5" w:rsidRPr="00754EB5" w14:paraId="26C03F27" w14:textId="77777777" w:rsidTr="00754EB5">
        <w:trPr>
          <w:cantSplit/>
          <w:trHeight w:val="573"/>
        </w:trPr>
        <w:tc>
          <w:tcPr>
            <w:tcW w:w="565" w:type="dxa"/>
            <w:shd w:val="clear" w:color="auto" w:fill="FFFFFF"/>
            <w:vAlign w:val="center"/>
          </w:tcPr>
          <w:p w14:paraId="3E74A96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1C93EA34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Jakuszyce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8C842F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B8013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13D52D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FE607A6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Odcinek drogi krajowej nr 3 od 494,600 km do 494,700 km w miejscowości Jakuszyce, zatoka parkingowa stanowiąca własność Nadleśnictwa Szklarska Poręba działka nr 375/358. </w:t>
            </w:r>
          </w:p>
        </w:tc>
      </w:tr>
      <w:tr w:rsidR="00754EB5" w:rsidRPr="00754EB5" w14:paraId="55ECA47B" w14:textId="77777777" w:rsidTr="00754EB5">
        <w:trPr>
          <w:cantSplit/>
          <w:trHeight w:val="1289"/>
        </w:trPr>
        <w:tc>
          <w:tcPr>
            <w:tcW w:w="565" w:type="dxa"/>
            <w:shd w:val="clear" w:color="auto" w:fill="FFFFFF"/>
            <w:vAlign w:val="center"/>
          </w:tcPr>
          <w:p w14:paraId="3843787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0F7110AD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Zawidów – Fr</w:t>
            </w:r>
            <w:r w:rsidRPr="00754EB5">
              <w:rPr>
                <w:rFonts w:ascii="Tahoma" w:hAnsi="Tahoma" w:cs="Tahoma"/>
                <w:sz w:val="22"/>
                <w:szCs w:val="22"/>
              </w:rPr>
              <w:t>ý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dlant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v </w:t>
            </w:r>
            <w:r w:rsidRPr="00754EB5">
              <w:rPr>
                <w:rFonts w:ascii="Tahoma" w:hAnsi="Tahoma" w:cs="Tahoma"/>
                <w:sz w:val="22"/>
                <w:szCs w:val="22"/>
              </w:rPr>
              <w:t>Č</w:t>
            </w:r>
            <w:r w:rsidRPr="00754EB5">
              <w:rPr>
                <w:rFonts w:ascii="Arial" w:hAnsi="Arial" w:cs="Arial"/>
                <w:sz w:val="22"/>
                <w:szCs w:val="22"/>
              </w:rPr>
              <w:t>echach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996D19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FB5763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4543BD2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E87AC60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Stacja kolejowa Zawidów </w:t>
            </w:r>
            <w:r w:rsidRPr="00754EB5">
              <w:rPr>
                <w:rFonts w:ascii="Arial" w:eastAsia="Tahoma" w:hAnsi="Arial" w:cs="Arial"/>
                <w:sz w:val="22"/>
                <w:szCs w:val="22"/>
              </w:rPr>
              <w:t>–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obszar dworca kolejowego z przyległymi torami stacyjnymi i peronami oraz tory szlakowe od miejsca przecięcia z linią granicy państwowej w rejonie znaku granicznego nr IV/104/16 do dworca kolejowego Zawidów na 2,1 kilometrze torów szlakowych nr 344. Kontrola jest prowadzona na dworcu kolejowym w Zawidowie.</w:t>
            </w:r>
          </w:p>
        </w:tc>
      </w:tr>
      <w:tr w:rsidR="00754EB5" w:rsidRPr="00754EB5" w14:paraId="79F4438C" w14:textId="77777777" w:rsidTr="00754EB5">
        <w:trPr>
          <w:cantSplit/>
          <w:trHeight w:val="1289"/>
        </w:trPr>
        <w:tc>
          <w:tcPr>
            <w:tcW w:w="565" w:type="dxa"/>
            <w:shd w:val="clear" w:color="auto" w:fill="FFFFFF"/>
            <w:vAlign w:val="center"/>
          </w:tcPr>
          <w:p w14:paraId="726EF911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26560115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Gołkowice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743880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FFFFFF"/>
          </w:tcPr>
          <w:p w14:paraId="21A87758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 towarowy, zgodnie z parametrami drogi</w:t>
            </w:r>
          </w:p>
        </w:tc>
        <w:tc>
          <w:tcPr>
            <w:tcW w:w="1701" w:type="dxa"/>
            <w:shd w:val="clear" w:color="auto" w:fill="FFFFFF"/>
          </w:tcPr>
          <w:p w14:paraId="56F73393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FFFFFF"/>
          </w:tcPr>
          <w:p w14:paraId="6482689D" w14:textId="77777777" w:rsidR="00754EB5" w:rsidRPr="00754EB5" w:rsidRDefault="00754EB5" w:rsidP="00752E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powiatowa nr 5039S od miejsca przecięcia z linią granicy państwowej w rejonie znaku granicznego nr I/156/1 w odległości 150 m od linii granicy w kierunku miejscowości Gołkowice. Kontrola jest przeprowadzana na drodze powiatowej nr 5039S na 2 pasach jezdni.</w:t>
            </w:r>
          </w:p>
        </w:tc>
      </w:tr>
      <w:tr w:rsidR="00754EB5" w:rsidRPr="00754EB5" w14:paraId="762DA64A" w14:textId="77777777" w:rsidTr="00754EB5">
        <w:trPr>
          <w:cantSplit/>
          <w:trHeight w:val="1289"/>
        </w:trPr>
        <w:tc>
          <w:tcPr>
            <w:tcW w:w="565" w:type="dxa"/>
            <w:shd w:val="clear" w:color="auto" w:fill="FFFFFF"/>
            <w:vAlign w:val="center"/>
          </w:tcPr>
          <w:p w14:paraId="2AD03D02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11C145FA" w14:textId="77777777" w:rsidR="00754EB5" w:rsidRPr="00754EB5" w:rsidRDefault="00754EB5" w:rsidP="00752E8F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Lubawka</w:t>
            </w:r>
          </w:p>
        </w:tc>
        <w:tc>
          <w:tcPr>
            <w:tcW w:w="851" w:type="dxa"/>
            <w:shd w:val="clear" w:color="auto" w:fill="FFFFFF"/>
          </w:tcPr>
          <w:p w14:paraId="3EA64FE7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FFFFFF"/>
          </w:tcPr>
          <w:p w14:paraId="0D5420B8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 towarowy, zgodnie z parametrami drogi</w:t>
            </w:r>
          </w:p>
        </w:tc>
        <w:tc>
          <w:tcPr>
            <w:tcW w:w="1701" w:type="dxa"/>
            <w:shd w:val="clear" w:color="auto" w:fill="FFFFFF"/>
          </w:tcPr>
          <w:p w14:paraId="6F77F77A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FFFFFF"/>
          </w:tcPr>
          <w:p w14:paraId="685DEBD8" w14:textId="77777777" w:rsidR="00754EB5" w:rsidRPr="00754EB5" w:rsidRDefault="00754EB5" w:rsidP="00752E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krajowa nr 5, na długości 100 m od miejsca przecięcia z linią granicy państwowej w rejonie znaku granicznego nr IV/1, w kierunku miasta Lubawka.</w:t>
            </w:r>
          </w:p>
        </w:tc>
      </w:tr>
      <w:tr w:rsidR="00754EB5" w:rsidRPr="00754EB5" w14:paraId="20EA9652" w14:textId="77777777" w:rsidTr="00754EB5">
        <w:trPr>
          <w:cantSplit/>
          <w:trHeight w:val="1289"/>
        </w:trPr>
        <w:tc>
          <w:tcPr>
            <w:tcW w:w="565" w:type="dxa"/>
            <w:shd w:val="clear" w:color="auto" w:fill="FFFFFF"/>
            <w:vAlign w:val="center"/>
          </w:tcPr>
          <w:p w14:paraId="50516981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5E49672F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Głuchołazy – Mikulovice</w:t>
            </w:r>
          </w:p>
        </w:tc>
        <w:tc>
          <w:tcPr>
            <w:tcW w:w="851" w:type="dxa"/>
            <w:shd w:val="clear" w:color="auto" w:fill="FFFFFF"/>
          </w:tcPr>
          <w:p w14:paraId="41085070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FFFFFF"/>
          </w:tcPr>
          <w:p w14:paraId="7702B4C5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 towarowy, zgodnie z parametrami drogi</w:t>
            </w:r>
          </w:p>
        </w:tc>
        <w:tc>
          <w:tcPr>
            <w:tcW w:w="1701" w:type="dxa"/>
            <w:shd w:val="clear" w:color="auto" w:fill="FFFFFF"/>
          </w:tcPr>
          <w:p w14:paraId="3DDDF2D6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FFFFFF"/>
          </w:tcPr>
          <w:p w14:paraId="06B9CC98" w14:textId="77777777" w:rsidR="00754EB5" w:rsidRPr="00754EB5" w:rsidRDefault="00754EB5" w:rsidP="00752E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krajowa nr 40 od miejsca przecięcia z linią granicy państwowej w rejonie znaku granicznego nr II/160/17 w odległości 500 m od linii granicy państwowej w kierunku miasta Głuchołazy. Kontrola jest prowadzona na 2 pasach jezdni (w rejonie parkingu komunalnego).</w:t>
            </w:r>
          </w:p>
        </w:tc>
      </w:tr>
      <w:tr w:rsidR="00754EB5" w:rsidRPr="00754EB5" w14:paraId="20B4372E" w14:textId="77777777" w:rsidTr="00752E8F">
        <w:trPr>
          <w:cantSplit/>
          <w:trHeight w:val="284"/>
        </w:trPr>
        <w:tc>
          <w:tcPr>
            <w:tcW w:w="14317" w:type="dxa"/>
            <w:gridSpan w:val="6"/>
            <w:shd w:val="clear" w:color="auto" w:fill="auto"/>
            <w:vAlign w:val="center"/>
          </w:tcPr>
          <w:p w14:paraId="62959CF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i/>
                <w:sz w:val="22"/>
                <w:szCs w:val="22"/>
              </w:rPr>
              <w:t>Odcinek granicy państwowej z Republiką Federalną Niemiec</w:t>
            </w:r>
          </w:p>
        </w:tc>
      </w:tr>
      <w:tr w:rsidR="00754EB5" w:rsidRPr="00754EB5" w14:paraId="6496DA7D" w14:textId="77777777" w:rsidTr="00754EB5">
        <w:trPr>
          <w:cantSplit/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AC10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BF2D" w14:textId="77777777" w:rsidR="00754EB5" w:rsidRPr="00754EB5" w:rsidRDefault="00754EB5" w:rsidP="00752E8F">
            <w:pPr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Jędrzychowice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E143" w14:textId="77777777" w:rsidR="00754EB5" w:rsidRPr="00754EB5" w:rsidRDefault="00754EB5" w:rsidP="00752E8F">
            <w:pPr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9EDB" w14:textId="77777777" w:rsidR="00754EB5" w:rsidRPr="00754EB5" w:rsidRDefault="00754EB5" w:rsidP="00752E8F">
            <w:pPr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 xml:space="preserve">osobowy </w:t>
            </w:r>
          </w:p>
          <w:p w14:paraId="55611764" w14:textId="77777777" w:rsidR="00754EB5" w:rsidRPr="00754EB5" w:rsidRDefault="00754EB5" w:rsidP="00752E8F">
            <w:pPr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 xml:space="preserve">i towarowy, zgodnie </w:t>
            </w:r>
          </w:p>
          <w:p w14:paraId="08CB3D62" w14:textId="77777777" w:rsidR="00754EB5" w:rsidRPr="00754EB5" w:rsidRDefault="00754EB5" w:rsidP="00752E8F">
            <w:pPr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z 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9B36" w14:textId="77777777" w:rsidR="00754EB5" w:rsidRPr="00754EB5" w:rsidRDefault="00754EB5" w:rsidP="00752E8F">
            <w:pPr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52CF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Autostrada A</w:t>
            </w:r>
            <w:r w:rsidRPr="00754EB5">
              <w:rPr>
                <w:rFonts w:ascii="Arial" w:hAnsi="Arial" w:cs="Arial"/>
                <w:sz w:val="22"/>
                <w:szCs w:val="22"/>
              </w:rPr>
              <w:noBreakHyphen/>
              <w:t>4 (droga międzynarodowa E</w:t>
            </w:r>
            <w:r w:rsidRPr="00754EB5">
              <w:rPr>
                <w:rFonts w:ascii="Arial" w:hAnsi="Arial" w:cs="Arial"/>
                <w:sz w:val="22"/>
                <w:szCs w:val="22"/>
              </w:rPr>
              <w:noBreakHyphen/>
              <w:t>40) na odcinku od miejsca przecięcia z linią granicy państwowej w rejonie znaku granicznego nr 142 do węzła autostradowego Zgorzelec na 2,0 km autostrady A</w:t>
            </w:r>
            <w:r w:rsidRPr="00754EB5">
              <w:rPr>
                <w:rFonts w:ascii="Arial" w:hAnsi="Arial" w:cs="Arial"/>
                <w:sz w:val="22"/>
                <w:szCs w:val="22"/>
              </w:rPr>
              <w:noBreakHyphen/>
              <w:t>4.</w:t>
            </w:r>
          </w:p>
        </w:tc>
      </w:tr>
      <w:tr w:rsidR="00754EB5" w:rsidRPr="00754EB5" w14:paraId="36F4B2A1" w14:textId="77777777" w:rsidTr="00754EB5">
        <w:trPr>
          <w:cantSplit/>
          <w:trHeight w:val="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E107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876F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Węgliniec – Horka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8883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E59B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20E2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5312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Stacja kolejowa Węgliniec – obszar dworca kolejowego z przyległymi torami stacyjnymi i peronami od 26,1 do 26,7 kilometra torów szlakowych nr 278. Kontrola jest przeprowadzana na dworcu kolejowym w Węglińcu.</w:t>
            </w:r>
          </w:p>
        </w:tc>
      </w:tr>
      <w:tr w:rsidR="00754EB5" w:rsidRPr="00754EB5" w14:paraId="1D617274" w14:textId="77777777" w:rsidTr="00754EB5">
        <w:trPr>
          <w:cantSplit/>
          <w:trHeight w:val="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A33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DE21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Olszyna – Forst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627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E33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 i towarowy, </w:t>
            </w:r>
          </w:p>
          <w:p w14:paraId="2A90A4BE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DB2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1222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krajowa nr 18 (międzynarodowa E-36) na odcinku od miejsca przecięcia z linią granicy państwowej w rejonie znaku granicznego nr 332 w odległości 650 m w kierunku miasta Wrocławia wraz z przyległymi do drogi działkami nr: 1164/4, 1164/5 i 1/3.</w:t>
            </w:r>
          </w:p>
        </w:tc>
      </w:tr>
      <w:tr w:rsidR="00754EB5" w:rsidRPr="00754EB5" w14:paraId="32654CD4" w14:textId="77777777" w:rsidTr="00754EB5">
        <w:trPr>
          <w:cantSplit/>
          <w:trHeight w:val="8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64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768F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Zasieki – Forst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3633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0BE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B04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38BC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Dworce kolejowe Tuplice i Żary wraz z torami stacyjnymi oraz odcinek kolejowy od 353,4 km torów szlakowych (miasto Żary) do miejsca przecięcia z linią granicy państwowej w rejonie znaku granicznego nr 351.</w:t>
            </w:r>
          </w:p>
        </w:tc>
      </w:tr>
      <w:tr w:rsidR="00754EB5" w:rsidRPr="00754EB5" w14:paraId="42EA58C7" w14:textId="77777777" w:rsidTr="00754EB5">
        <w:trPr>
          <w:cantSplit/>
          <w:trHeight w:val="10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3442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09D" w14:textId="77777777" w:rsidR="00754EB5" w:rsidRPr="00754EB5" w:rsidRDefault="00754EB5" w:rsidP="00752E8F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Gubin – Guben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B98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A7C7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pieszy i osobowy, zgodnie z 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43CD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E664" w14:textId="77777777" w:rsidR="00754EB5" w:rsidRPr="00754EB5" w:rsidRDefault="00754EB5" w:rsidP="00752E8F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wojewódzka nr 138, kontrola w kierunku wjazdowym jest prowadzona na odcinku od miejsca przecięcia z linią granicy państwowej w rejonie znaku granicznego nr 407 w odległości 151 m w kierunku miasta Gubin, na wydzielonej części pasa ruchu. Kontrola w kierunku wyjazdowym jest prowadzona na odcinku od miejsca przecięcia z linią granicy państwowej w rejonie znaku granicznego nr 407 w odległości 111 m w kierunku miasta Gubin, na wydzielonej części pasa ruchu. Kontrola ruchu pieszego jest prowadzona przy wejściu na most graniczny w mieście Gubin w rejonie znaku granicznego nr 407.</w:t>
            </w:r>
          </w:p>
        </w:tc>
      </w:tr>
      <w:tr w:rsidR="00754EB5" w:rsidRPr="00754EB5" w14:paraId="1344FDB3" w14:textId="77777777" w:rsidTr="00754EB5">
        <w:trPr>
          <w:cantSplit/>
          <w:trHeight w:val="10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AAF4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1242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Gubin – Guben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299E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82B7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8B08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A8F7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Dworzec kolejowy w mieście Gubin wraz z torami stacyjnymi oraz tory szlakowe od miejsca przecięcia z linią granicy państwowej w rejonie znaku granicznego nr 413 do 2000 m torów szlakowych w kierunku miasta Gubin. Kontrola jest prowadzona na linii kolejowej nr 358.</w:t>
            </w:r>
          </w:p>
        </w:tc>
      </w:tr>
      <w:tr w:rsidR="00754EB5" w:rsidRPr="00754EB5" w14:paraId="149797D0" w14:textId="77777777" w:rsidTr="00754EB5">
        <w:trPr>
          <w:cantSplit/>
          <w:trHeight w:val="10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7A11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74D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Świecko– Frankfurt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8BE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DB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</w:t>
            </w:r>
          </w:p>
          <w:p w14:paraId="7897DD0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i towarowy, zgodnie </w:t>
            </w:r>
          </w:p>
          <w:p w14:paraId="7507C53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 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91B2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4017" w14:textId="77777777" w:rsidR="00754EB5" w:rsidRPr="00754EB5" w:rsidRDefault="00754EB5" w:rsidP="00752E8F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krajowa nr 2, kontrola jest prowadzona w kierunku wjazdowym na odcinku od miejsca przecięcia z linią granicy państwowej w rejonie znaku granicznego nr 481 w odległości 2,5 km w kierunku miasta Poznań, wraz z działką nr 3/7. Kontrola jest prowadzona w kierunku wyjazdowym na odcinku od miejsca przecięcia z linią granicy państwowej w rejonie znaku granicznego nr 481 w odległości 800 m w kierunku miasta Poznań wraz z działką nr 3/6.</w:t>
            </w:r>
          </w:p>
        </w:tc>
      </w:tr>
      <w:tr w:rsidR="00754EB5" w:rsidRPr="00754EB5" w14:paraId="5C1FCE96" w14:textId="77777777" w:rsidTr="00754EB5">
        <w:trPr>
          <w:cantSplit/>
          <w:trHeight w:val="8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B7CB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A72F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Kunowice – Frankfurt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9802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47B7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F9C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B113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Dworzec kolejowy w Świebodzinie i przystanek osobowy Słubice wraz z torami stacyjnymi oraz odcinek torów szlakowych nr 003 km osi stacji 475,925 (przystanek osobowy Słubice) do 407,344 km torów szlakowych (stacja Świebodzin).</w:t>
            </w:r>
          </w:p>
        </w:tc>
      </w:tr>
      <w:tr w:rsidR="00754EB5" w:rsidRPr="00754EB5" w14:paraId="3D50AC70" w14:textId="77777777" w:rsidTr="00754EB5">
        <w:trPr>
          <w:cantSplit/>
          <w:trHeight w:val="10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288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46C7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Słubice – Frankfurt nad Odrą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254B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A8C1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pieszy, osobowy i towarowy, zgodnie z 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CD47" w14:textId="77777777" w:rsidR="00754EB5" w:rsidRPr="00754EB5" w:rsidRDefault="00754EB5" w:rsidP="00752E8F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FC7B" w14:textId="77777777" w:rsidR="00754EB5" w:rsidRPr="00754EB5" w:rsidRDefault="00754EB5" w:rsidP="00752E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krajowa nr 29, kontrola jest prowadzona w kierunku wjazdowym na odcinku od miejsca przecięcia z linią granicy państwowej w rejonie znaku granicznego nr 490 na moście granicznym w odległości 100 m w kierunku miasta Słubice (ul. 1</w:t>
            </w:r>
            <w:r w:rsidRPr="00754EB5">
              <w:rPr>
                <w:rFonts w:ascii="Arial" w:hAnsi="Arial" w:cs="Arial"/>
                <w:sz w:val="22"/>
                <w:szCs w:val="22"/>
              </w:rPr>
              <w:noBreakHyphen/>
              <w:t>go Maja). Kontrola jest prowadzona w kierunku wyjazdowym na odcinku 200 m od miejsca przecięcia z linią granicy państwowej w rejonie znaku granicznego nr 490 na moście granicznym Słubice – Frankfurt nad Odrą do działki nr 672 (ul. Jedności Robotniczej).</w:t>
            </w:r>
          </w:p>
        </w:tc>
      </w:tr>
      <w:tr w:rsidR="00754EB5" w:rsidRPr="00754EB5" w14:paraId="2E64948A" w14:textId="77777777" w:rsidTr="00754EB5">
        <w:trPr>
          <w:cantSplit/>
          <w:trHeight w:val="10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0F8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0C94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Kostrzyn nad Odrą – Kietz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75BD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A3AF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pieszy, osobowy i towarowy, zgodnie z 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4A1E" w14:textId="77777777" w:rsidR="00754EB5" w:rsidRPr="00754EB5" w:rsidRDefault="00754EB5" w:rsidP="00752E8F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16B2" w14:textId="78DAF11C" w:rsidR="00754EB5" w:rsidRPr="00754EB5" w:rsidRDefault="00754EB5" w:rsidP="00752E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Droga krajowa nr 22, kontrola jest prowadzona w kierunku wjazdowym na odcinku od miejsca przecięcia z linią granicy państwowej w rejonie znaku granicznego nr 555 w odległości około 600 m w kierunku miasta Kostrzyn nad Odrą, wraz z działką 69/12 oraz przyległymi działkami nr 74/11 i 74/10, 75/7 i 75/6, 76/95, 76/93, 76/39 i 69/13. Kontrola w kierunku wyjazdowym prowadzona jest na odcinku od miejsca przecięcia z linią granicy państwowej w rejonie znaku granicznego nr 555 w odległości około 600 m w 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miasta Kostrzyn nad Odrą, wraz </w:t>
            </w:r>
            <w:r w:rsidRPr="00754EB5">
              <w:rPr>
                <w:rFonts w:ascii="Arial" w:hAnsi="Arial" w:cs="Arial"/>
                <w:sz w:val="22"/>
                <w:szCs w:val="22"/>
              </w:rPr>
              <w:t>z działką 69/12 oraz przyległymi działkami nr 69/10 i 68/58.</w:t>
            </w:r>
          </w:p>
        </w:tc>
      </w:tr>
      <w:tr w:rsidR="00754EB5" w:rsidRPr="00754EB5" w14:paraId="55AD689B" w14:textId="77777777" w:rsidTr="00754EB5">
        <w:trPr>
          <w:cantSplit/>
          <w:trHeight w:val="8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3ED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57C4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Kostrzyn – Kietz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A583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BF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4A68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w godzinach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 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69E5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Dworzec kolejowy Kostrzyn nad Odrą oraz odcinek kolejowy od 339,2 kilometra linii kolejowej (nastawnia KOA1) do miejsca przecięcia z linią granicy państwowej w rejonie znaku granicznego nr 556.</w:t>
            </w:r>
          </w:p>
        </w:tc>
      </w:tr>
      <w:tr w:rsidR="00754EB5" w:rsidRPr="00754EB5" w14:paraId="55C58A0C" w14:textId="77777777" w:rsidTr="00754EB5">
        <w:trPr>
          <w:cantSplit/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EA28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F74B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Krajnik Dolny – Schwedt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CE5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E22" w14:textId="77777777" w:rsidR="00754EB5" w:rsidRPr="00754EB5" w:rsidRDefault="00754EB5" w:rsidP="00752E8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towarowy,</w:t>
            </w:r>
          </w:p>
          <w:p w14:paraId="14510F9E" w14:textId="77777777" w:rsidR="00754EB5" w:rsidRPr="00754EB5" w:rsidRDefault="00754EB5" w:rsidP="00752E8F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BE5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9C35" w14:textId="77777777" w:rsidR="00754EB5" w:rsidRPr="00754EB5" w:rsidRDefault="00754EB5" w:rsidP="00752E8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krajowa nr 26 na odcinku 400 m od miejsca przecięcia z linią granicy państwowej w rejonie znaku granicznego nr 696 w kierunku miasta Chojna.</w:t>
            </w:r>
          </w:p>
        </w:tc>
      </w:tr>
      <w:tr w:rsidR="00754EB5" w:rsidRPr="00754EB5" w14:paraId="65613FEB" w14:textId="77777777" w:rsidTr="00754EB5">
        <w:trPr>
          <w:cantSplit/>
          <w:trHeight w:val="10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E4AD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6D0E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Szczecin – Gumieńce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925E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09A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58D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0AB" w14:textId="77777777" w:rsidR="00754EB5" w:rsidRPr="00754EB5" w:rsidRDefault="00754EB5" w:rsidP="00752E8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Stacja kolejowa Szczecin-Gumieńce oraz dworzec kolejowy Szczecin Główny z peronami i torami stacyjnymi, na których jest prowadzona kontrola graniczna, a także tory szlakowe nr 433 od 0,085 km do 3,161 km (rozjazd nr 2) Szczecin Główny – Szczecin-Gumieńce.</w:t>
            </w:r>
          </w:p>
        </w:tc>
      </w:tr>
      <w:tr w:rsidR="00754EB5" w:rsidRPr="00754EB5" w14:paraId="4789A4E4" w14:textId="77777777" w:rsidTr="00754EB5">
        <w:trPr>
          <w:cantSplit/>
          <w:trHeight w:val="6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055E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CFAD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Kołbaskowo – Pomellen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E23D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EF1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104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8C93" w14:textId="59D2B945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Autostrada A-6. Kontrola jest prowadzona w kierunku wjazdowym na odcinku od miejsca przecięcia z linią granicy państwowej w rejonie znaku granicznego nr 772 w odległości 1100 m w kierunku miejscowości Kołbaskowo wraz z pasem wspomagającym znajdującym się na działkach nr: 203/10, 203/3 i 203/79. Kontrola jest prowadzona w kierunku wyjazdowym na odcinku od miejsca przecięcia z linią granicy państwow</w:t>
            </w:r>
            <w:r>
              <w:rPr>
                <w:rFonts w:ascii="Arial" w:hAnsi="Arial" w:cs="Arial"/>
                <w:sz w:val="22"/>
                <w:szCs w:val="22"/>
              </w:rPr>
              <w:t xml:space="preserve">ej w rejonie znaku granicznego </w:t>
            </w:r>
            <w:r w:rsidRPr="00754EB5">
              <w:rPr>
                <w:rFonts w:ascii="Arial" w:hAnsi="Arial" w:cs="Arial"/>
                <w:sz w:val="22"/>
                <w:szCs w:val="22"/>
              </w:rPr>
              <w:t>nr 772 w odległości 1100 m w kierunku miejscowości Kołbaskowo.</w:t>
            </w:r>
          </w:p>
        </w:tc>
      </w:tr>
      <w:tr w:rsidR="00754EB5" w:rsidRPr="00754EB5" w14:paraId="6CE0A6A5" w14:textId="77777777" w:rsidTr="00754EB5">
        <w:trPr>
          <w:cantSplit/>
          <w:trHeight w:val="6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9ABB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647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Świnoujście – Garz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7A11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177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osobowy, 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z parametrami drogi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A0D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7AEC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Odcinek drogi krajowej nr 93 (ul. Grunwaldzka), o długości 60 m, licząc od mostu na linii granicy państwowej przy znaku granicznym nr 898 – w głąb kraju.</w:t>
            </w:r>
          </w:p>
        </w:tc>
      </w:tr>
      <w:tr w:rsidR="00754EB5" w:rsidRPr="00754EB5" w14:paraId="6728DBB6" w14:textId="77777777" w:rsidTr="00754EB5">
        <w:trPr>
          <w:cantSplit/>
          <w:trHeight w:val="6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BF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75D1" w14:textId="77777777" w:rsidR="00754EB5" w:rsidRPr="00754EB5" w:rsidRDefault="00754EB5" w:rsidP="00752E8F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Zgorzelec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9BE9" w14:textId="77777777" w:rsidR="00754EB5" w:rsidRPr="00754EB5" w:rsidRDefault="00754EB5" w:rsidP="00752E8F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F571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pieszy, osobowy i towarowy, zgodnie z 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A194" w14:textId="77777777" w:rsidR="00754EB5" w:rsidRPr="00754EB5" w:rsidRDefault="00754EB5" w:rsidP="00752E8F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8714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gminna na odcinku 100 m od miejsca przecięcia z linią granicy państwowej w kierunku miasta Zgorzelec oraz działka nr 6/3 bezpośrednio przylegająca do drogi. Kontrola prowadzona jest w kierunkach wjazdowym i wyjazdowym na drodze gminnej oraz działce nr 6/3.</w:t>
            </w:r>
          </w:p>
        </w:tc>
      </w:tr>
      <w:tr w:rsidR="00754EB5" w:rsidRPr="00754EB5" w14:paraId="7DAE4151" w14:textId="77777777" w:rsidTr="00752E8F">
        <w:trPr>
          <w:cantSplit/>
          <w:trHeight w:val="284"/>
        </w:trPr>
        <w:tc>
          <w:tcPr>
            <w:tcW w:w="14317" w:type="dxa"/>
            <w:gridSpan w:val="6"/>
            <w:shd w:val="clear" w:color="auto" w:fill="auto"/>
            <w:vAlign w:val="center"/>
          </w:tcPr>
          <w:p w14:paraId="2581BFF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i/>
                <w:sz w:val="22"/>
                <w:szCs w:val="22"/>
              </w:rPr>
              <w:t>Odcinek granicy państwowej z Republiką Litewską</w:t>
            </w:r>
          </w:p>
        </w:tc>
      </w:tr>
      <w:tr w:rsidR="00754EB5" w:rsidRPr="00754EB5" w14:paraId="0F5DE919" w14:textId="77777777" w:rsidTr="00754EB5">
        <w:trPr>
          <w:cantSplit/>
          <w:trHeight w:val="957"/>
        </w:trPr>
        <w:tc>
          <w:tcPr>
            <w:tcW w:w="565" w:type="dxa"/>
            <w:shd w:val="clear" w:color="auto" w:fill="auto"/>
            <w:vAlign w:val="center"/>
          </w:tcPr>
          <w:p w14:paraId="210CB16B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FF2C69" w14:textId="77777777" w:rsidR="00754EB5" w:rsidRPr="00754EB5" w:rsidRDefault="00754EB5" w:rsidP="00752E8F">
            <w:pPr>
              <w:snapToGrid w:val="0"/>
              <w:spacing w:before="120" w:after="120"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754EB5">
              <w:rPr>
                <w:rFonts w:ascii="Arial" w:eastAsia="Arial Unicode MS" w:hAnsi="Arial" w:cs="Arial"/>
                <w:sz w:val="22"/>
                <w:szCs w:val="22"/>
              </w:rPr>
              <w:t>Budzisko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7B07B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eastAsia="Arial Unicode MS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1A2DBC" w14:textId="77777777" w:rsidR="00754EB5" w:rsidRPr="00754EB5" w:rsidRDefault="00754EB5" w:rsidP="00752E8F">
            <w:pPr>
              <w:snapToGrid w:val="0"/>
              <w:spacing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54EB5">
              <w:rPr>
                <w:rFonts w:ascii="Arial" w:eastAsia="Arial Unicode MS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eastAsia="Arial Unicode MS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950F9" w14:textId="77777777" w:rsidR="00754EB5" w:rsidRPr="00754EB5" w:rsidRDefault="00754EB5" w:rsidP="00752E8F">
            <w:pPr>
              <w:snapToGrid w:val="0"/>
              <w:spacing w:before="120" w:after="120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54EB5">
              <w:rPr>
                <w:rFonts w:ascii="Arial" w:eastAsia="Arial Unicode MS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844BD5" w14:textId="77777777" w:rsidR="00754EB5" w:rsidRPr="00754EB5" w:rsidRDefault="00754EB5" w:rsidP="00752E8F">
            <w:pPr>
              <w:snapToGrid w:val="0"/>
              <w:spacing w:line="360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54EB5">
              <w:rPr>
                <w:rFonts w:ascii="Arial" w:eastAsia="Arial Unicode MS" w:hAnsi="Arial" w:cs="Arial"/>
                <w:sz w:val="22"/>
                <w:szCs w:val="22"/>
              </w:rPr>
              <w:t>Droga krajowa nr 8 od miejsca przecięcia z linią granicy w rejonie znaku granicznego nr 140 na odcinku 400 m od linii granicy państwowej. Kontrola odbywa się przy zmienionej organizacji ruchu na wydzielonym odcinku drogi i równoległych zatokach.</w:t>
            </w:r>
          </w:p>
        </w:tc>
      </w:tr>
      <w:tr w:rsidR="00754EB5" w:rsidRPr="00754EB5" w14:paraId="0FC947D7" w14:textId="77777777" w:rsidTr="00754EB5">
        <w:trPr>
          <w:cantSplit/>
          <w:trHeight w:val="1037"/>
        </w:trPr>
        <w:tc>
          <w:tcPr>
            <w:tcW w:w="565" w:type="dxa"/>
            <w:shd w:val="clear" w:color="auto" w:fill="auto"/>
            <w:vAlign w:val="center"/>
          </w:tcPr>
          <w:p w14:paraId="20C418D5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DF9786D" w14:textId="77777777" w:rsidR="00754EB5" w:rsidRPr="00754EB5" w:rsidRDefault="00754EB5" w:rsidP="00752E8F">
            <w:pPr>
              <w:snapToGri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Trakiszki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DA74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7BCD8" w14:textId="77777777" w:rsidR="00754EB5" w:rsidRPr="00754EB5" w:rsidRDefault="00754EB5" w:rsidP="00752E8F">
            <w:pPr>
              <w:snapToGrid w:val="0"/>
              <w:spacing w:before="120" w:after="120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54EB5">
              <w:rPr>
                <w:rFonts w:ascii="Arial" w:eastAsia="Arial Unicode MS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460B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2F39CD" w14:textId="77777777" w:rsidR="00754EB5" w:rsidRPr="00754EB5" w:rsidRDefault="00754EB5" w:rsidP="00752E8F">
            <w:pPr>
              <w:snapToGrid w:val="0"/>
              <w:spacing w:line="360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54EB5">
              <w:rPr>
                <w:rFonts w:ascii="Arial" w:eastAsia="Arial Unicode MS" w:hAnsi="Arial" w:cs="Arial"/>
                <w:sz w:val="22"/>
                <w:szCs w:val="22"/>
              </w:rPr>
              <w:t xml:space="preserve">Stacja PKP w miejscowości Trakiszki – 2 perony z 4 torami </w:t>
            </w:r>
            <w:r w:rsidRPr="00754EB5">
              <w:rPr>
                <w:rFonts w:ascii="Arial" w:eastAsia="Arial Unicode MS" w:hAnsi="Arial" w:cs="Arial"/>
                <w:sz w:val="22"/>
                <w:szCs w:val="22"/>
              </w:rPr>
              <w:br/>
              <w:t xml:space="preserve">stacyjnymi w odległości 4100 m od linii granicy państwowej </w:t>
            </w:r>
            <w:r w:rsidRPr="00754EB5">
              <w:rPr>
                <w:rFonts w:ascii="Arial" w:eastAsia="Arial Unicode MS" w:hAnsi="Arial" w:cs="Arial"/>
                <w:sz w:val="22"/>
                <w:szCs w:val="22"/>
              </w:rPr>
              <w:br/>
              <w:t>w rejonie znaku granicznego nr 115 i trasa przejazdu pociągu osobowego pomiędzy stacjami PKP Trakiszki – Suwałki – Trakiszki.</w:t>
            </w:r>
          </w:p>
        </w:tc>
      </w:tr>
      <w:tr w:rsidR="00754EB5" w:rsidRPr="00754EB5" w14:paraId="4B54E9BA" w14:textId="77777777" w:rsidTr="00754EB5">
        <w:trPr>
          <w:cantSplit/>
          <w:trHeight w:val="1037"/>
        </w:trPr>
        <w:tc>
          <w:tcPr>
            <w:tcW w:w="565" w:type="dxa"/>
            <w:shd w:val="clear" w:color="auto" w:fill="auto"/>
            <w:vAlign w:val="center"/>
          </w:tcPr>
          <w:p w14:paraId="37D5B8D4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14:paraId="1D207FEC" w14:textId="77777777" w:rsidR="00754EB5" w:rsidRPr="00754EB5" w:rsidRDefault="00754EB5" w:rsidP="00752E8F">
            <w:pPr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Ogrodniki</w:t>
            </w:r>
          </w:p>
        </w:tc>
        <w:tc>
          <w:tcPr>
            <w:tcW w:w="851" w:type="dxa"/>
            <w:shd w:val="clear" w:color="auto" w:fill="auto"/>
          </w:tcPr>
          <w:p w14:paraId="02D85196" w14:textId="77777777" w:rsidR="00754EB5" w:rsidRPr="00754EB5" w:rsidRDefault="00754EB5" w:rsidP="00752E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BE9A9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 towarowy, zgodnie z parametrami drogi</w:t>
            </w:r>
          </w:p>
        </w:tc>
        <w:tc>
          <w:tcPr>
            <w:tcW w:w="1701" w:type="dxa"/>
            <w:shd w:val="clear" w:color="auto" w:fill="auto"/>
          </w:tcPr>
          <w:p w14:paraId="0E3D8E6B" w14:textId="77777777" w:rsidR="00754EB5" w:rsidRPr="00754EB5" w:rsidRDefault="00754EB5" w:rsidP="00752E8F">
            <w:pPr>
              <w:spacing w:line="360" w:lineRule="auto"/>
              <w:rPr>
                <w:sz w:val="22"/>
                <w:szCs w:val="22"/>
              </w:rPr>
            </w:pPr>
            <w:r w:rsidRPr="00754EB5">
              <w:rPr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</w:tcPr>
          <w:p w14:paraId="6A8D5724" w14:textId="77777777" w:rsidR="00754EB5" w:rsidRPr="00754EB5" w:rsidRDefault="00754EB5" w:rsidP="00752E8F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Droga krajowa nr 16 od miejsca przecięcia z linią granicy w rejonie znaku granicznego nr 066 na odcinku 400 m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od linii granicy państwowej. Kontrola odbywa się przy zmienionej organizacji ruchu na wydzielonym odcinku drogi i w równoległych zatokach.</w:t>
            </w:r>
          </w:p>
        </w:tc>
      </w:tr>
      <w:tr w:rsidR="00754EB5" w:rsidRPr="00754EB5" w14:paraId="31B46C51" w14:textId="77777777" w:rsidTr="00752E8F">
        <w:trPr>
          <w:cantSplit/>
          <w:trHeight w:val="284"/>
        </w:trPr>
        <w:tc>
          <w:tcPr>
            <w:tcW w:w="14317" w:type="dxa"/>
            <w:gridSpan w:val="6"/>
            <w:shd w:val="clear" w:color="auto" w:fill="auto"/>
            <w:vAlign w:val="center"/>
          </w:tcPr>
          <w:p w14:paraId="139762C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Odcinek granicy państwowej z Republiką Słowacką</w:t>
            </w:r>
          </w:p>
        </w:tc>
      </w:tr>
      <w:tr w:rsidR="00754EB5" w:rsidRPr="00754EB5" w14:paraId="1700CBAD" w14:textId="77777777" w:rsidTr="00754EB5">
        <w:trPr>
          <w:cantSplit/>
          <w:trHeight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FF9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4769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Barwinek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CF8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6099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CD1D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8ADB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Droga krajowa nr 19 od miejsca przecięcia z linią granicy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państwowej w rejonie znaku granicznego nr I/155 na długości 200 m od linii granicy państwowej w kierunku miasta Dukla (do stacji paliw). Pasy ruchu: w kierunku wjazdowym – 3 pasy ruchu, w kierunku wyjazdowym – 3 pasy ruchu.</w:t>
            </w:r>
          </w:p>
        </w:tc>
      </w:tr>
      <w:tr w:rsidR="00754EB5" w:rsidRPr="00754EB5" w14:paraId="46FAF78B" w14:textId="77777777" w:rsidTr="00754EB5">
        <w:trPr>
          <w:cantSplit/>
          <w:trHeight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76B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9C79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Łupków – Palota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B9EE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AF7D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019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otwarcia stacji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 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B3A8" w14:textId="77777777" w:rsidR="00754EB5" w:rsidRPr="00754EB5" w:rsidRDefault="00754EB5" w:rsidP="00752E8F">
            <w:pPr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Miejscowość Stary Łupków – 1 peron z 4 z torami stacyjnymi oraz tory szlakowe od granicy państwowej.</w:t>
            </w:r>
          </w:p>
        </w:tc>
      </w:tr>
      <w:tr w:rsidR="00754EB5" w:rsidRPr="00754EB5" w14:paraId="312ED34D" w14:textId="77777777" w:rsidTr="00754EB5">
        <w:trPr>
          <w:cantSplit/>
          <w:trHeight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5C3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DC03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Muszyna – Plaveč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28BE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011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9D5C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9C74" w14:textId="77777777" w:rsidR="00754EB5" w:rsidRPr="00754EB5" w:rsidRDefault="00754EB5" w:rsidP="00752E8F">
            <w:pPr>
              <w:spacing w:before="24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Miasto Muszyna – 1 peron z 2 torami stacyjnymi. Kontrola jest przeprowadzana na długości 225 m.</w:t>
            </w:r>
          </w:p>
        </w:tc>
      </w:tr>
      <w:tr w:rsidR="00754EB5" w:rsidRPr="00754EB5" w14:paraId="269A1297" w14:textId="77777777" w:rsidTr="00754EB5">
        <w:trPr>
          <w:cantSplit/>
          <w:trHeight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FD8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D620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Chyżne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639D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DA6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osobowy i towarowy, zgodnie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z parametrami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5417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C554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Droga krajowa nr 7 na długości 70 m od linii granicy państwowej w kierunku miejscowości Chyżne. Miejsce kontroli i zmiana organizacji ruchu następuje zgodnie z planem organizacji ruchu na czas tymczasowego przywrócenia kontroli granicznej opracowanym przez zarządcę drogi.</w:t>
            </w:r>
          </w:p>
        </w:tc>
      </w:tr>
      <w:tr w:rsidR="00754EB5" w:rsidRPr="00754EB5" w14:paraId="36AA5B36" w14:textId="77777777" w:rsidTr="00754EB5">
        <w:trPr>
          <w:cantSplit/>
          <w:trHeight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F40F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CF0C" w14:textId="77777777" w:rsidR="00754EB5" w:rsidRPr="00754EB5" w:rsidRDefault="00754EB5" w:rsidP="00752E8F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Zwardoń–Skalité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D2E8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D60F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FE1A" w14:textId="77777777" w:rsidR="00754EB5" w:rsidRPr="00754EB5" w:rsidRDefault="00754EB5" w:rsidP="00752E8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w godzinach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otwarcia stacji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kolejowej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00A4" w14:textId="77777777" w:rsidR="00754EB5" w:rsidRPr="00754EB5" w:rsidRDefault="00754EB5" w:rsidP="00752E8F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Miejscowość Zwardoń – 2 perony z 3 torami stacyjnymi w odległości 500 m od granicy państwa. Kontrola jest przeprowadzana w pociągu z wykorzystaniem peronów na długości 300 m.</w:t>
            </w:r>
          </w:p>
        </w:tc>
      </w:tr>
      <w:tr w:rsidR="00754EB5" w:rsidRPr="00754EB5" w14:paraId="216AF175" w14:textId="77777777" w:rsidTr="00752E8F">
        <w:trPr>
          <w:cantSplit/>
          <w:trHeight w:val="284"/>
        </w:trPr>
        <w:tc>
          <w:tcPr>
            <w:tcW w:w="14317" w:type="dxa"/>
            <w:gridSpan w:val="6"/>
            <w:shd w:val="clear" w:color="auto" w:fill="auto"/>
            <w:vAlign w:val="center"/>
          </w:tcPr>
          <w:p w14:paraId="4079F2F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i/>
                <w:sz w:val="22"/>
                <w:szCs w:val="22"/>
              </w:rPr>
              <w:t>Morski odcinek granicy państwowej</w:t>
            </w:r>
          </w:p>
        </w:tc>
      </w:tr>
      <w:tr w:rsidR="00754EB5" w:rsidRPr="00754EB5" w14:paraId="0F15EC7E" w14:textId="77777777" w:rsidTr="00754EB5">
        <w:trPr>
          <w:cantSplit/>
          <w:trHeight w:val="512"/>
        </w:trPr>
        <w:tc>
          <w:tcPr>
            <w:tcW w:w="565" w:type="dxa"/>
            <w:shd w:val="clear" w:color="auto" w:fill="auto"/>
            <w:vAlign w:val="center"/>
          </w:tcPr>
          <w:p w14:paraId="1EBDD56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3B14162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Świnoujście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52C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43423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0E7D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DA059B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Obiekty portowe portu w Świnoujściu służące do regularnych połączeń promowych.</w:t>
            </w:r>
          </w:p>
        </w:tc>
      </w:tr>
      <w:tr w:rsidR="00754EB5" w:rsidRPr="00754EB5" w14:paraId="3D72E5FD" w14:textId="77777777" w:rsidTr="00754EB5">
        <w:trPr>
          <w:cantSplit/>
          <w:trHeight w:val="419"/>
        </w:trPr>
        <w:tc>
          <w:tcPr>
            <w:tcW w:w="565" w:type="dxa"/>
            <w:shd w:val="clear" w:color="auto" w:fill="auto"/>
            <w:vAlign w:val="center"/>
          </w:tcPr>
          <w:p w14:paraId="571E67C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4810EFF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Kołobrzeg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29193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B91EE3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29E05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D4D817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Nabrzeża portowe portu w Kołobrzegu służące do regularnych połączeń promowych.</w:t>
            </w:r>
          </w:p>
        </w:tc>
      </w:tr>
      <w:tr w:rsidR="00754EB5" w:rsidRPr="00754EB5" w14:paraId="29D567C6" w14:textId="77777777" w:rsidTr="00754EB5">
        <w:trPr>
          <w:cantSplit/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7BEDE98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1240ED1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Gdynia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96C0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2050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70DF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3FC0D3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Obiekty portowe portu w Gdyni służące do regularnych połączeń promowych.</w:t>
            </w:r>
          </w:p>
        </w:tc>
      </w:tr>
      <w:tr w:rsidR="00754EB5" w:rsidRPr="00754EB5" w14:paraId="08EB1B45" w14:textId="77777777" w:rsidTr="00754EB5">
        <w:trPr>
          <w:cantSplit/>
          <w:trHeight w:val="389"/>
        </w:trPr>
        <w:tc>
          <w:tcPr>
            <w:tcW w:w="565" w:type="dxa"/>
            <w:shd w:val="clear" w:color="auto" w:fill="auto"/>
            <w:vAlign w:val="center"/>
          </w:tcPr>
          <w:p w14:paraId="7AFAD9F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489AE8F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Gdańsk-Port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A49F0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F3598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BF362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8CB43B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Obiekty portowe portu w Gdańsku-Porcie służące do regularnych połączeń promowych.</w:t>
            </w:r>
          </w:p>
        </w:tc>
      </w:tr>
      <w:tr w:rsidR="00754EB5" w:rsidRPr="00754EB5" w14:paraId="18580617" w14:textId="77777777" w:rsidTr="00752E8F">
        <w:trPr>
          <w:cantSplit/>
          <w:trHeight w:val="284"/>
        </w:trPr>
        <w:tc>
          <w:tcPr>
            <w:tcW w:w="14317" w:type="dxa"/>
            <w:gridSpan w:val="6"/>
            <w:shd w:val="clear" w:color="auto" w:fill="auto"/>
            <w:vAlign w:val="center"/>
          </w:tcPr>
          <w:p w14:paraId="3E81E5C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4EB5">
              <w:rPr>
                <w:rFonts w:ascii="Arial" w:hAnsi="Arial" w:cs="Arial"/>
                <w:b/>
                <w:i/>
                <w:sz w:val="22"/>
                <w:szCs w:val="22"/>
              </w:rPr>
              <w:t>Lotnicze przejścia graniczne</w:t>
            </w:r>
          </w:p>
        </w:tc>
      </w:tr>
      <w:tr w:rsidR="00754EB5" w:rsidRPr="00754EB5" w14:paraId="4D53CE5E" w14:textId="77777777" w:rsidTr="00754EB5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631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245D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Warszawa-Okęcie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75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089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4FB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D90E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Warszawa-Okęcie.</w:t>
            </w:r>
          </w:p>
        </w:tc>
      </w:tr>
      <w:tr w:rsidR="00754EB5" w:rsidRPr="00754EB5" w14:paraId="2F45CE3C" w14:textId="77777777" w:rsidTr="00754EB5">
        <w:trPr>
          <w:cantSplit/>
          <w:trHeight w:val="4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D5A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18E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Łódź-Lublinek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3CA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3BE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915E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ABAC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Łódź-Lublinek.</w:t>
            </w:r>
          </w:p>
        </w:tc>
      </w:tr>
      <w:tr w:rsidR="00754EB5" w:rsidRPr="00754EB5" w14:paraId="0E62E7EA" w14:textId="77777777" w:rsidTr="00754EB5">
        <w:trPr>
          <w:cantSplit/>
          <w:trHeight w:val="2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AB1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5C4A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Bydgoszcz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289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50E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0B3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8617" w14:textId="77777777" w:rsidR="00754EB5" w:rsidRPr="00754EB5" w:rsidRDefault="00754EB5" w:rsidP="00752E8F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Bydgoszcz.</w:t>
            </w:r>
          </w:p>
        </w:tc>
      </w:tr>
      <w:tr w:rsidR="00754EB5" w:rsidRPr="00754EB5" w14:paraId="23591003" w14:textId="77777777" w:rsidTr="00754EB5">
        <w:trPr>
          <w:cantSplit/>
          <w:trHeight w:val="4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C165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FACF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Kraków-Balice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BD1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697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8820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F198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Kraków-Balice.</w:t>
            </w:r>
          </w:p>
        </w:tc>
      </w:tr>
      <w:tr w:rsidR="00754EB5" w:rsidRPr="00754EB5" w14:paraId="730BF3BF" w14:textId="77777777" w:rsidTr="00754EB5">
        <w:trPr>
          <w:cantSplit/>
          <w:trHeight w:val="3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1AF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027F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Katowice-Pyrzowice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B0E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36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FDA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000F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Zasięg terytorialny lotniczego przejścia granicznego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Katowice-Pyrzowice.</w:t>
            </w:r>
          </w:p>
        </w:tc>
      </w:tr>
      <w:tr w:rsidR="00754EB5" w:rsidRPr="00754EB5" w14:paraId="6774EEE8" w14:textId="77777777" w:rsidTr="00754EB5">
        <w:trPr>
          <w:cantSplit/>
          <w:trHeight w:val="3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DE5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CED5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Gdańsk-Rębiechowo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45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A823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169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6A74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Zasięg terytorialny lotniczego przejścia granicznego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Gdańsk-Rębiechowo.</w:t>
            </w:r>
          </w:p>
        </w:tc>
      </w:tr>
      <w:tr w:rsidR="00754EB5" w:rsidRPr="00754EB5" w14:paraId="04A04EC9" w14:textId="77777777" w:rsidTr="00754EB5">
        <w:trPr>
          <w:cantSplit/>
          <w:trHeight w:val="4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36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08D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Wrocław-Strachowice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9DE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C19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D44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AA9E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Zasięg terytorialny lotniczego przejścia granicznego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Wrocław-Strachowice.</w:t>
            </w:r>
          </w:p>
        </w:tc>
      </w:tr>
      <w:tr w:rsidR="00754EB5" w:rsidRPr="00754EB5" w14:paraId="47B7FEB8" w14:textId="77777777" w:rsidTr="00754EB5">
        <w:trPr>
          <w:cantSplit/>
          <w:trHeight w:val="4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314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B2AE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Szczecin-Goleniów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0C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E5CE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E58F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4AA3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Zasięg terytorialny lotniczego przejścia granicznego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Szczecin-Goleniów.</w:t>
            </w:r>
          </w:p>
        </w:tc>
      </w:tr>
      <w:tr w:rsidR="00754EB5" w:rsidRPr="00754EB5" w14:paraId="2C1E3801" w14:textId="77777777" w:rsidTr="00754EB5">
        <w:trPr>
          <w:cantSplit/>
          <w:trHeight w:val="3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B8D3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6AA5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Rzeszów-Jasionka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F64F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21A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94D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5359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Zasięg terytorialny lotniczego przejścia granicznego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Rzeszów-Jasionka.</w:t>
            </w:r>
          </w:p>
        </w:tc>
      </w:tr>
      <w:tr w:rsidR="00754EB5" w:rsidRPr="00754EB5" w14:paraId="6C2151E4" w14:textId="77777777" w:rsidTr="00754EB5">
        <w:trPr>
          <w:cantSplit/>
          <w:trHeight w:val="2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3A75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67E8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Poznań-Ławica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FB1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341E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3FB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EB28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Poznań-Ławica.</w:t>
            </w:r>
          </w:p>
        </w:tc>
      </w:tr>
      <w:tr w:rsidR="00754EB5" w:rsidRPr="00754EB5" w14:paraId="5CAE94ED" w14:textId="77777777" w:rsidTr="00754EB5">
        <w:trPr>
          <w:cantSplit/>
          <w:trHeight w:val="3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9B7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76B4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Warszawa-Modlin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B9FE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46F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A87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5159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Zasięg terytorialny lotniczego przejścia granicznego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Warszawa–Modlin.</w:t>
            </w:r>
          </w:p>
        </w:tc>
      </w:tr>
      <w:tr w:rsidR="00754EB5" w:rsidRPr="00754EB5" w14:paraId="3807587A" w14:textId="77777777" w:rsidTr="00754EB5">
        <w:trPr>
          <w:cantSplit/>
          <w:trHeight w:val="3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40E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F073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Świdnik k. Lublina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372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C90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070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908D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w Świdniku k. Lublina.</w:t>
            </w:r>
          </w:p>
        </w:tc>
      </w:tr>
      <w:tr w:rsidR="00754EB5" w:rsidRPr="00754EB5" w14:paraId="3CD2AF43" w14:textId="77777777" w:rsidTr="00754EB5">
        <w:trPr>
          <w:cantSplit/>
          <w:trHeight w:val="4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FF7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169C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Zielona Góra-Babimost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1AF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E3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A9CF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3E44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Zielona Góra-Babimost.</w:t>
            </w:r>
          </w:p>
        </w:tc>
      </w:tr>
      <w:tr w:rsidR="00754EB5" w:rsidRPr="00754EB5" w14:paraId="3FBF911F" w14:textId="77777777" w:rsidTr="00754EB5">
        <w:trPr>
          <w:cantSplit/>
          <w:trHeight w:val="6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813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200E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Kielce-Masłów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8357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7AA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D8B2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od 6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do 20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5AD180D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od maja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do września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w godz. 6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>–22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AED3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Kielce-Masłów.</w:t>
            </w:r>
          </w:p>
        </w:tc>
      </w:tr>
      <w:tr w:rsidR="00754EB5" w:rsidRPr="00754EB5" w14:paraId="0F070C2B" w14:textId="77777777" w:rsidTr="00754EB5">
        <w:trPr>
          <w:cantSplit/>
          <w:trHeight w:val="4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1C2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6EAA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Mielec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495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CEC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9454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od 7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do 20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B014CFF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od maja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 xml:space="preserve">do września </w:t>
            </w:r>
            <w:r w:rsidRPr="00754EB5">
              <w:rPr>
                <w:rFonts w:ascii="Arial" w:hAnsi="Arial" w:cs="Arial"/>
                <w:sz w:val="22"/>
                <w:szCs w:val="22"/>
              </w:rPr>
              <w:br/>
              <w:t>w godz. 7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>–22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B22C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Lotnisko Mielec Sp. z o.o. w Mielcu.</w:t>
            </w:r>
          </w:p>
        </w:tc>
      </w:tr>
      <w:tr w:rsidR="00754EB5" w:rsidRPr="00754EB5" w14:paraId="33CF65C9" w14:textId="77777777" w:rsidTr="00754EB5">
        <w:trPr>
          <w:cantSplit/>
          <w:trHeight w:val="4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7A5B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965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 xml:space="preserve">Mazury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245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16D8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0BE6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całodobowo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4F93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dodatkowego lotniczego przejścia granicznego Mazury.</w:t>
            </w:r>
          </w:p>
        </w:tc>
      </w:tr>
      <w:tr w:rsidR="00754EB5" w:rsidRPr="00754EB5" w14:paraId="2A30A89A" w14:textId="77777777" w:rsidTr="00754EB5">
        <w:trPr>
          <w:cantSplit/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061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4359" w14:textId="77777777" w:rsidR="00754EB5" w:rsidRPr="00754EB5" w:rsidRDefault="00754EB5" w:rsidP="00752E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Radom-Sadków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31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AE8A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osobowy i towarowy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C769" w14:textId="77777777" w:rsidR="00754EB5" w:rsidRPr="00754EB5" w:rsidRDefault="00754EB5" w:rsidP="00752E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od 6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754EB5">
              <w:rPr>
                <w:rFonts w:ascii="Arial" w:hAnsi="Arial" w:cs="Arial"/>
                <w:sz w:val="22"/>
                <w:szCs w:val="22"/>
              </w:rPr>
              <w:t xml:space="preserve"> do 24</w:t>
            </w:r>
            <w:r w:rsidRPr="00754E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FAD6" w14:textId="77777777" w:rsidR="00754EB5" w:rsidRPr="00754EB5" w:rsidRDefault="00754EB5" w:rsidP="00752E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EB5">
              <w:rPr>
                <w:rFonts w:ascii="Arial" w:hAnsi="Arial" w:cs="Arial"/>
                <w:sz w:val="22"/>
                <w:szCs w:val="22"/>
              </w:rPr>
              <w:t>Zasięg terytorialny lotniczego przejścia granicznego Radom-Sadków.</w:t>
            </w:r>
          </w:p>
        </w:tc>
      </w:tr>
    </w:tbl>
    <w:p w14:paraId="27C0F304" w14:textId="77777777" w:rsidR="00754EB5" w:rsidRPr="00C522A4" w:rsidRDefault="00754EB5" w:rsidP="00754EB5">
      <w:pPr>
        <w:spacing w:line="360" w:lineRule="auto"/>
        <w:rPr>
          <w:sz w:val="24"/>
          <w:szCs w:val="24"/>
        </w:rPr>
      </w:pPr>
      <w:r w:rsidRPr="00C522A4">
        <w:rPr>
          <w:sz w:val="24"/>
          <w:szCs w:val="24"/>
        </w:rPr>
        <w:t>Objaśnienia:</w:t>
      </w:r>
    </w:p>
    <w:p w14:paraId="3037967A" w14:textId="77777777" w:rsidR="00754EB5" w:rsidRPr="00C522A4" w:rsidRDefault="00754EB5" w:rsidP="00754EB5">
      <w:pPr>
        <w:spacing w:line="360" w:lineRule="auto"/>
        <w:rPr>
          <w:sz w:val="24"/>
          <w:szCs w:val="24"/>
        </w:rPr>
      </w:pPr>
      <w:r w:rsidRPr="00C522A4">
        <w:rPr>
          <w:sz w:val="24"/>
          <w:szCs w:val="24"/>
        </w:rPr>
        <w:t>D – drogowe przejście graniczne</w:t>
      </w:r>
    </w:p>
    <w:p w14:paraId="5F949EBC" w14:textId="77777777" w:rsidR="00754EB5" w:rsidRPr="00C522A4" w:rsidRDefault="00754EB5" w:rsidP="00754EB5">
      <w:pPr>
        <w:spacing w:line="360" w:lineRule="auto"/>
        <w:rPr>
          <w:sz w:val="24"/>
          <w:szCs w:val="24"/>
        </w:rPr>
      </w:pPr>
      <w:r w:rsidRPr="00C522A4">
        <w:rPr>
          <w:sz w:val="24"/>
          <w:szCs w:val="24"/>
        </w:rPr>
        <w:t>K – kolejowe przejście graniczne</w:t>
      </w:r>
    </w:p>
    <w:p w14:paraId="639A7906" w14:textId="77777777" w:rsidR="00754EB5" w:rsidRPr="00C522A4" w:rsidRDefault="00754EB5" w:rsidP="00754EB5">
      <w:pPr>
        <w:spacing w:line="360" w:lineRule="auto"/>
        <w:rPr>
          <w:sz w:val="24"/>
          <w:szCs w:val="24"/>
        </w:rPr>
      </w:pPr>
      <w:r w:rsidRPr="00C522A4">
        <w:rPr>
          <w:sz w:val="24"/>
          <w:szCs w:val="24"/>
        </w:rPr>
        <w:t>M – morskie przejście graniczne</w:t>
      </w:r>
    </w:p>
    <w:p w14:paraId="04A16825" w14:textId="6E7061A7" w:rsidR="00CC057F" w:rsidRPr="00DC4CD6" w:rsidRDefault="00754EB5" w:rsidP="00754EB5">
      <w:pPr>
        <w:spacing w:line="360" w:lineRule="auto"/>
        <w:rPr>
          <w:sz w:val="24"/>
          <w:szCs w:val="24"/>
        </w:rPr>
      </w:pPr>
      <w:r w:rsidRPr="00C522A4">
        <w:rPr>
          <w:sz w:val="24"/>
          <w:szCs w:val="24"/>
        </w:rPr>
        <w:t>L – lotnicze przejście graniczne</w:t>
      </w:r>
    </w:p>
    <w:sectPr w:rsidR="00CC057F" w:rsidRPr="00DC4CD6" w:rsidSect="00754EB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footnotePr>
        <w:numRestart w:val="eachSect"/>
      </w:footnotePr>
      <w:pgSz w:w="16838" w:h="11906" w:orient="landscape"/>
      <w:pgMar w:top="1021" w:right="1020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3210" w14:textId="77777777" w:rsidR="005F529E" w:rsidRDefault="005F529E" w:rsidP="00A86DFB">
      <w:pPr>
        <w:pStyle w:val="RCLNormalny"/>
      </w:pPr>
      <w:r>
        <w:separator/>
      </w:r>
    </w:p>
  </w:endnote>
  <w:endnote w:type="continuationSeparator" w:id="0">
    <w:p w14:paraId="67FE2F00" w14:textId="77777777" w:rsidR="005F529E" w:rsidRDefault="005F529E" w:rsidP="00A86DFB">
      <w:pPr>
        <w:pStyle w:val="RCLNormalny"/>
      </w:pPr>
      <w:r>
        <w:continuationSeparator/>
      </w:r>
    </w:p>
  </w:endnote>
  <w:endnote w:type="continuationNotice" w:id="1">
    <w:p w14:paraId="38B27600" w14:textId="77777777" w:rsidR="005F529E" w:rsidRDefault="005F529E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4DA4" w14:textId="77777777" w:rsidR="00754EB5" w:rsidRDefault="00754EB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9186" w14:textId="77777777" w:rsidR="00754EB5" w:rsidRDefault="00754EB5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97C8" w14:textId="77777777" w:rsidR="00754EB5" w:rsidRDefault="00754EB5">
    <w:pPr>
      <w:spacing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7087" w14:textId="77777777" w:rsidR="00E956B7" w:rsidRDefault="00E956B7">
    <w:pPr>
      <w:spacing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4022" w14:textId="77777777" w:rsidR="00E956B7" w:rsidRDefault="00E956B7">
    <w:pPr>
      <w:spacing w:line="240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67BF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A23D" w14:textId="77777777" w:rsidR="005F529E" w:rsidRDefault="005F529E" w:rsidP="00702C1B">
      <w:pPr>
        <w:pStyle w:val="RCLNormalny"/>
      </w:pPr>
      <w:r>
        <w:separator/>
      </w:r>
    </w:p>
  </w:footnote>
  <w:footnote w:type="continuationSeparator" w:id="0">
    <w:p w14:paraId="2B33246D" w14:textId="77777777" w:rsidR="005F529E" w:rsidRDefault="005F529E" w:rsidP="00702C1B">
      <w:pPr>
        <w:pStyle w:val="RCLNormalny"/>
      </w:pPr>
      <w:r>
        <w:separator/>
      </w:r>
    </w:p>
  </w:footnote>
  <w:footnote w:type="continuationNotice" w:id="1">
    <w:p w14:paraId="52B7ADFF" w14:textId="77777777" w:rsidR="005F529E" w:rsidRDefault="005F529E" w:rsidP="00702C1B">
      <w:pPr>
        <w:pStyle w:val="RCLNormalny"/>
      </w:pPr>
    </w:p>
  </w:footnote>
  <w:footnote w:id="2">
    <w:p w14:paraId="3C477194" w14:textId="77777777" w:rsidR="00CC057F" w:rsidRPr="00CC057F" w:rsidRDefault="00CC057F" w:rsidP="00CC057F">
      <w:pPr>
        <w:pStyle w:val="ODNONIKtreodnonika"/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 w:rsidRPr="00CC057F">
        <w:tab/>
        <w:t>Minister Spraw Wewnętrznych i Administracji kieruje działem administracji rządowej – sprawy wewnętrzne, na podstawie § 1 ust. 2 pkt 2 rozporządzenia Prezesa Rady Ministrów z dnia 18 listopada 2019 r. w sprawie szczegółowego zakresu działania Ministra Spraw Wewnętrznych i Administracji (Dz. U. poz. 2264).</w:t>
      </w:r>
    </w:p>
  </w:footnote>
  <w:footnote w:id="3">
    <w:p w14:paraId="1BDD1BBA" w14:textId="77777777" w:rsidR="00CC057F" w:rsidRPr="00CC057F" w:rsidRDefault="00CC057F" w:rsidP="00CC057F">
      <w:pPr>
        <w:pStyle w:val="ODNONIKtreodnonika"/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 w:rsidRPr="00CC057F">
        <w:tab/>
        <w:t>Zmiany wymienionego rozporządzenia zostały ogłoszone w Dz. Urz. UE L 251 z 16.09.2016, str. 1, Dz. Urz. UE L 74 z 18.03.2017, str. 1, Dz. Urz. UE L 327 z 9.12.2017, str. 1, Dz. Urz. UE L 236 z 19.09.2018, str. 1 oraz Dz. Urz. UE L 135 z 22.05.2019, str. 27.</w:t>
      </w:r>
    </w:p>
  </w:footnote>
  <w:footnote w:id="4">
    <w:p w14:paraId="0C7D63B3" w14:textId="77777777" w:rsidR="00CC057F" w:rsidRPr="00CC057F" w:rsidRDefault="00CC057F" w:rsidP="00CC057F">
      <w:pPr>
        <w:pStyle w:val="ODNONIKtreodnonika"/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 w:rsidRPr="00CC057F">
        <w:tab/>
      </w:r>
      <w:bookmarkStart w:id="1" w:name="_Hlk37429941"/>
      <w:r w:rsidRPr="00CC057F">
        <w:t>Dodany przez § 1 pkt 1 lit. a rozporządzenia Ministra Spraw Wewnętrznych i Administracji z dnia 24 marca 2020 r. zmieniającego rozporządzenie w sprawie przywrócenia tymczasowo kontroli granicznej osób przekraczających granicę państwową stanowiącą granicę wewnętrzną (Dz. U. poz. 519), które weszło w życie z dniem 24 marca 2020 r.</w:t>
      </w:r>
      <w:bookmarkEnd w:id="1"/>
    </w:p>
  </w:footnote>
  <w:footnote w:id="5">
    <w:p w14:paraId="41667530" w14:textId="77777777" w:rsidR="00CC057F" w:rsidRPr="00CC057F" w:rsidRDefault="00CC057F" w:rsidP="00CC057F">
      <w:pPr>
        <w:pStyle w:val="ODNONIKtreodnonika"/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 w:rsidRPr="00CC057F">
        <w:tab/>
        <w:t>Dodany przez § 1 pkt 1 rozporządzenia Ministra Spraw Wewnętrznych i Administracji z dnia 9 kwietnia 2020 r. zmieniającego rozporządzenie w sprawie przywrócenia tymczasowo kontroli granicznej osób przekraczających granicę państwową stanowiącą granicę wewnętrzną (Dz. U. poz. 650), które weszło w życie z dniem 10 kwietnia 2020 r.</w:t>
      </w:r>
    </w:p>
  </w:footnote>
  <w:footnote w:id="6">
    <w:p w14:paraId="12AA7DE5" w14:textId="77777777" w:rsidR="00CC057F" w:rsidRPr="006C4993" w:rsidRDefault="00CC057F" w:rsidP="00DC4CD6">
      <w:pPr>
        <w:pStyle w:val="ODNONIKtreodnonika"/>
        <w:rPr>
          <w:rStyle w:val="IGindeksgrny"/>
        </w:rPr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>
        <w:rPr>
          <w:rStyle w:val="IGindeksgrny"/>
        </w:rPr>
        <w:tab/>
      </w:r>
      <w:r w:rsidRPr="00CC057F">
        <w:t>Dodany przez § 1 pkt 1 rozporządzenia Ministra Spraw Wewnętrznych i Administracji z dnia 28 kwietnia 2020 r. zmieniającego rozporządzenie w sprawie przywrócenia tymczasowo kontroli granicznej osób przekraczających granicę państwową stanowiącą granicę wewnętrzną (Dz. U. poz. 786), które weszło w życie z dniem 30 kwietnia 2020 r.</w:t>
      </w:r>
    </w:p>
  </w:footnote>
  <w:footnote w:id="7">
    <w:p w14:paraId="31AC6A4C" w14:textId="033C8AFC" w:rsidR="00CC057F" w:rsidRPr="00CC057F" w:rsidRDefault="00CC057F" w:rsidP="00DC4CD6">
      <w:pPr>
        <w:pStyle w:val="ODNONIKtreodnonika"/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 w:rsidRPr="00CC057F">
        <w:tab/>
        <w:t>Dodany przez § 1 pkt 1 rozporządzenia Ministra Spraw Wewnętrznych i Administracji z dnia 12 maja 2020 r. zmieniającego rozporządzenie w sprawie przywrócenia tymczasowo kontroli granicznej osób przekraczających granicę państwową stanowiącą granicę wewnętrzną (Dz. U. poz. 854), które weszło w życie z dniem 13 maja 2020 r.</w:t>
      </w:r>
      <w:r w:rsidR="00D66601">
        <w:t xml:space="preserve">; w brzmieniu ustalonym przez </w:t>
      </w:r>
      <w:r w:rsidR="00D66601" w:rsidRPr="00D66601">
        <w:t>§</w:t>
      </w:r>
      <w:r w:rsidR="00D66601">
        <w:t xml:space="preserve"> 1 </w:t>
      </w:r>
      <w:r w:rsidR="00D66601" w:rsidRPr="00D66601">
        <w:t>rozporządzenia Ministra Spraw Wewnętrznyc</w:t>
      </w:r>
      <w:r w:rsidR="00D66601">
        <w:t>h i Administracji z dnia 11 czerwca</w:t>
      </w:r>
      <w:r w:rsidR="00D66601" w:rsidRPr="00D66601">
        <w:t xml:space="preserve"> 2020 r. zmieniającego rozporządzenie w sprawie przywrócenia tymczasowo kontr</w:t>
      </w:r>
      <w:r w:rsidR="00D66601">
        <w:t>oli granicznej osób przekraczają</w:t>
      </w:r>
      <w:r w:rsidR="00D66601" w:rsidRPr="00D66601">
        <w:t>cych granicę państwową stanowiącą granicę wewnętrzną (Dz. U. poz. </w:t>
      </w:r>
      <w:r w:rsidR="00D66601">
        <w:t>1029</w:t>
      </w:r>
      <w:r w:rsidR="00D66601" w:rsidRPr="00D66601">
        <w:t>)</w:t>
      </w:r>
      <w:r w:rsidR="00D66601">
        <w:t>, które weszło w życie z dniem 12 czerwca 2020 r.</w:t>
      </w:r>
    </w:p>
  </w:footnote>
  <w:footnote w:id="8">
    <w:p w14:paraId="3E76B09D" w14:textId="77777777" w:rsidR="00CC057F" w:rsidRPr="00CC057F" w:rsidRDefault="00CC057F" w:rsidP="00CC057F">
      <w:pPr>
        <w:pStyle w:val="ODNONIKtreodnonika"/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 w:rsidRPr="00CC057F">
        <w:tab/>
        <w:t xml:space="preserve">W brzmieniu ustalonym przez § 1 pkt 2 rozporządzenia, o którym mowa w odnośniku </w:t>
      </w:r>
      <w:r w:rsidRPr="00CC057F">
        <w:fldChar w:fldCharType="begin"/>
      </w:r>
      <w:r w:rsidRPr="00CC057F">
        <w:instrText xml:space="preserve"> NOTEREF _Ref40343963 \h </w:instrText>
      </w:r>
      <w:r w:rsidRPr="00CC057F">
        <w:fldChar w:fldCharType="separate"/>
      </w:r>
      <w:r w:rsidRPr="00CC057F">
        <w:t>6</w:t>
      </w:r>
      <w:r w:rsidRPr="00CC057F">
        <w:fldChar w:fldCharType="end"/>
      </w:r>
      <w:r w:rsidRPr="00CC057F">
        <w:t>.</w:t>
      </w:r>
    </w:p>
  </w:footnote>
  <w:footnote w:id="9">
    <w:p w14:paraId="6A624A0E" w14:textId="77777777" w:rsidR="00CC057F" w:rsidRPr="00CC057F" w:rsidRDefault="00CC057F" w:rsidP="00CC057F">
      <w:pPr>
        <w:pStyle w:val="ODNONIKtreodnonika"/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>
        <w:rPr>
          <w:rStyle w:val="IGindeksgrny"/>
        </w:rPr>
        <w:tab/>
      </w:r>
      <w:r w:rsidRPr="00CC057F">
        <w:t>Dodany przez § 1 pkt 1 rozporządzenia Ministra Spraw Wewnętrznych i Administracji z dnia 17 marca 2020 r. zmieniającego rozporządzenie w sprawie przywrócenia tymczasowo kontroli granicznej osób przekraczających granicę państwową stanowiącą granicę wewnętrzną (Dz. U. poz. 468), które weszło w życie z dniem 17 marca 2020 r.</w:t>
      </w:r>
    </w:p>
  </w:footnote>
  <w:footnote w:id="10">
    <w:p w14:paraId="57BFDED0" w14:textId="77777777" w:rsidR="00CC057F" w:rsidRPr="00CC057F" w:rsidRDefault="00CC057F" w:rsidP="00CC057F">
      <w:pPr>
        <w:pStyle w:val="ODNONIKtreodnonika"/>
      </w:pPr>
      <w:r w:rsidRPr="00754EB5">
        <w:rPr>
          <w:rStyle w:val="IGindeksgrny"/>
        </w:rPr>
        <w:footnoteRef/>
      </w:r>
      <w:r w:rsidRPr="00754EB5">
        <w:rPr>
          <w:rStyle w:val="IGindeksgrny"/>
        </w:rPr>
        <w:t>)</w:t>
      </w:r>
      <w:r w:rsidRPr="00CC057F">
        <w:tab/>
        <w:t>Rozporządzenie zostało ogłoszone w dniu 13 marca 2020 r.</w:t>
      </w:r>
    </w:p>
  </w:footnote>
  <w:footnote w:id="11">
    <w:p w14:paraId="132B27C2" w14:textId="4D87448F" w:rsidR="00754EB5" w:rsidRDefault="00754EB5" w:rsidP="00754EB5">
      <w:pPr>
        <w:pStyle w:val="ODNONIKtreodnonika"/>
      </w:pPr>
      <w:r>
        <w:rPr>
          <w:rStyle w:val="Odwoanieprzypisudolnego"/>
        </w:rPr>
        <w:t>10)</w:t>
      </w:r>
      <w:r>
        <w:t xml:space="preserve"> </w:t>
      </w:r>
      <w:r>
        <w:tab/>
      </w:r>
      <w:r w:rsidRPr="00017565">
        <w:t>Ze zmianami wprowadzonymi przez § 1 rozporządzenia Ministra Spraw Wewnętrznych i Administracji z dnia 14 marca 2020 r. zmieniającego rozporządzenie w sprawie przywrócenia tymczasowo kontroli granicznej osób przekraczających granicę państwową stanowiącą granicę wewnętrzną (Dz. U. poz. 439), które weszło w życie z dniem 14 marca 2020 r., przez § 1 pkt 2 rozporządze</w:t>
      </w:r>
      <w:r>
        <w:t xml:space="preserve">nia, o którym mowa w odnośniku </w:t>
      </w:r>
      <w:r>
        <w:fldChar w:fldCharType="begin"/>
      </w:r>
      <w:r>
        <w:instrText xml:space="preserve"> NOTEREF _Ref40343481 \h </w:instrText>
      </w:r>
      <w:r>
        <w:fldChar w:fldCharType="separate"/>
      </w:r>
      <w:r>
        <w:t>8</w:t>
      </w:r>
      <w:r>
        <w:fldChar w:fldCharType="end"/>
      </w:r>
      <w:r w:rsidRPr="00017565">
        <w:t>, oraz przez § 1 pkt 2 rozporządze</w:t>
      </w:r>
      <w:r>
        <w:t xml:space="preserve">nia, o którym mowa w odnośniku </w:t>
      </w:r>
      <w:r>
        <w:fldChar w:fldCharType="begin"/>
      </w:r>
      <w:r>
        <w:instrText xml:space="preserve"> NOTEREF _Ref37354405 \h </w:instrText>
      </w:r>
      <w:r>
        <w:fldChar w:fldCharType="separate"/>
      </w:r>
      <w:r>
        <w:t>3</w:t>
      </w:r>
      <w:r>
        <w:fldChar w:fldCharType="end"/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3DAF" w14:textId="77777777" w:rsidR="00754EB5" w:rsidRDefault="00754EB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9BA" w14:textId="77777777" w:rsidR="00754EB5" w:rsidRPr="00E956B7" w:rsidRDefault="005F529E" w:rsidP="00D17A8D">
    <w:pPr>
      <w:pStyle w:val="RCLSygnatura"/>
    </w:pPr>
    <w:sdt>
      <w:sdtPr>
        <w:alias w:val="Sygnatura"/>
        <w:tag w:val="Słowa kluczowe"/>
        <w:id w:val="-279877817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754EB5">
          <w:t xml:space="preserve">     </w:t>
        </w:r>
      </w:sdtContent>
    </w:sdt>
  </w:p>
  <w:p w14:paraId="7A692CC1" w14:textId="0A6DD02C" w:rsidR="00754EB5" w:rsidRPr="00E956B7" w:rsidRDefault="00754EB5" w:rsidP="00B50183">
    <w:pPr>
      <w:pStyle w:val="RCLNagwek"/>
      <w:tabs>
        <w:tab w:val="clear" w:pos="4962"/>
        <w:tab w:val="clear" w:pos="9866"/>
      </w:tabs>
      <w:jc w:val="center"/>
    </w:pPr>
    <w:r w:rsidRPr="00E956B7"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F46A45">
      <w:rPr>
        <w:noProof/>
      </w:rPr>
      <w:t>3</w:t>
    </w:r>
    <w:r>
      <w:fldChar w:fldCharType="end"/>
    </w:r>
    <w:r w:rsidRPr="00E956B7">
      <w:t xml:space="preserve"> –</w:t>
    </w:r>
  </w:p>
  <w:p w14:paraId="2FE6CF71" w14:textId="77777777" w:rsidR="00754EB5" w:rsidRPr="00E956B7" w:rsidRDefault="00754EB5" w:rsidP="00D17A8D">
    <w:pPr>
      <w:pStyle w:val="RCLNagwekodst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19942" w14:textId="77777777" w:rsidR="00E956B7" w:rsidRDefault="00E956B7">
    <w:pPr>
      <w:spacing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32EA" w14:textId="747EB8CD" w:rsidR="00E956B7" w:rsidRPr="00E956B7" w:rsidRDefault="005F529E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754EB5">
          <w:t xml:space="preserve">     </w:t>
        </w:r>
      </w:sdtContent>
    </w:sdt>
  </w:p>
  <w:p w14:paraId="5F442A93" w14:textId="4D77B24A" w:rsidR="00E956B7" w:rsidRPr="00E956B7" w:rsidRDefault="00E956B7" w:rsidP="00F46A45">
    <w:pPr>
      <w:pStyle w:val="RCLNagwek"/>
      <w:tabs>
        <w:tab w:val="clear" w:pos="4962"/>
        <w:tab w:val="clear" w:pos="9866"/>
      </w:tabs>
      <w:jc w:val="center"/>
    </w:pPr>
    <w:r w:rsidRPr="00E956B7"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F46A45">
      <w:rPr>
        <w:noProof/>
      </w:rPr>
      <w:t>9</w:t>
    </w:r>
    <w:r>
      <w:fldChar w:fldCharType="end"/>
    </w:r>
    <w:r w:rsidR="00F46A45">
      <w:t xml:space="preserve"> –</w:t>
    </w:r>
  </w:p>
  <w:p w14:paraId="55223513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7F1D71-568D-48AC-BD9D-5F67790C5165}"/>
  </w:docVars>
  <w:rsids>
    <w:rsidRoot w:val="00CC057F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24EB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9EC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75F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372F8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5ADA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529E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4EB5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57F"/>
    <w:rsid w:val="00CC09CD"/>
    <w:rsid w:val="00CC0D6A"/>
    <w:rsid w:val="00CC28D1"/>
    <w:rsid w:val="00CC330D"/>
    <w:rsid w:val="00CC3831"/>
    <w:rsid w:val="00CC4ED5"/>
    <w:rsid w:val="00CC4F5C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6601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4CD6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6A45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B7F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0972E"/>
  <w15:docId w15:val="{C1659993-6823-405E-86E4-0C1C7B4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semiHidden/>
    <w:qFormat/>
    <w:rsid w:val="00CC057F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C057F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C057F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CC057F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CC057F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CC057F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CC057F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C057F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C057F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CC057F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C057F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CC057F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CC057F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CC057F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C057F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CC057F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C057F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CC057F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C057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CC057F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CC057F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CC057F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CC057F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C057F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CC057F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CC057F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CC057F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CC057F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CC057F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CC057F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CC057F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CC057F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CC057F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CC057F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CC057F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CC057F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CC057F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CC057F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CC057F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CC057F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CC057F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CC057F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CC057F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CC057F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CC057F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CC057F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CC057F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CC057F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CC057F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CC057F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CC057F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C057F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CC057F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CC057F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C057F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CC057F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CC057F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C057F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CC057F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CC057F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CC057F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CC057F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CC057F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CC057F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C057F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CC057F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C057F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CC057F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C057F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C057F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C057F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C057F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CC057F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C057F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CC057F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C057F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CC057F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C057F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CC057F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CC057F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CC057F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CC057F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CC057F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C057F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C057F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CC057F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CC057F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CC057F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CC057F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CC057F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CC057F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CC057F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CC057F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C057F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C057F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CC057F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CC057F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CC057F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C057F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CC057F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CC057F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CC057F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CC057F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C057F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C057F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C057F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C057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C057F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C057F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C057F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CC057F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CC057F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CC057F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C057F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CC057F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CC057F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CC057F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CC057F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C057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C057F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C057F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C057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C057F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CC057F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CC057F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CC057F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CC057F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C057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C057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CC057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CC057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C057F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CC057F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CC057F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CC057F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CC057F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CC057F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CC057F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C057F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C057F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CC057F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CC057F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C057F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C057F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CC057F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C057F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C057F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CC057F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CC057F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CC057F"/>
  </w:style>
  <w:style w:type="paragraph" w:customStyle="1" w:styleId="TEKSTZacznikido">
    <w:name w:val="TEKST&quot;Załącznik(i) do ...&quot;"/>
    <w:basedOn w:val="RCLNormalny"/>
    <w:uiPriority w:val="28"/>
    <w:qFormat/>
    <w:rsid w:val="00CC057F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C057F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C057F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CC057F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CC057F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CC057F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CC057F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CC057F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CC057F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CC057F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CC057F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C057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C057F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C057F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C057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C057F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C057F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C057F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C057F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C057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CC057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C057F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C057F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C057F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C057F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C057F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C057F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CC057F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CC057F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CC057F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CC057F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CC057F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CC057F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CC057F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C057F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C057F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CC057F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C057F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C057F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C057F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CC057F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C057F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CC057F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C057F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C057F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CC057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C057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C057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C057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C057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C057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C057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C057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C057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C057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C057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C057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C057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C057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C057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CC057F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CC057F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CC057F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CC057F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CC057F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CC057F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C057F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C057F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CC057F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CC057F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CC057F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C057F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CC057F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CC057F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CC057F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C057F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CC057F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C057F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C057F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CC057F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CC057F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CC057F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C057F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CC057F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CC057F"/>
    <w:pPr>
      <w:ind w:left="1900"/>
      <w:outlineLvl w:val="7"/>
    </w:pPr>
  </w:style>
  <w:style w:type="paragraph" w:customStyle="1" w:styleId="RCLSygnatura">
    <w:name w:val="RCL_Sygnatura"/>
    <w:basedOn w:val="RCLSpecjalny"/>
    <w:rsid w:val="00CC057F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CC057F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CC057F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CC057F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CC057F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CC057F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CC057F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CC057F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CC057F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CC057F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CC057F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CC057F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CC057F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CC057F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CC057F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CC057F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CC057F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CC057F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CC057F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CC057F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CC057F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CC057F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CC057F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CC057F"/>
    <w:pPr>
      <w:spacing w:before="60"/>
    </w:pPr>
  </w:style>
  <w:style w:type="paragraph" w:customStyle="1" w:styleId="RCLNagwekodstp1">
    <w:name w:val="RCL_Nagłówek_odstęp_1"/>
    <w:basedOn w:val="RCLSpecjalny"/>
    <w:rsid w:val="00CC057F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CC057F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CC057F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CC057F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CC057F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CC057F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CC057F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CC057F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CC057F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CC057F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CC057F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CC057F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CC057F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CC057F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CC057F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CC057F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CC057F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CC057F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CC057F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CC057F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CC057F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CC057F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CC057F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CC057F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CC057F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CC057F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CC057F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CC057F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CC057F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CC057F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CC057F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CC057F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CC057F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CC057F"/>
  </w:style>
  <w:style w:type="table" w:customStyle="1" w:styleId="ZTabelaRCL">
    <w:name w:val="Z/Tabela RCL"/>
    <w:basedOn w:val="TabelaRCL"/>
    <w:uiPriority w:val="99"/>
    <w:rsid w:val="00CC057F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CC057F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CC057F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CC057F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CC057F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CC057F"/>
  </w:style>
  <w:style w:type="paragraph" w:customStyle="1" w:styleId="SPECspecjalnywygld">
    <w:name w:val="SPEC – specjalny wygląd"/>
    <w:basedOn w:val="RCLNormalny"/>
    <w:qFormat/>
    <w:rsid w:val="00CC057F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CC057F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CC057F"/>
  </w:style>
  <w:style w:type="character" w:customStyle="1" w:styleId="ROZSTRZELONY">
    <w:name w:val="_ROZSTRZELONY_"/>
    <w:basedOn w:val="RCLNormalnyZnak"/>
    <w:uiPriority w:val="4"/>
    <w:qFormat/>
    <w:rsid w:val="00CC057F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CC057F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CC057F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CC057F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CC057F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CC057F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CC057F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CC057F"/>
  </w:style>
  <w:style w:type="character" w:customStyle="1" w:styleId="PRZEKRprzekrelenie">
    <w:name w:val="_PRZEKR_ – przekreślenie"/>
    <w:basedOn w:val="Domylnaczcionkaakapitu"/>
    <w:uiPriority w:val="3"/>
    <w:rsid w:val="00CC057F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CC057F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CC057F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CC057F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567412C-1FB0-40BE-B7CD-BF6758A6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3</TotalTime>
  <Pages>18</Pages>
  <Words>3014</Words>
  <Characters>18086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Spraw Wewnętrznych i Administracji z dnia 13 marca 2020 r. w sprawie przywrócenia tymczasowo kontroli granicznej osób przekraczających granicę państwową stanowiącą granicę wewnętrzną</vt:lpstr>
      <vt:lpstr>p r o j e k t</vt:lpstr>
    </vt:vector>
  </TitlesOfParts>
  <Company>Rządowe Centrum Legislacji</Company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13 marca 2020 r. w sprawie przywrócenia tymczasowo kontroli granicznej osób przekraczających granicę państwową stanowiącą granicę wewnętrzną</dc:title>
  <dc:creator>RCL</dc:creator>
  <dc:description>Szablon aktu prawnego jest dziełem chronionym przez prawo autorskie.</dc:description>
  <cp:lastModifiedBy>Madej Krzysztof</cp:lastModifiedBy>
  <cp:revision>2</cp:revision>
  <cp:lastPrinted>2016-06-16T09:35:00Z</cp:lastPrinted>
  <dcterms:created xsi:type="dcterms:W3CDTF">2020-06-12T13:03:00Z</dcterms:created>
  <dcterms:modified xsi:type="dcterms:W3CDTF">2020-06-12T13:03:00Z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