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nr </w:t>
      </w:r>
      <w:r w:rsidR="00141A5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C17384">
        <w:rPr>
          <w:rFonts w:ascii="Times New Roman" w:hAnsi="Times New Roman"/>
          <w:sz w:val="24"/>
          <w:szCs w:val="24"/>
        </w:rPr>
        <w:t>/2017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DD6A8E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E916A4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E916A4">
        <w:rPr>
          <w:rFonts w:ascii="Times New Roman" w:hAnsi="Times New Roman"/>
          <w:b/>
          <w:sz w:val="24"/>
          <w:szCs w:val="24"/>
        </w:rPr>
        <w:t>9</w:t>
      </w:r>
      <w:r w:rsidR="00C377D3" w:rsidRPr="00F66D4A">
        <w:rPr>
          <w:rFonts w:ascii="Times New Roman" w:hAnsi="Times New Roman"/>
          <w:b/>
          <w:sz w:val="24"/>
          <w:szCs w:val="24"/>
        </w:rPr>
        <w:t>/2017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9930F0" w:rsidRPr="009930F0">
        <w:rPr>
          <w:rFonts w:ascii="Times New Roman" w:hAnsi="Times New Roman"/>
          <w:b/>
          <w:sz w:val="24"/>
          <w:szCs w:val="24"/>
        </w:rPr>
        <w:t>Sprzedaż i d</w:t>
      </w:r>
      <w:r w:rsidR="009930F0">
        <w:rPr>
          <w:rFonts w:ascii="Times New Roman" w:hAnsi="Times New Roman"/>
          <w:b/>
          <w:sz w:val="24"/>
          <w:szCs w:val="24"/>
        </w:rPr>
        <w:t xml:space="preserve">ostawę </w:t>
      </w:r>
      <w:r w:rsidR="003861EC" w:rsidRPr="003861EC">
        <w:rPr>
          <w:rFonts w:ascii="Times New Roman" w:hAnsi="Times New Roman"/>
          <w:b/>
          <w:sz w:val="24"/>
          <w:szCs w:val="24"/>
        </w:rPr>
        <w:t>materiałów eksploatacyjnych do urządzeń drukujących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DD6A8E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85071F" w:rsidRDefault="0068698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FA4A9A" w:rsidRPr="00740603">
        <w:rPr>
          <w:rFonts w:ascii="Times New Roman" w:hAnsi="Times New Roman"/>
          <w:sz w:val="24"/>
          <w:szCs w:val="24"/>
        </w:rPr>
        <w:t>, obliczoną zgodnie z poniższą</w:t>
      </w:r>
      <w:r w:rsidR="00FA4A9A">
        <w:rPr>
          <w:rFonts w:ascii="Times New Roman" w:hAnsi="Times New Roman"/>
          <w:sz w:val="24"/>
          <w:szCs w:val="24"/>
        </w:rPr>
        <w:t xml:space="preserve"> kalkulacją cenową</w:t>
      </w:r>
      <w:r w:rsidR="00190C1D">
        <w:rPr>
          <w:rFonts w:ascii="Times New Roman" w:hAnsi="Times New Roman"/>
          <w:sz w:val="24"/>
          <w:szCs w:val="24"/>
        </w:rPr>
        <w:t>:</w:t>
      </w:r>
    </w:p>
    <w:p w:rsidR="00174185" w:rsidRDefault="00174185" w:rsidP="0017418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992"/>
        <w:gridCol w:w="1134"/>
        <w:gridCol w:w="1276"/>
        <w:gridCol w:w="708"/>
        <w:gridCol w:w="1418"/>
        <w:gridCol w:w="992"/>
      </w:tblGrid>
      <w:tr w:rsidR="003861EC" w:rsidRPr="003861EC" w:rsidTr="00DD25A4">
        <w:trPr>
          <w:trHeight w:val="31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P/N oryginału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Wydajność wg ISO/IEC 19752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Wartość brutto (6x7)</w:t>
            </w:r>
          </w:p>
        </w:tc>
      </w:tr>
      <w:tr w:rsidR="003861EC" w:rsidRPr="003861EC" w:rsidTr="00DD25A4">
        <w:trPr>
          <w:trHeight w:val="100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61EC" w:rsidRPr="003861EC" w:rsidTr="00DD25A4">
        <w:trPr>
          <w:trHeight w:val="31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8</w:t>
            </w:r>
          </w:p>
        </w:tc>
      </w:tr>
      <w:tr w:rsidR="003861EC" w:rsidRPr="003861EC" w:rsidTr="00DD25A4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Kyocera M6535cidn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TK-5150K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12 000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</w:tr>
      <w:tr w:rsidR="003861EC" w:rsidRPr="003861EC" w:rsidTr="00DD25A4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Kyocera M6535cidn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TK-5150M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10 000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</w:tr>
      <w:tr w:rsidR="003861EC" w:rsidRPr="003861EC" w:rsidTr="00DD25A4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Kyocera M6535cidn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3861EC">
              <w:rPr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TK-5150C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10 000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</w:tr>
      <w:tr w:rsidR="003861EC" w:rsidRPr="003861EC" w:rsidTr="00DD25A4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Kyocera M6535cidn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3861EC">
              <w:rPr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TK-5150Y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10 000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</w:tr>
      <w:tr w:rsidR="003861EC" w:rsidRPr="003861EC" w:rsidTr="00DD25A4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 xml:space="preserve">Kyocera </w:t>
            </w:r>
            <w:proofErr w:type="spellStart"/>
            <w:r w:rsidRPr="003861EC">
              <w:rPr>
                <w:color w:val="000000"/>
                <w:lang w:eastAsia="pl-PL"/>
              </w:rPr>
              <w:t>TASKalfa</w:t>
            </w:r>
            <w:proofErr w:type="spellEnd"/>
            <w:r w:rsidRPr="003861EC">
              <w:rPr>
                <w:color w:val="000000"/>
                <w:lang w:eastAsia="pl-PL"/>
              </w:rPr>
              <w:t xml:space="preserve"> 4501i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TK-6305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35 000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</w:tr>
      <w:tr w:rsidR="003861EC" w:rsidRPr="003861EC" w:rsidTr="00DD25A4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OKI MB760dnfax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45488802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18 000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</w:tr>
      <w:tr w:rsidR="003861EC" w:rsidRPr="003861EC" w:rsidTr="00DD25A4">
        <w:trPr>
          <w:trHeight w:val="3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color w:val="000000"/>
                <w:lang w:eastAsia="pl-PL"/>
              </w:rPr>
            </w:pPr>
            <w:r w:rsidRPr="003861EC">
              <w:rPr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1EC" w:rsidRPr="003861EC" w:rsidRDefault="003861EC" w:rsidP="003861EC">
            <w:pPr>
              <w:spacing w:after="0" w:line="240" w:lineRule="auto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3861EC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</w:tbl>
    <w:p w:rsidR="00FC58E6" w:rsidRPr="004A2882" w:rsidRDefault="004A2882" w:rsidP="004A288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A2882">
        <w:rPr>
          <w:rFonts w:ascii="Times New Roman" w:hAnsi="Times New Roman"/>
          <w:i/>
          <w:sz w:val="20"/>
          <w:szCs w:val="20"/>
        </w:rPr>
        <w:t>Oświadczamy, że zaoferowane są tonery zalecane przez producentów urządzeń</w:t>
      </w:r>
      <w:r>
        <w:rPr>
          <w:rFonts w:ascii="Times New Roman" w:hAnsi="Times New Roman"/>
          <w:i/>
          <w:sz w:val="20"/>
          <w:szCs w:val="20"/>
        </w:rPr>
        <w:t>, fabrycznie nowe dostarczone w </w:t>
      </w:r>
      <w:r w:rsidRPr="004A2882">
        <w:rPr>
          <w:rFonts w:ascii="Times New Roman" w:hAnsi="Times New Roman"/>
          <w:i/>
          <w:sz w:val="20"/>
          <w:szCs w:val="20"/>
        </w:rPr>
        <w:t xml:space="preserve">opakowaniach fabrycznych. </w:t>
      </w:r>
    </w:p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265628" w:rsidRDefault="00686987" w:rsidP="00BA319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CC24CA">
        <w:rPr>
          <w:rFonts w:ascii="Times New Roman" w:hAnsi="Times New Roman"/>
          <w:sz w:val="24"/>
          <w:szCs w:val="24"/>
        </w:rPr>
        <w:t xml:space="preserve"> do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BA3193" w:rsidRPr="00DD6A8E">
        <w:rPr>
          <w:rFonts w:ascii="Times New Roman" w:hAnsi="Times New Roman"/>
          <w:b/>
          <w:sz w:val="24"/>
          <w:szCs w:val="24"/>
        </w:rPr>
        <w:t>21 dni</w:t>
      </w:r>
      <w:r w:rsidR="00BA3193" w:rsidRPr="00BA3193">
        <w:rPr>
          <w:rFonts w:ascii="Times New Roman" w:hAnsi="Times New Roman"/>
          <w:sz w:val="24"/>
          <w:szCs w:val="24"/>
        </w:rPr>
        <w:t xml:space="preserve"> od daty zawarcia umowy</w:t>
      </w:r>
      <w:r w:rsidR="00BA3193">
        <w:rPr>
          <w:rFonts w:ascii="Times New Roman" w:hAnsi="Times New Roman"/>
          <w:sz w:val="24"/>
          <w:szCs w:val="24"/>
        </w:rPr>
        <w:t>.</w:t>
      </w:r>
    </w:p>
    <w:p w:rsidR="00DD6A8E" w:rsidRDefault="00DD6A8E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>
        <w:rPr>
          <w:rFonts w:ascii="Times New Roman" w:hAnsi="Times New Roman"/>
          <w:b/>
          <w:sz w:val="24"/>
          <w:szCs w:val="24"/>
        </w:rPr>
        <w:t>24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DD6A8E" w:rsidRDefault="00DD6A8E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</w:t>
      </w:r>
      <w:r w:rsidR="006D52D2">
        <w:rPr>
          <w:rFonts w:ascii="Times New Roman" w:hAnsi="Times New Roman"/>
          <w:sz w:val="24"/>
          <w:szCs w:val="24"/>
        </w:rPr>
        <w:t>tonery</w:t>
      </w:r>
      <w:r>
        <w:rPr>
          <w:rFonts w:ascii="Times New Roman" w:hAnsi="Times New Roman"/>
          <w:sz w:val="24"/>
          <w:szCs w:val="24"/>
        </w:rPr>
        <w:t xml:space="preserve"> są </w:t>
      </w:r>
      <w:r w:rsidRPr="008D6DC0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gotow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pracy oraz odpowiada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8D6DC0">
        <w:rPr>
          <w:rFonts w:ascii="Times New Roman" w:hAnsi="Times New Roman"/>
          <w:sz w:val="24"/>
          <w:szCs w:val="24"/>
        </w:rPr>
        <w:t xml:space="preserve">standardom jakościowym i technicznym, wynikającym z </w:t>
      </w:r>
      <w:r>
        <w:rPr>
          <w:rFonts w:ascii="Times New Roman" w:hAnsi="Times New Roman"/>
          <w:sz w:val="24"/>
          <w:szCs w:val="24"/>
        </w:rPr>
        <w:t>ich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</w:t>
      </w:r>
      <w:r>
        <w:rPr>
          <w:rFonts w:ascii="Times New Roman" w:hAnsi="Times New Roman"/>
          <w:sz w:val="24"/>
          <w:szCs w:val="24"/>
        </w:rPr>
        <w:t xml:space="preserve"> są </w:t>
      </w:r>
      <w:r w:rsidRPr="008D6DC0">
        <w:rPr>
          <w:rFonts w:ascii="Times New Roman" w:hAnsi="Times New Roman"/>
          <w:sz w:val="24"/>
          <w:szCs w:val="24"/>
        </w:rPr>
        <w:t>woln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DD6A8E" w:rsidRPr="00DD6A8E" w:rsidRDefault="00DD6A8E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oferowane t</w:t>
      </w:r>
      <w:r w:rsidR="006D52D2">
        <w:rPr>
          <w:rFonts w:ascii="Times New Roman" w:hAnsi="Times New Roman"/>
          <w:sz w:val="24"/>
          <w:szCs w:val="24"/>
        </w:rPr>
        <w:t>onery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pochodz</w:t>
      </w:r>
      <w:r>
        <w:rPr>
          <w:rFonts w:ascii="Times New Roman" w:hAnsi="Times New Roman"/>
          <w:sz w:val="24"/>
          <w:szCs w:val="24"/>
        </w:rPr>
        <w:t>ą</w:t>
      </w:r>
      <w:r w:rsidRPr="008D6DC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autoryzowanego źródła – oficjalnego kanału sprzedaży na rynek Europejskiego Obszaru Gospodarczego i podlega</w:t>
      </w:r>
      <w:r>
        <w:rPr>
          <w:rFonts w:ascii="Times New Roman" w:hAnsi="Times New Roman"/>
          <w:sz w:val="24"/>
          <w:szCs w:val="24"/>
        </w:rPr>
        <w:t>ją</w:t>
      </w:r>
      <w:r w:rsidRPr="008D6DC0">
        <w:rPr>
          <w:rFonts w:ascii="Times New Roman" w:hAnsi="Times New Roman"/>
          <w:sz w:val="24"/>
          <w:szCs w:val="24"/>
        </w:rPr>
        <w:t xml:space="preserve">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6D52D2">
        <w:rPr>
          <w:rFonts w:ascii="Times New Roman" w:hAnsi="Times New Roman"/>
          <w:b/>
          <w:sz w:val="24"/>
          <w:szCs w:val="24"/>
        </w:rPr>
        <w:t>60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AB28EA" w:rsidRPr="00174185" w:rsidRDefault="00661D90" w:rsidP="005D7411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17418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60" w:rsidRDefault="00AB4060" w:rsidP="00AB31C2">
      <w:pPr>
        <w:spacing w:after="0" w:line="240" w:lineRule="auto"/>
      </w:pPr>
      <w:r>
        <w:separator/>
      </w:r>
    </w:p>
  </w:endnote>
  <w:endnote w:type="continuationSeparator" w:id="0">
    <w:p w:rsidR="00AB4060" w:rsidRDefault="00AB4060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141A5E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60" w:rsidRDefault="00AB4060" w:rsidP="00AB31C2">
      <w:pPr>
        <w:spacing w:after="0" w:line="240" w:lineRule="auto"/>
      </w:pPr>
      <w:r>
        <w:separator/>
      </w:r>
    </w:p>
  </w:footnote>
  <w:footnote w:type="continuationSeparator" w:id="0">
    <w:p w:rsidR="00AB4060" w:rsidRDefault="00AB4060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41A5E"/>
    <w:rsid w:val="001708BE"/>
    <w:rsid w:val="001729DD"/>
    <w:rsid w:val="00174185"/>
    <w:rsid w:val="00190C1D"/>
    <w:rsid w:val="001A4F7A"/>
    <w:rsid w:val="001F54F6"/>
    <w:rsid w:val="002201EC"/>
    <w:rsid w:val="00252BF9"/>
    <w:rsid w:val="00254EDE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861EC"/>
    <w:rsid w:val="003A0370"/>
    <w:rsid w:val="004313AB"/>
    <w:rsid w:val="004359F6"/>
    <w:rsid w:val="00437BD8"/>
    <w:rsid w:val="00440BCB"/>
    <w:rsid w:val="004A2882"/>
    <w:rsid w:val="004D680F"/>
    <w:rsid w:val="004E55D1"/>
    <w:rsid w:val="004E6E71"/>
    <w:rsid w:val="0051687E"/>
    <w:rsid w:val="0055124E"/>
    <w:rsid w:val="0059615F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D52D2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25C6C"/>
    <w:rsid w:val="0085071F"/>
    <w:rsid w:val="00857A1F"/>
    <w:rsid w:val="00864DCD"/>
    <w:rsid w:val="00896364"/>
    <w:rsid w:val="00913A6A"/>
    <w:rsid w:val="00954B3D"/>
    <w:rsid w:val="00966F26"/>
    <w:rsid w:val="0096731C"/>
    <w:rsid w:val="00986DCD"/>
    <w:rsid w:val="009930F0"/>
    <w:rsid w:val="009D1D68"/>
    <w:rsid w:val="009E11F1"/>
    <w:rsid w:val="009E3FDB"/>
    <w:rsid w:val="00A049EF"/>
    <w:rsid w:val="00A656E1"/>
    <w:rsid w:val="00A75DC6"/>
    <w:rsid w:val="00A7692A"/>
    <w:rsid w:val="00A7798C"/>
    <w:rsid w:val="00AB04ED"/>
    <w:rsid w:val="00AB28EA"/>
    <w:rsid w:val="00AB31C2"/>
    <w:rsid w:val="00AB4060"/>
    <w:rsid w:val="00AC626C"/>
    <w:rsid w:val="00AF266B"/>
    <w:rsid w:val="00B15FBA"/>
    <w:rsid w:val="00B2779F"/>
    <w:rsid w:val="00B54A5A"/>
    <w:rsid w:val="00BA3193"/>
    <w:rsid w:val="00BF3953"/>
    <w:rsid w:val="00C009C5"/>
    <w:rsid w:val="00C17384"/>
    <w:rsid w:val="00C377D3"/>
    <w:rsid w:val="00C47765"/>
    <w:rsid w:val="00C64CD1"/>
    <w:rsid w:val="00C71931"/>
    <w:rsid w:val="00CA0684"/>
    <w:rsid w:val="00CB016C"/>
    <w:rsid w:val="00CB3888"/>
    <w:rsid w:val="00CC24CA"/>
    <w:rsid w:val="00CE2ED7"/>
    <w:rsid w:val="00DC3322"/>
    <w:rsid w:val="00DD25A4"/>
    <w:rsid w:val="00DD6A8E"/>
    <w:rsid w:val="00E37B98"/>
    <w:rsid w:val="00E916A4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A6E52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DF85-2726-400B-A504-4128AB15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18</cp:revision>
  <cp:lastPrinted>2017-03-14T08:06:00Z</cp:lastPrinted>
  <dcterms:created xsi:type="dcterms:W3CDTF">2017-04-25T13:26:00Z</dcterms:created>
  <dcterms:modified xsi:type="dcterms:W3CDTF">2017-07-13T06:59:00Z</dcterms:modified>
</cp:coreProperties>
</file>