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48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– </w:t>
      </w:r>
      <w:r w:rsidR="00B851B1">
        <w:rPr>
          <w:rFonts w:ascii="Times New Roman" w:hAnsi="Times New Roman" w:cs="Times New Roman"/>
          <w:sz w:val="24"/>
          <w:szCs w:val="24"/>
        </w:rPr>
        <w:t>Szczegółowy o</w:t>
      </w:r>
      <w:r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BF293F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Przedmiot zamówienia</w:t>
      </w:r>
    </w:p>
    <w:p w:rsidR="000D789B" w:rsidRPr="006D7AD2" w:rsidRDefault="000D789B" w:rsidP="000D7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sprzedaż i dostawa </w:t>
      </w:r>
      <w:r w:rsidRPr="006D7AD2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biurowych</w:t>
      </w:r>
      <w:r w:rsidRPr="006D7AD2">
        <w:rPr>
          <w:rFonts w:ascii="Times New Roman" w:hAnsi="Times New Roman"/>
          <w:i/>
          <w:sz w:val="24"/>
          <w:szCs w:val="24"/>
        </w:rPr>
        <w:t xml:space="preserve">, </w:t>
      </w:r>
      <w:r w:rsidRPr="006D7AD2">
        <w:rPr>
          <w:rFonts w:ascii="Times New Roman" w:hAnsi="Times New Roman"/>
          <w:sz w:val="24"/>
          <w:szCs w:val="24"/>
        </w:rPr>
        <w:t>zwanymi dalej</w:t>
      </w:r>
      <w:r w:rsidRPr="006D7AD2">
        <w:rPr>
          <w:rFonts w:ascii="Times New Roman" w:hAnsi="Times New Roman"/>
          <w:i/>
          <w:sz w:val="24"/>
          <w:szCs w:val="24"/>
        </w:rPr>
        <w:t xml:space="preserve"> </w:t>
      </w:r>
      <w:r w:rsidRPr="006D7AD2">
        <w:rPr>
          <w:rFonts w:ascii="Times New Roman" w:hAnsi="Times New Roman"/>
          <w:sz w:val="24"/>
          <w:szCs w:val="24"/>
        </w:rPr>
        <w:t>„materiałami</w:t>
      </w:r>
      <w:r w:rsidR="001F4730">
        <w:rPr>
          <w:rFonts w:ascii="Times New Roman" w:hAnsi="Times New Roman"/>
          <w:sz w:val="24"/>
          <w:szCs w:val="24"/>
        </w:rPr>
        <w:t>”</w:t>
      </w:r>
      <w:r w:rsidRPr="006D7AD2">
        <w:rPr>
          <w:rFonts w:ascii="Times New Roman" w:hAnsi="Times New Roman"/>
          <w:sz w:val="24"/>
          <w:szCs w:val="24"/>
        </w:rPr>
        <w:t>.</w:t>
      </w:r>
    </w:p>
    <w:p w:rsidR="000D789B" w:rsidRPr="00330705" w:rsidRDefault="000D789B" w:rsidP="000D789B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Wymagania dotyczące jakości i gwarancja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gwarantuje, iż dostarczone materiały są nowe, pełnowartościowe, wolne od wad. 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 przypadku stwierdzenia przez Zamawiającego wad w dostarczonym asortymencie, Wykonawca zobowiązuje się, w ramach wynagrodzenia do wymiany na wolny od wad, </w:t>
      </w:r>
      <w:r>
        <w:rPr>
          <w:rFonts w:ascii="Times New Roman" w:hAnsi="Times New Roman"/>
          <w:color w:val="000000"/>
          <w:sz w:val="24"/>
          <w:szCs w:val="24"/>
        </w:rPr>
        <w:t>w 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terminie </w:t>
      </w:r>
      <w:r w:rsidR="00EA16C8">
        <w:rPr>
          <w:rFonts w:ascii="Times New Roman" w:hAnsi="Times New Roman"/>
          <w:color w:val="000000"/>
          <w:sz w:val="24"/>
          <w:szCs w:val="24"/>
        </w:rPr>
        <w:t>5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 dni roboczych od daty zgłoszonej reklamacji.</w:t>
      </w:r>
    </w:p>
    <w:p w:rsidR="00E91D6F" w:rsidRPr="009C5524" w:rsidRDefault="000D789B" w:rsidP="00E91D6F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5524">
        <w:rPr>
          <w:rFonts w:ascii="Times New Roman" w:hAnsi="Times New Roman"/>
          <w:sz w:val="24"/>
          <w:szCs w:val="24"/>
          <w:u w:val="single"/>
        </w:rPr>
        <w:t>Gwarancja:</w:t>
      </w:r>
      <w:r w:rsidR="008028B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1D6F" w:rsidRPr="00E91D6F">
        <w:rPr>
          <w:rFonts w:ascii="Times New Roman" w:hAnsi="Times New Roman"/>
          <w:b/>
          <w:sz w:val="24"/>
          <w:szCs w:val="24"/>
        </w:rPr>
        <w:t xml:space="preserve">6 miesięcy </w:t>
      </w:r>
      <w:r w:rsidR="00E91D6F" w:rsidRPr="006D7AD2">
        <w:rPr>
          <w:rFonts w:ascii="Times New Roman" w:hAnsi="Times New Roman"/>
          <w:sz w:val="24"/>
          <w:szCs w:val="24"/>
        </w:rPr>
        <w:t xml:space="preserve">od dnia </w:t>
      </w:r>
      <w:r w:rsidR="00E91D6F">
        <w:rPr>
          <w:rFonts w:ascii="Times New Roman" w:hAnsi="Times New Roman"/>
          <w:sz w:val="24"/>
          <w:szCs w:val="24"/>
        </w:rPr>
        <w:t>ich odbioru przez Zamawiającego.</w:t>
      </w:r>
    </w:p>
    <w:p w:rsidR="000D789B" w:rsidRPr="00330705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Dostawa materiałów do siedziby Zamawiającego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Miejscem realizacji dostawy jest Rządowe Centrum Legislacji z siedzibą w Warszawie </w:t>
      </w:r>
      <w:bookmarkStart w:id="0" w:name="_GoBack"/>
      <w:bookmarkEnd w:id="0"/>
      <w:r w:rsidRPr="006D7AD2">
        <w:rPr>
          <w:rFonts w:ascii="Times New Roman" w:hAnsi="Times New Roman"/>
          <w:color w:val="000000"/>
          <w:sz w:val="24"/>
          <w:szCs w:val="24"/>
        </w:rPr>
        <w:br/>
        <w:t xml:space="preserve">00-582, przy </w:t>
      </w:r>
      <w:r w:rsidR="00301BA8">
        <w:rPr>
          <w:rFonts w:ascii="Times New Roman" w:hAnsi="Times New Roman"/>
          <w:color w:val="000000"/>
          <w:sz w:val="24"/>
          <w:szCs w:val="24"/>
        </w:rPr>
        <w:t>a</w:t>
      </w:r>
      <w:r w:rsidRPr="006D7AD2">
        <w:rPr>
          <w:rFonts w:ascii="Times New Roman" w:hAnsi="Times New Roman"/>
          <w:color w:val="000000"/>
          <w:sz w:val="24"/>
          <w:szCs w:val="24"/>
        </w:rPr>
        <w:t>l. J. Ch. Szucha 2/4.</w:t>
      </w:r>
    </w:p>
    <w:p w:rsidR="000D789B" w:rsidRP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789B">
        <w:rPr>
          <w:rFonts w:ascii="Times New Roman" w:hAnsi="Times New Roman"/>
          <w:color w:val="000000"/>
          <w:sz w:val="24"/>
          <w:szCs w:val="24"/>
        </w:rPr>
        <w:t xml:space="preserve">Termin realizacji: </w:t>
      </w:r>
      <w:r w:rsidRPr="000D789B">
        <w:rPr>
          <w:rFonts w:ascii="Times New Roman" w:hAnsi="Times New Roman"/>
          <w:b/>
          <w:color w:val="000000"/>
          <w:sz w:val="24"/>
          <w:szCs w:val="24"/>
        </w:rPr>
        <w:t>14 dni</w:t>
      </w:r>
      <w:r w:rsidRPr="000D789B">
        <w:rPr>
          <w:rFonts w:ascii="Times New Roman" w:hAnsi="Times New Roman"/>
          <w:color w:val="000000"/>
          <w:sz w:val="24"/>
          <w:szCs w:val="24"/>
        </w:rPr>
        <w:t xml:space="preserve"> od dnia zawarcia umowy.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Wykonawca gwarantuje terminową dostawę przedmiotu zamówienia.</w:t>
      </w:r>
    </w:p>
    <w:p w:rsid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zapewnia transport i rozładunek dostarczonych materiałów na własny koszt. </w:t>
      </w:r>
    </w:p>
    <w:p w:rsidR="00BF293F" w:rsidRDefault="000D789B" w:rsidP="000D78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Za szkody powstałe z win</w:t>
      </w:r>
      <w:r>
        <w:rPr>
          <w:rFonts w:ascii="Times New Roman" w:hAnsi="Times New Roman"/>
          <w:color w:val="000000"/>
          <w:sz w:val="24"/>
          <w:szCs w:val="24"/>
        </w:rPr>
        <w:t xml:space="preserve">y nienależytego opakowania </w:t>
      </w:r>
      <w:r w:rsidRPr="006D7AD2">
        <w:rPr>
          <w:rFonts w:ascii="Times New Roman" w:hAnsi="Times New Roman"/>
          <w:color w:val="000000"/>
          <w:sz w:val="24"/>
          <w:szCs w:val="24"/>
        </w:rPr>
        <w:t>lub tr</w:t>
      </w:r>
      <w:r>
        <w:rPr>
          <w:rFonts w:ascii="Times New Roman" w:hAnsi="Times New Roman"/>
          <w:color w:val="000000"/>
          <w:sz w:val="24"/>
          <w:szCs w:val="24"/>
        </w:rPr>
        <w:t>ansportu winę ponosi Wykonawca.</w:t>
      </w:r>
    </w:p>
    <w:p w:rsidR="00301BA8" w:rsidRDefault="00301BA8" w:rsidP="000D789B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30705" w:rsidRPr="006D7AD2" w:rsidRDefault="00330705" w:rsidP="00330705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Wykaz materiałów</w:t>
      </w:r>
    </w:p>
    <w:p w:rsidR="00330705" w:rsidRPr="006D7AD2" w:rsidRDefault="00330705" w:rsidP="00330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Wykaz materiałów oraz wymagania dotyczące ich wymiarów i parametrów technicznych zostały określone w </w:t>
      </w:r>
      <w:r>
        <w:rPr>
          <w:rFonts w:ascii="Times New Roman" w:hAnsi="Times New Roman"/>
          <w:sz w:val="24"/>
          <w:szCs w:val="24"/>
        </w:rPr>
        <w:t>tabeli poniżej:</w:t>
      </w:r>
    </w:p>
    <w:p w:rsidR="00BF293F" w:rsidRDefault="00BF293F" w:rsidP="00345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2800"/>
        <w:gridCol w:w="4580"/>
        <w:gridCol w:w="800"/>
        <w:gridCol w:w="460"/>
      </w:tblGrid>
      <w:tr w:rsidR="004505AF" w:rsidRPr="004505AF" w:rsidTr="004505AF">
        <w:trPr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zamówienia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nazwa  materiału biurowego, typ/model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blok biurowy A-4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100 kartkowy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Blok A4/80k kratka Unipap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blok biurowy A4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50 kartkowy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blok biurowy A4/70g/50 kratka zgdony z opisem Artpis dla Amad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blok biurowy A5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100 kartkowy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Blok A5/80k kratka Unipap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blok biurowy A5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50 kartkowy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blok biurowy A5/50k kratka Unipap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brulion A4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192 kartkowy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Brulion A4/192k kratka Dan-Mark 015725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brulion A4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96 kartkowy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921189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</w:pPr>
            <w:r w:rsidRPr="00921189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Brulion A/96k kratka PBS/Office Products 16031121-99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brulion A5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96 kartkowy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921189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</w:pPr>
            <w:r w:rsidRPr="00921189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Brulion A5/96k   kratka PBS/Office Products 16031221-99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cienkopis0,4mm Rystor RC-04 niebieski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18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cienkopis0,4mm Rystor RC-04  czarny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cienkopis0,4mm Rystor RC-04  zielony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cienkopis0,4mm Rystor RC-04  czerwony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automatyczny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automatyczny 120 D.Rect Office 009929 niebieski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automatyczny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automatyczny 120 D.Rect Office 009929 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28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jednorazowy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jednorazowy orange BIC niebieski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38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jednorazowy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jednorazowy orange BIC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żelowy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długopis żelowy GZ-031 Rystor niebieski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49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żelowy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długopis żelowy GZ-031 Rystor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23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dziurkacz biurowy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dziurkacz biurowy do 30 kartek 103 Leviatan 009284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etykiety adresowe samoprzylepne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etykietysamoprzylepneA4/100ark, różne rozmiary, biale, Dresche 210x148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flamastry-komplet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flamastry, komplet 6 kolorów, Taurus MF-1706-6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Grafit do ołówka automatycznego 0,5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grafit do ołówków automatycznych 0,5HB 12szt,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gumka biurowa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gumka wielofunkcyjna dwustronna 41x18x11mm PBS/Donau 7307001PL-99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</w:t>
            </w:r>
          </w:p>
        </w:tc>
      </w:tr>
      <w:tr w:rsidR="004505AF" w:rsidRPr="004505AF" w:rsidTr="004505A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karteczki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76x76mm mix kolorów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samoprzylepny 76x76mm pastelowy, Taurus 48120101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karteczki samoprzylepne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38x50mm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921189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</w:pPr>
            <w:r w:rsidRPr="00921189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notes samoprzylepny 38x51/100k, żółty, PBS/Office Products 14047411-06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23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karteczki samoprzylepne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51x76mm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921189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</w:pPr>
            <w:r w:rsidRPr="00921189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notes samoprzylepny 41x76/100k, żółty, PBS/Office Products 14047511-06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karteczki samoprzylepne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76x127mm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921189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</w:pPr>
            <w:r w:rsidRPr="00921189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notes samoprzylepny 76x127/100k, żółty, PBS/Office Products 14047811-06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karteczki samoprzylepne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76x76mm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921189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</w:pPr>
            <w:r w:rsidRPr="00921189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notes samoprzylepny 38x51/100k, żółty, PBS/Office Products 14047611-06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klej w sztyfcie 25g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klej w sztyfcie 22g Leviatan/D.rect Office 007559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duże 40 - 60mm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do papieru czarne  51mm /12 szt. (BC51B),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małe 10 -19 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do papieru czarne  15mm /12 szt. (BC15B),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małe 10 -19 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do papieru czarne  19mm /12 szt. (BC19B),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średnie 20 - 40 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do papieru czarne  25mm /12 szt. (BC25B),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średnie 20 - 40 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klipy do papieru czarne  32mm /12 szt. (BC32B),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kołonotatnik A4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 xml:space="preserve">80 kartkowy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kołobrulion A4/70g/80k kratka, podwójna spirala zgodny z opisem, Artpis dla Amad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korektor biurowy w płynie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korektor biurowy w płynie z pędzelkiem, 20ml, PBS/Donau 7615001-99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korektor w pisaku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korektor biurowy w piórze z metalową końcówką, 10ml, PBS/Donau 7618001PL-99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korektor w taśmie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korektor biurowy w taśmie  42mm/10m, Tuarus 32-220018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kostka papierowa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85x85mm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kostka papierowa klejona biała 85mmx85mm/400k, Has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kostka papierowa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85x85mm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kostka papierowa nieklejona mix kolorów 85mmx85mm/400k, Has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koszulka  A4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 xml:space="preserve">otwierana z boku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koszulki A4/100mic/10szt. Z boczną klapką, PBS/Q-Connect KF15636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koszulka A4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koszulki krystaliczne A4/PP/50mic/100 szt, PBS/Q-Connect 21142415-90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koszulka A4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 xml:space="preserve">poszerzana  z klapką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koszulkiharmonijoweA4/180 mic/10 szt, Taurus TK-7003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koszulka A4 poszerzana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koszulki poszerzane A4/120mic/10 szt, PBS/Q-Connect KF16592 pakowane na zamowienie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linijka 30 cm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linijka plastiowa przezroczysta 30cm, Taurus 90-120054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marker permanentny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Marker permanentny okrągła końcówka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Pentel NN50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notatnik  A4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notatnik A4/70g/100k kratka, zgodny z opisem, Artpis dla Amad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notatnik  A5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notatnik A5/70g/100k kratka, zgodny z opisem, Artpis dla Amad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nożyczki biurowe 15 cm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nożyczki biurowe 16cm z gumowanym uchwytem, SG-160, Leviatan/D.rect Office 009501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</w:p>
        </w:tc>
      </w:tr>
      <w:tr w:rsidR="004505AF" w:rsidRPr="004505AF" w:rsidTr="004505A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ołówek automatyczny 0,5 mm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ołówek automatyczny 0,5mm z gumowym uchwytem, rózne kolory obudowy, Taurus AMP37172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ołówek z gumką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ołówek z drewna cedrowego z gumką, Staedtler S120 i S122- HB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ołówek z gumką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ołówek z drewna cedrowego z gumką, Staedtler S120 i S122 - 2B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ołówek z gumką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ołówek z drewna cedrowego z gumką, Staedtler S120 i S122-H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pióro kulkowe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pióro kulkowe AH-2004, Leviatan 166031-166034 czarne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pióro kulkowe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pióro kulkowe AH-2004, Leviatan 166031-166034  niebieskie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pióro kulkowe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pióro kulkowe AH-2004, Leviatan 166031-166034  zielone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pióro kulkowe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pióro kulkowe AH-2004, Leviatan 166031-166034 ) czerwone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pojemnik na spinacze z magnesem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Pojemnik magnetyczny na spinacze ze spinaczami, E&amp;D Plastik 61249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przekładka do segregatora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bez nadruku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Przekładka do segregatora kartonowe, kolorowe, A4/160g,PBS/Office Products 21071221-99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przybornik na biurko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Przybornik na biurko wielofunkcyjny, Has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rozszywacz biurowy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Rozszywacz biurowy uniwersalny, Taurus 82-340030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segregator A4  50 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Segregator A4/50mmz mechanizmem , PBS/KBK 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segregator A4  50 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Segregator A4/50mmz mechanizmem , PBS/KBK  bordowy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segregator A4 35 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921189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</w:pPr>
            <w:r w:rsidRPr="00921189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Segregator A4/35mm,2 ringowy, Esselte, czerwony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spinacze krzyżowe  40 mm 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Spinacze biurowe  krzyżowe 40mm/50szt,PBS/Office Products 779950-99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spinacze okragłe 28 mm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Spinacze biurowe okrągłe  niklowane 28mm/100 szt, Pullman PC28RN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spinacze okrągłe 50 mm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Spinacze biurowe okrągłe  niklowane 50mm/100 szt, Pullman PC50RN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taśma biurowa 19mmx33m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Taśma samoprzylepna przezroczysta 19mm/33mm, Taurus TP-03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taśma dwustronnie klejąca 50mmx10m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Taśma samoprzylepna  dwustronna 50mm/10m EuroTape, Dalpo TDDU-19B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taśma samoprzylepna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19mm x 7,5m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Taśma samoprzylepna z dyspenserem 19mm/7,5 PBS/3M XA004835956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</w:p>
        </w:tc>
      </w:tr>
      <w:tr w:rsidR="004505AF" w:rsidRPr="004505AF" w:rsidTr="004505A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do podpisu z okienkiem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do podpisu z okienkiem A4/20K, z grzbietem harmonijkowym czarna, bordowa, zielona, granatowa, Barbara na zamówienie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preszpanowa z gumką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A4/390g preszpanowa z  gumkami narożnymi różne kolory , Aro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wiązana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 A4/350g/50 szt.,biała, wiązana Barbara 821016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z gumką lakierowana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A4/380g, kolorowa, lakierowana z gumką, różne kolory, VauPe 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teczka z rzepem skrzydłowa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A4/20mm skrzydłowa na rzepy, różne kolory, Barbara 1821016-1821020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temperówka biurowa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temperówka biurowa plastikowa z pojemnikiem , Taurus 82-440247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35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tusz do stempli na bazie wody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tusz do stempli 30ml, czarny,czerwony, nibieski, zielony, Taurus 32-340002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zakładka indeksująca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12x45mm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zakładki indeksujące PP, 45x12mm/4x35szt, Taurus TZI-12/43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37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zakładka indeksująca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 xml:space="preserve">20x50mm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zakładkki indeksujące papierowe 20mmx50mm/4x50szt., Taurus 48-120078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18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zakreślacze komplet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Zakreślacz fluorescencyjny 15mm, komplet 4 kolory Taurus TKZ-01/A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22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zszywacz 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10/5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Zszywacz biurowy PBS/Sax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zszywacz archiwizacyjny </w:t>
            </w: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24/6, 26/6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zszywacz biurowy, 804, Taurus 84-540022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zszywki 10/5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Zszywki NO 10/1000 szt,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zszywki 24/6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Zszywki 24/6 /1000szt, Fian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Teczka z tektury bezkwasowej 3,5 cm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Teczka A4/535mm/240g,  z tektury bezkwasowej, wiązana, Beskid Plus TWA4CR240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500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Długopis Pentel BK77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Długopis Pentel BK77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Foliopis Rystor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Końcówka 0,6mm,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Zszywki 23/13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Zszywki SAX Ico Boxer opk- 1000 szt,  do 100 kartek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Przekładki PP wielokolorowe Donau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Przekładki PP wykonane z polipropylenu 120um formatu A4 - liczba artek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opk.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</w:tr>
      <w:tr w:rsidR="004505AF" w:rsidRPr="004505AF" w:rsidTr="004505A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Taśma pakowa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Taśma pakowa Q-Connect 48mmx50Y brązowa jednostronna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Datownik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Datownik samotuszujący Toor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</w:p>
        </w:tc>
      </w:tr>
      <w:tr w:rsidR="004505AF" w:rsidRPr="004505AF" w:rsidTr="004505A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Linijka 50 cm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Linijka Aluminiowa Grand 50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AF" w:rsidRPr="004505AF" w:rsidRDefault="004505AF" w:rsidP="004505A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4505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</w:tr>
    </w:tbl>
    <w:p w:rsidR="004505AF" w:rsidRPr="00BF293F" w:rsidRDefault="004505AF" w:rsidP="00345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05AF" w:rsidRPr="00BF293F" w:rsidSect="0011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C2" w:rsidRDefault="001462C2" w:rsidP="002B6504">
      <w:pPr>
        <w:spacing w:after="0" w:line="240" w:lineRule="auto"/>
      </w:pPr>
      <w:r>
        <w:separator/>
      </w:r>
    </w:p>
  </w:endnote>
  <w:endnote w:type="continuationSeparator" w:id="0">
    <w:p w:rsidR="001462C2" w:rsidRDefault="001462C2" w:rsidP="002B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C2" w:rsidRDefault="001462C2" w:rsidP="002B6504">
      <w:pPr>
        <w:spacing w:after="0" w:line="240" w:lineRule="auto"/>
      </w:pPr>
      <w:r>
        <w:separator/>
      </w:r>
    </w:p>
  </w:footnote>
  <w:footnote w:type="continuationSeparator" w:id="0">
    <w:p w:rsidR="001462C2" w:rsidRDefault="001462C2" w:rsidP="002B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33"/>
    <w:multiLevelType w:val="multilevel"/>
    <w:tmpl w:val="E53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0A75"/>
    <w:multiLevelType w:val="multilevel"/>
    <w:tmpl w:val="D6D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1E83"/>
    <w:multiLevelType w:val="multilevel"/>
    <w:tmpl w:val="78B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5BF2"/>
    <w:multiLevelType w:val="multilevel"/>
    <w:tmpl w:val="23C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7CC9"/>
    <w:multiLevelType w:val="multilevel"/>
    <w:tmpl w:val="199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0A4"/>
    <w:multiLevelType w:val="multilevel"/>
    <w:tmpl w:val="685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3F"/>
    <w:rsid w:val="000317D6"/>
    <w:rsid w:val="00033B53"/>
    <w:rsid w:val="0003618C"/>
    <w:rsid w:val="000D789B"/>
    <w:rsid w:val="000D7931"/>
    <w:rsid w:val="00113E19"/>
    <w:rsid w:val="00114AF0"/>
    <w:rsid w:val="00122F38"/>
    <w:rsid w:val="001462C2"/>
    <w:rsid w:val="001474CD"/>
    <w:rsid w:val="00153B51"/>
    <w:rsid w:val="00191C67"/>
    <w:rsid w:val="001B2CC6"/>
    <w:rsid w:val="001B730D"/>
    <w:rsid w:val="001F4730"/>
    <w:rsid w:val="002B6504"/>
    <w:rsid w:val="00301BA8"/>
    <w:rsid w:val="00330705"/>
    <w:rsid w:val="00345B38"/>
    <w:rsid w:val="003C2CB2"/>
    <w:rsid w:val="00401EFA"/>
    <w:rsid w:val="004505AF"/>
    <w:rsid w:val="004D203C"/>
    <w:rsid w:val="005337DB"/>
    <w:rsid w:val="005861AF"/>
    <w:rsid w:val="005A7082"/>
    <w:rsid w:val="005E1765"/>
    <w:rsid w:val="00622B60"/>
    <w:rsid w:val="00673686"/>
    <w:rsid w:val="006768B3"/>
    <w:rsid w:val="006B43F2"/>
    <w:rsid w:val="006C0171"/>
    <w:rsid w:val="006F1147"/>
    <w:rsid w:val="006F32B7"/>
    <w:rsid w:val="007B003A"/>
    <w:rsid w:val="008028B2"/>
    <w:rsid w:val="008152E1"/>
    <w:rsid w:val="0083490B"/>
    <w:rsid w:val="00913848"/>
    <w:rsid w:val="00921189"/>
    <w:rsid w:val="00934176"/>
    <w:rsid w:val="0094056A"/>
    <w:rsid w:val="009B58CA"/>
    <w:rsid w:val="009C5524"/>
    <w:rsid w:val="00A07767"/>
    <w:rsid w:val="00A27DEA"/>
    <w:rsid w:val="00A67C7A"/>
    <w:rsid w:val="00A9576A"/>
    <w:rsid w:val="00AB40D1"/>
    <w:rsid w:val="00B72504"/>
    <w:rsid w:val="00B851B1"/>
    <w:rsid w:val="00BF293F"/>
    <w:rsid w:val="00C17015"/>
    <w:rsid w:val="00C366B1"/>
    <w:rsid w:val="00CF2DDF"/>
    <w:rsid w:val="00DD07E3"/>
    <w:rsid w:val="00E827A0"/>
    <w:rsid w:val="00E91D6F"/>
    <w:rsid w:val="00EA16C8"/>
    <w:rsid w:val="00F10483"/>
    <w:rsid w:val="00FB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AF0"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Maciej</dc:creator>
  <cp:lastModifiedBy>spanas</cp:lastModifiedBy>
  <cp:revision>10</cp:revision>
  <cp:lastPrinted>2014-10-23T08:22:00Z</cp:lastPrinted>
  <dcterms:created xsi:type="dcterms:W3CDTF">2014-10-28T08:23:00Z</dcterms:created>
  <dcterms:modified xsi:type="dcterms:W3CDTF">2016-04-29T10:59:00Z</dcterms:modified>
</cp:coreProperties>
</file>