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6E" w:rsidRPr="009E649C" w:rsidRDefault="00B32E6E" w:rsidP="00B32E6E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E649C">
        <w:rPr>
          <w:rFonts w:ascii="Times New Roman" w:hAnsi="Times New Roman"/>
          <w:b/>
          <w:sz w:val="24"/>
          <w:szCs w:val="24"/>
        </w:rPr>
        <w:t xml:space="preserve">Załącznik Nr </w:t>
      </w:r>
      <w:r w:rsidR="00E02E8C">
        <w:rPr>
          <w:rFonts w:ascii="Times New Roman" w:hAnsi="Times New Roman"/>
          <w:b/>
          <w:sz w:val="24"/>
          <w:szCs w:val="24"/>
        </w:rPr>
        <w:t>2</w:t>
      </w:r>
      <w:r w:rsidRPr="009E649C">
        <w:rPr>
          <w:rFonts w:ascii="Times New Roman" w:hAnsi="Times New Roman"/>
          <w:b/>
          <w:sz w:val="24"/>
          <w:szCs w:val="24"/>
        </w:rPr>
        <w:t xml:space="preserve"> </w:t>
      </w:r>
      <w:r w:rsidRPr="009E649C">
        <w:rPr>
          <w:rFonts w:ascii="Times New Roman" w:hAnsi="Times New Roman"/>
          <w:sz w:val="24"/>
          <w:szCs w:val="24"/>
        </w:rPr>
        <w:t>do Zapytania ofertowego</w:t>
      </w:r>
      <w:r w:rsidR="00B06B62">
        <w:rPr>
          <w:rFonts w:ascii="Times New Roman" w:hAnsi="Times New Roman"/>
          <w:sz w:val="24"/>
          <w:szCs w:val="24"/>
        </w:rPr>
        <w:t xml:space="preserve"> – Istotne postanowienia umowy</w:t>
      </w:r>
    </w:p>
    <w:p w:rsidR="00B32E6E" w:rsidRPr="009E649C" w:rsidRDefault="00B32E6E" w:rsidP="00B32E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12F42" w:rsidRDefault="00412F42" w:rsidP="00B32E6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B32E6E" w:rsidRPr="009E649C" w:rsidRDefault="00B32E6E" w:rsidP="00B32E6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9E649C">
        <w:rPr>
          <w:rFonts w:cs="Times New Roman"/>
          <w:b/>
          <w:bCs/>
        </w:rPr>
        <w:t>§ 1</w:t>
      </w:r>
    </w:p>
    <w:p w:rsidR="00B32E6E" w:rsidRPr="009E649C" w:rsidRDefault="00B32E6E" w:rsidP="00B32E6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9E649C">
        <w:rPr>
          <w:rFonts w:cs="Times New Roman"/>
          <w:b/>
          <w:bCs/>
        </w:rPr>
        <w:t>Przedmiot umowy</w:t>
      </w:r>
    </w:p>
    <w:p w:rsidR="00B32E6E" w:rsidRPr="00605E77" w:rsidRDefault="00B32E6E" w:rsidP="00605E77">
      <w:pPr>
        <w:pStyle w:val="Akapitzlist"/>
        <w:numPr>
          <w:ilvl w:val="0"/>
          <w:numId w:val="14"/>
        </w:numPr>
        <w:suppressAutoHyphens/>
        <w:autoSpaceDN w:val="0"/>
        <w:spacing w:after="0" w:line="360" w:lineRule="auto"/>
        <w:ind w:left="567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649C">
        <w:rPr>
          <w:rFonts w:ascii="Times New Roman" w:hAnsi="Times New Roman"/>
          <w:sz w:val="24"/>
          <w:szCs w:val="24"/>
        </w:rPr>
        <w:t xml:space="preserve">Przedmiotem umowy </w:t>
      </w:r>
      <w:r w:rsidR="00605E77">
        <w:rPr>
          <w:rFonts w:ascii="Times New Roman" w:hAnsi="Times New Roman"/>
          <w:sz w:val="24"/>
          <w:szCs w:val="24"/>
        </w:rPr>
        <w:t xml:space="preserve">jest </w:t>
      </w:r>
      <w:r w:rsidR="001D3F64">
        <w:rPr>
          <w:rFonts w:ascii="Times New Roman" w:hAnsi="Times New Roman"/>
          <w:sz w:val="24"/>
          <w:szCs w:val="24"/>
        </w:rPr>
        <w:t xml:space="preserve">zakup usługi polegającej na wykonaniu </w:t>
      </w:r>
      <w:r w:rsidR="00A61295">
        <w:rPr>
          <w:rFonts w:ascii="Times New Roman" w:hAnsi="Times New Roman"/>
          <w:sz w:val="24"/>
          <w:szCs w:val="24"/>
        </w:rPr>
        <w:t>kompleksow</w:t>
      </w:r>
      <w:r w:rsidR="001D3F64">
        <w:rPr>
          <w:rFonts w:ascii="Times New Roman" w:hAnsi="Times New Roman"/>
          <w:sz w:val="24"/>
          <w:szCs w:val="24"/>
        </w:rPr>
        <w:t>ego</w:t>
      </w:r>
      <w:r w:rsidR="00A61295">
        <w:rPr>
          <w:rFonts w:ascii="Times New Roman" w:hAnsi="Times New Roman"/>
          <w:sz w:val="24"/>
          <w:szCs w:val="24"/>
        </w:rPr>
        <w:t xml:space="preserve"> proces</w:t>
      </w:r>
      <w:r w:rsidR="001D3F64">
        <w:rPr>
          <w:rFonts w:ascii="Times New Roman" w:hAnsi="Times New Roman"/>
          <w:sz w:val="24"/>
          <w:szCs w:val="24"/>
        </w:rPr>
        <w:t>u</w:t>
      </w:r>
      <w:r w:rsidR="00A61295">
        <w:rPr>
          <w:rFonts w:ascii="Times New Roman" w:hAnsi="Times New Roman"/>
          <w:sz w:val="24"/>
          <w:szCs w:val="24"/>
        </w:rPr>
        <w:t xml:space="preserve"> </w:t>
      </w:r>
      <w:r w:rsidR="00605E77" w:rsidRPr="00605E77">
        <w:rPr>
          <w:rFonts w:ascii="Times New Roman" w:hAnsi="Times New Roman"/>
          <w:sz w:val="24"/>
          <w:szCs w:val="24"/>
        </w:rPr>
        <w:t>renowacj</w:t>
      </w:r>
      <w:r w:rsidR="00A61295">
        <w:rPr>
          <w:rFonts w:ascii="Times New Roman" w:hAnsi="Times New Roman"/>
          <w:sz w:val="24"/>
          <w:szCs w:val="24"/>
        </w:rPr>
        <w:t>i</w:t>
      </w:r>
      <w:r w:rsidR="00605E77" w:rsidRPr="00605E77">
        <w:rPr>
          <w:rFonts w:ascii="Times New Roman" w:hAnsi="Times New Roman"/>
          <w:sz w:val="24"/>
          <w:szCs w:val="24"/>
        </w:rPr>
        <w:t xml:space="preserve"> posadzki marmurowej</w:t>
      </w:r>
      <w:r w:rsidR="00605E77" w:rsidRPr="00605E77">
        <w:rPr>
          <w:sz w:val="24"/>
          <w:szCs w:val="24"/>
        </w:rPr>
        <w:t xml:space="preserve"> </w:t>
      </w:r>
      <w:r w:rsidR="00605E77" w:rsidRPr="00605E77">
        <w:rPr>
          <w:rFonts w:ascii="Times New Roman" w:hAnsi="Times New Roman"/>
          <w:sz w:val="24"/>
          <w:szCs w:val="24"/>
        </w:rPr>
        <w:t>w holu głównym</w:t>
      </w:r>
      <w:r w:rsidR="00605E77" w:rsidRPr="00605E77">
        <w:rPr>
          <w:sz w:val="24"/>
          <w:szCs w:val="24"/>
        </w:rPr>
        <w:t xml:space="preserve"> </w:t>
      </w:r>
      <w:r w:rsidR="00605E77" w:rsidRPr="00605E77">
        <w:rPr>
          <w:rFonts w:ascii="Times New Roman" w:hAnsi="Times New Roman"/>
          <w:sz w:val="24"/>
          <w:szCs w:val="24"/>
        </w:rPr>
        <w:t>wraz ze schodami przy wejściu głównym do budynku Rządowego Centrum Legislacji w Warszawie, al. J. Ch. Szucha 2/4</w:t>
      </w:r>
      <w:r w:rsidR="00605E77">
        <w:rPr>
          <w:rFonts w:ascii="Times New Roman" w:hAnsi="Times New Roman"/>
          <w:sz w:val="24"/>
          <w:szCs w:val="24"/>
        </w:rPr>
        <w:t>”</w:t>
      </w:r>
      <w:r w:rsidR="005756BF" w:rsidRPr="00605E77">
        <w:rPr>
          <w:rFonts w:ascii="Times New Roman" w:hAnsi="Times New Roman"/>
          <w:sz w:val="24"/>
          <w:szCs w:val="24"/>
        </w:rPr>
        <w:t xml:space="preserve">, zgodnie z Zapytaniem ofertowym stanowiącym </w:t>
      </w:r>
      <w:r w:rsidR="005756BF" w:rsidRPr="00605E77">
        <w:rPr>
          <w:rFonts w:ascii="Times New Roman" w:hAnsi="Times New Roman"/>
          <w:b/>
          <w:sz w:val="24"/>
          <w:szCs w:val="24"/>
        </w:rPr>
        <w:t>załącznik nr 1</w:t>
      </w:r>
      <w:r w:rsidR="005756BF" w:rsidRPr="00605E77">
        <w:rPr>
          <w:rFonts w:ascii="Times New Roman" w:hAnsi="Times New Roman"/>
          <w:sz w:val="24"/>
          <w:szCs w:val="24"/>
        </w:rPr>
        <w:t xml:space="preserve"> do umowy</w:t>
      </w:r>
      <w:r w:rsidR="00412F42" w:rsidRPr="00605E77">
        <w:rPr>
          <w:rFonts w:ascii="Times New Roman" w:hAnsi="Times New Roman"/>
          <w:sz w:val="24"/>
          <w:szCs w:val="24"/>
        </w:rPr>
        <w:t>.</w:t>
      </w:r>
    </w:p>
    <w:p w:rsidR="00B32E6E" w:rsidRDefault="00B32E6E" w:rsidP="005756BF">
      <w:pPr>
        <w:pStyle w:val="Akapitzlist"/>
        <w:numPr>
          <w:ilvl w:val="0"/>
          <w:numId w:val="14"/>
        </w:numPr>
        <w:suppressAutoHyphens/>
        <w:autoSpaceDN w:val="0"/>
        <w:spacing w:after="0" w:line="360" w:lineRule="auto"/>
        <w:ind w:left="567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649C">
        <w:rPr>
          <w:rFonts w:ascii="Times New Roman" w:hAnsi="Times New Roman"/>
          <w:sz w:val="24"/>
          <w:szCs w:val="24"/>
        </w:rPr>
        <w:t>Potwierdzeniem odbioru przedmiotu umowy przez Zamawiającego będzie podpisanie przez niego protokołu odbioru. Protokół stanowi podstawę do wystawienia przez Wykonawcę faktury, za wykonanie przedmiotu umowy.</w:t>
      </w:r>
    </w:p>
    <w:p w:rsidR="00412F42" w:rsidRDefault="00412F42" w:rsidP="00B32E6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B32E6E" w:rsidRPr="009E649C" w:rsidRDefault="00B32E6E" w:rsidP="00B32E6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9E649C">
        <w:rPr>
          <w:rFonts w:cs="Times New Roman"/>
          <w:b/>
          <w:bCs/>
        </w:rPr>
        <w:t>§ 2</w:t>
      </w:r>
    </w:p>
    <w:p w:rsidR="00B32E6E" w:rsidRPr="009E649C" w:rsidRDefault="00B32E6E" w:rsidP="00B32E6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9E649C">
        <w:rPr>
          <w:rFonts w:cs="Times New Roman"/>
          <w:b/>
          <w:bCs/>
        </w:rPr>
        <w:t>Termin i warunki realizacji umowy</w:t>
      </w:r>
    </w:p>
    <w:p w:rsidR="00B32E6E" w:rsidRPr="009E649C" w:rsidRDefault="00B32E6E" w:rsidP="00B32E6E">
      <w:pPr>
        <w:pStyle w:val="treparagraf"/>
        <w:numPr>
          <w:ilvl w:val="0"/>
          <w:numId w:val="17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9E649C">
        <w:rPr>
          <w:rFonts w:cs="Times New Roman"/>
          <w:szCs w:val="24"/>
        </w:rPr>
        <w:t>Wykonawca zobowiązuje się wykonać przedmiot umowy określony w § 1 ust. 1 w</w:t>
      </w:r>
      <w:r w:rsidR="00D00DCC">
        <w:rPr>
          <w:rFonts w:cs="Times New Roman"/>
          <w:szCs w:val="24"/>
        </w:rPr>
        <w:t> </w:t>
      </w:r>
      <w:r w:rsidRPr="009E649C">
        <w:rPr>
          <w:rFonts w:cs="Times New Roman"/>
          <w:szCs w:val="24"/>
        </w:rPr>
        <w:t xml:space="preserve">terminie </w:t>
      </w:r>
      <w:r w:rsidR="005756BF">
        <w:rPr>
          <w:rFonts w:cs="Times New Roman"/>
          <w:szCs w:val="24"/>
        </w:rPr>
        <w:t>……………………….</w:t>
      </w:r>
      <w:r w:rsidRPr="009E649C">
        <w:rPr>
          <w:rFonts w:cs="Times New Roman"/>
          <w:szCs w:val="24"/>
        </w:rPr>
        <w:t xml:space="preserve"> od dnia jej zawarcia.</w:t>
      </w:r>
    </w:p>
    <w:p w:rsidR="00B32E6E" w:rsidRPr="009E649C" w:rsidRDefault="00B32E6E" w:rsidP="00B32E6E">
      <w:pPr>
        <w:pStyle w:val="treparagraf"/>
        <w:numPr>
          <w:ilvl w:val="0"/>
          <w:numId w:val="17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9E649C">
        <w:rPr>
          <w:rFonts w:cs="Times New Roman"/>
          <w:szCs w:val="24"/>
        </w:rPr>
        <w:t xml:space="preserve">Miejscem wykonania przedmiotu umowy jest siedziba Zamawiającego (Warszawa, </w:t>
      </w:r>
      <w:r w:rsidR="005756BF">
        <w:rPr>
          <w:rFonts w:cs="Times New Roman"/>
          <w:szCs w:val="24"/>
        </w:rPr>
        <w:t>a</w:t>
      </w:r>
      <w:r w:rsidRPr="009E649C">
        <w:rPr>
          <w:rFonts w:cs="Times New Roman"/>
          <w:szCs w:val="24"/>
        </w:rPr>
        <w:t>l. J. Ch. Szucha 2/4).</w:t>
      </w:r>
    </w:p>
    <w:p w:rsidR="004B26D3" w:rsidRDefault="004B26D3" w:rsidP="00B32E6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B32E6E" w:rsidRPr="009E649C" w:rsidRDefault="00B32E6E" w:rsidP="00B32E6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9E649C">
        <w:rPr>
          <w:rFonts w:cs="Times New Roman"/>
          <w:b/>
          <w:bCs/>
        </w:rPr>
        <w:t>§ 3</w:t>
      </w:r>
    </w:p>
    <w:p w:rsidR="00B32E6E" w:rsidRPr="009E649C" w:rsidRDefault="00B32E6E" w:rsidP="00B32E6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9E649C">
        <w:rPr>
          <w:rFonts w:cs="Times New Roman"/>
          <w:b/>
          <w:bCs/>
        </w:rPr>
        <w:t>Cena</w:t>
      </w:r>
    </w:p>
    <w:p w:rsidR="005756BF" w:rsidRPr="004B26D3" w:rsidRDefault="00412F42" w:rsidP="00B32E6E">
      <w:pPr>
        <w:pStyle w:val="treparagraf"/>
        <w:numPr>
          <w:ilvl w:val="0"/>
          <w:numId w:val="18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Wynagrodzenie całkowite za przedmiot umowy określony w § </w:t>
      </w:r>
      <w:r w:rsidRPr="00D17A73">
        <w:rPr>
          <w:rFonts w:cs="Times New Roman"/>
          <w:szCs w:val="24"/>
        </w:rPr>
        <w:t xml:space="preserve">1 ust. 1 </w:t>
      </w:r>
      <w:r>
        <w:rPr>
          <w:rFonts w:cs="Times New Roman"/>
          <w:szCs w:val="24"/>
        </w:rPr>
        <w:t xml:space="preserve">ustala się na kwotę </w:t>
      </w:r>
      <w:r w:rsidR="00B447B3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…</w:t>
      </w:r>
      <w:r w:rsidR="00F130EB">
        <w:rPr>
          <w:rFonts w:cs="Times New Roman"/>
          <w:szCs w:val="24"/>
        </w:rPr>
        <w:t>..</w:t>
      </w:r>
      <w:r>
        <w:rPr>
          <w:rFonts w:cs="Times New Roman"/>
          <w:szCs w:val="24"/>
        </w:rPr>
        <w:t>.</w:t>
      </w:r>
      <w:r w:rsidR="009F35F2">
        <w:rPr>
          <w:rFonts w:cs="Times New Roman"/>
          <w:szCs w:val="24"/>
        </w:rPr>
        <w:t>.......</w:t>
      </w:r>
      <w:r>
        <w:rPr>
          <w:rFonts w:cs="Times New Roman"/>
          <w:szCs w:val="24"/>
        </w:rPr>
        <w:t>… zł netto, (słownie: ………</w:t>
      </w:r>
      <w:r w:rsidR="009F35F2">
        <w:rPr>
          <w:rFonts w:cs="Times New Roman"/>
          <w:szCs w:val="24"/>
        </w:rPr>
        <w:t>..</w:t>
      </w:r>
      <w:r>
        <w:rPr>
          <w:rFonts w:cs="Times New Roman"/>
          <w:szCs w:val="24"/>
        </w:rPr>
        <w:t>……….), ….…</w:t>
      </w:r>
      <w:r w:rsidR="00F130EB">
        <w:rPr>
          <w:rFonts w:cs="Times New Roman"/>
          <w:szCs w:val="24"/>
        </w:rPr>
        <w:t>………..</w:t>
      </w:r>
      <w:r>
        <w:rPr>
          <w:rFonts w:cs="Times New Roman"/>
          <w:szCs w:val="24"/>
        </w:rPr>
        <w:t xml:space="preserve">..…. zł brutto </w:t>
      </w:r>
      <w:r w:rsidRPr="00D17A73">
        <w:rPr>
          <w:rFonts w:cs="Times New Roman"/>
          <w:szCs w:val="24"/>
        </w:rPr>
        <w:t>(słownie: …</w:t>
      </w:r>
      <w:r w:rsidR="00B447B3">
        <w:rPr>
          <w:rFonts w:cs="Times New Roman"/>
          <w:szCs w:val="24"/>
        </w:rPr>
        <w:t>………………………………………..</w:t>
      </w:r>
      <w:r>
        <w:rPr>
          <w:rFonts w:cs="Times New Roman"/>
          <w:szCs w:val="24"/>
        </w:rPr>
        <w:t>…</w:t>
      </w:r>
      <w:r w:rsidRPr="00012C8B">
        <w:rPr>
          <w:rFonts w:cs="Times New Roman"/>
          <w:szCs w:val="24"/>
        </w:rPr>
        <w:t>…</w:t>
      </w:r>
      <w:r w:rsidRPr="00D17A73">
        <w:rPr>
          <w:rFonts w:cs="Times New Roman"/>
          <w:szCs w:val="24"/>
        </w:rPr>
        <w:t>)</w:t>
      </w:r>
      <w:r w:rsidR="005756BF">
        <w:rPr>
          <w:rFonts w:cs="Times New Roman"/>
          <w:szCs w:val="24"/>
        </w:rPr>
        <w:t xml:space="preserve">, </w:t>
      </w:r>
      <w:r w:rsidR="005756BF">
        <w:t xml:space="preserve">zgodnie z ofertą Wykonawcy, stanowiącą </w:t>
      </w:r>
      <w:r w:rsidR="005756BF" w:rsidRPr="005756BF">
        <w:rPr>
          <w:b/>
        </w:rPr>
        <w:t xml:space="preserve">załącznik nr </w:t>
      </w:r>
      <w:r>
        <w:rPr>
          <w:b/>
        </w:rPr>
        <w:t>2</w:t>
      </w:r>
      <w:r w:rsidR="005756BF">
        <w:t xml:space="preserve"> do umowy.</w:t>
      </w:r>
    </w:p>
    <w:p w:rsidR="00DC0A3F" w:rsidRPr="00DC0A3F" w:rsidRDefault="00B32E6E" w:rsidP="00DC0A3F">
      <w:pPr>
        <w:pStyle w:val="treparagraf"/>
        <w:numPr>
          <w:ilvl w:val="0"/>
          <w:numId w:val="18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9E649C">
        <w:rPr>
          <w:rFonts w:cs="Times New Roman"/>
          <w:szCs w:val="24"/>
        </w:rPr>
        <w:t>Wynagrodzenie, o którym mowa w ust. 1 obejmuje wszystkie koszty związane z</w:t>
      </w:r>
      <w:r w:rsidR="00D00DCC">
        <w:rPr>
          <w:rFonts w:cs="Times New Roman"/>
          <w:szCs w:val="24"/>
        </w:rPr>
        <w:t> </w:t>
      </w:r>
      <w:r w:rsidRPr="009E649C">
        <w:rPr>
          <w:rFonts w:cs="Times New Roman"/>
          <w:szCs w:val="24"/>
        </w:rPr>
        <w:t>przedmiotem umowy, w tym: opłaty i podatki obowiązujące na terenie Rzeczypospolitej Polskiej, inne należności np. cła, koszty transportu, koszty usług świadczonych w ramach gwarancji, itp.</w:t>
      </w:r>
    </w:p>
    <w:p w:rsidR="004B26D3" w:rsidRDefault="004B26D3" w:rsidP="00B32E6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35F2" w:rsidRDefault="009F35F2" w:rsidP="00B32E6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35F2" w:rsidRDefault="009F35F2" w:rsidP="00B32E6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2E6E" w:rsidRPr="009E649C" w:rsidRDefault="00B32E6E" w:rsidP="00B32E6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E649C">
        <w:rPr>
          <w:rFonts w:ascii="Times New Roman" w:hAnsi="Times New Roman"/>
          <w:b/>
          <w:bCs/>
          <w:sz w:val="24"/>
          <w:szCs w:val="24"/>
        </w:rPr>
        <w:lastRenderedPageBreak/>
        <w:t>§ 4</w:t>
      </w:r>
    </w:p>
    <w:p w:rsidR="00B32E6E" w:rsidRPr="009E649C" w:rsidRDefault="00B32E6E" w:rsidP="00B32E6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649C">
        <w:rPr>
          <w:rFonts w:ascii="Times New Roman" w:hAnsi="Times New Roman"/>
          <w:b/>
          <w:bCs/>
          <w:sz w:val="24"/>
          <w:szCs w:val="24"/>
        </w:rPr>
        <w:t xml:space="preserve">Zapłata </w:t>
      </w:r>
    </w:p>
    <w:p w:rsidR="00B32E6E" w:rsidRPr="009E649C" w:rsidRDefault="00B32E6E" w:rsidP="00B32E6E">
      <w:pPr>
        <w:pStyle w:val="Akapitzlist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E649C">
        <w:rPr>
          <w:rFonts w:ascii="Times New Roman" w:hAnsi="Times New Roman"/>
          <w:sz w:val="24"/>
          <w:szCs w:val="24"/>
        </w:rPr>
        <w:t>Zapłata wynagrodzenia nastąpi, na podstawie prawidłowo wystawionej faktury, po podpisaniu przez Zamawiającego bez zastrzeżeń protokołu odbioru, o którym mowa w</w:t>
      </w:r>
      <w:r w:rsidR="00D00DCC">
        <w:rPr>
          <w:rFonts w:ascii="Times New Roman" w:hAnsi="Times New Roman"/>
          <w:sz w:val="24"/>
          <w:szCs w:val="24"/>
        </w:rPr>
        <w:t> </w:t>
      </w:r>
      <w:r w:rsidRPr="009E649C">
        <w:rPr>
          <w:rFonts w:ascii="Times New Roman" w:hAnsi="Times New Roman"/>
          <w:sz w:val="24"/>
          <w:szCs w:val="24"/>
        </w:rPr>
        <w:t>§ 1 ust. 2.</w:t>
      </w:r>
    </w:p>
    <w:p w:rsidR="00B32E6E" w:rsidRPr="009E649C" w:rsidRDefault="00B32E6E" w:rsidP="00B32E6E">
      <w:pPr>
        <w:pStyle w:val="Akapitzlist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E649C">
        <w:rPr>
          <w:rFonts w:ascii="Times New Roman" w:hAnsi="Times New Roman"/>
          <w:bCs/>
          <w:sz w:val="24"/>
          <w:szCs w:val="24"/>
        </w:rPr>
        <w:t>Do podpisania protokołu odbioru przedmiotu umowy, upoważniona jest osoba wymieniona w § 5 ust. 1.</w:t>
      </w:r>
    </w:p>
    <w:p w:rsidR="00B32E6E" w:rsidRPr="009E649C" w:rsidRDefault="00B32E6E" w:rsidP="00B32E6E">
      <w:pPr>
        <w:pStyle w:val="Akapitzlist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E649C">
        <w:rPr>
          <w:rFonts w:ascii="Times New Roman" w:hAnsi="Times New Roman"/>
          <w:sz w:val="24"/>
          <w:szCs w:val="24"/>
        </w:rPr>
        <w:t>Należność określona na fakturze będzie uregulowana przelewem w terminie 14 dni od daty otrzymania prawidłowo wystawionej faktury.</w:t>
      </w:r>
    </w:p>
    <w:p w:rsidR="00B32E6E" w:rsidRPr="009E649C" w:rsidRDefault="00B32E6E" w:rsidP="00B32E6E">
      <w:pPr>
        <w:pStyle w:val="Akapitzlist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E649C">
        <w:rPr>
          <w:rFonts w:ascii="Times New Roman" w:hAnsi="Times New Roman"/>
          <w:sz w:val="24"/>
          <w:szCs w:val="24"/>
        </w:rPr>
        <w:t>Zapłata wynagrodzenia nastąpi na rachunek bankowy Wykonawcy nr ………………………………….. prowadzony przez ………………..…………………..</w:t>
      </w:r>
    </w:p>
    <w:p w:rsidR="00B32E6E" w:rsidRPr="009E649C" w:rsidRDefault="00B32E6E" w:rsidP="00B32E6E">
      <w:pPr>
        <w:pStyle w:val="Akapitzlist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E649C">
        <w:rPr>
          <w:rFonts w:ascii="Times New Roman" w:hAnsi="Times New Roman"/>
          <w:sz w:val="24"/>
          <w:szCs w:val="24"/>
        </w:rPr>
        <w:t>Za datę zapłaty Strony uznają datę obciążenia rachunku bankowego Zamawiającego.</w:t>
      </w:r>
    </w:p>
    <w:p w:rsidR="00B32E6E" w:rsidRPr="009E649C" w:rsidRDefault="00B32E6E" w:rsidP="00B32E6E">
      <w:pPr>
        <w:pStyle w:val="Akapitzlist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E649C">
        <w:rPr>
          <w:rFonts w:ascii="Times New Roman" w:hAnsi="Times New Roman"/>
          <w:sz w:val="24"/>
          <w:szCs w:val="24"/>
        </w:rPr>
        <w:t>Wykonawca nie może bez zgody Zamawiającego przekazać praw i obowiązków wynikających z treści niniejszej umowy na rzecz osób trzecich.</w:t>
      </w:r>
    </w:p>
    <w:p w:rsidR="00B32E6E" w:rsidRPr="009E649C" w:rsidRDefault="00B32E6E" w:rsidP="00B32E6E">
      <w:pPr>
        <w:pStyle w:val="Akapitzlist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E649C">
        <w:rPr>
          <w:rFonts w:ascii="Times New Roman" w:hAnsi="Times New Roman"/>
          <w:sz w:val="24"/>
          <w:szCs w:val="24"/>
        </w:rPr>
        <w:t>Przelew wierzytelności wynikających z umowy może nastąpić tylko za zgodą Zamawiającego.</w:t>
      </w:r>
    </w:p>
    <w:p w:rsidR="001D3F64" w:rsidRDefault="001D3F64" w:rsidP="00B32E6E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2E6E" w:rsidRPr="009E649C" w:rsidRDefault="00B32E6E" w:rsidP="00B32E6E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E649C">
        <w:rPr>
          <w:rFonts w:ascii="Times New Roman" w:hAnsi="Times New Roman"/>
          <w:b/>
          <w:bCs/>
          <w:sz w:val="24"/>
          <w:szCs w:val="24"/>
        </w:rPr>
        <w:t>§ 5</w:t>
      </w:r>
    </w:p>
    <w:p w:rsidR="00B32E6E" w:rsidRPr="009E649C" w:rsidRDefault="00B32E6E" w:rsidP="00B32E6E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E649C">
        <w:rPr>
          <w:rFonts w:ascii="Times New Roman" w:hAnsi="Times New Roman"/>
          <w:b/>
          <w:bCs/>
          <w:sz w:val="24"/>
          <w:szCs w:val="24"/>
        </w:rPr>
        <w:t>Nadzór nad wykonaniem Umowy</w:t>
      </w:r>
    </w:p>
    <w:p w:rsidR="00B32E6E" w:rsidRPr="009E649C" w:rsidRDefault="00B32E6E" w:rsidP="00B32E6E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E649C">
        <w:rPr>
          <w:rFonts w:ascii="Times New Roman" w:hAnsi="Times New Roman"/>
          <w:sz w:val="24"/>
          <w:szCs w:val="24"/>
        </w:rPr>
        <w:t>Po podpisaniu umowy osobą ze strony Zamawiającego wyznaczoną do kontaktów z</w:t>
      </w:r>
      <w:r w:rsidR="00D00DCC">
        <w:rPr>
          <w:rFonts w:ascii="Times New Roman" w:hAnsi="Times New Roman"/>
          <w:sz w:val="24"/>
          <w:szCs w:val="24"/>
        </w:rPr>
        <w:t> </w:t>
      </w:r>
      <w:r w:rsidRPr="009E649C">
        <w:rPr>
          <w:rFonts w:ascii="Times New Roman" w:hAnsi="Times New Roman"/>
          <w:sz w:val="24"/>
          <w:szCs w:val="24"/>
        </w:rPr>
        <w:t xml:space="preserve">Wykonawcą w trakcie realizacji przedmiotu umowy oraz odbioru przedmiotu umowy będzie: </w:t>
      </w:r>
    </w:p>
    <w:p w:rsidR="00B32E6E" w:rsidRPr="009E649C" w:rsidRDefault="00B32E6E" w:rsidP="00B32E6E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9E649C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9E649C">
        <w:rPr>
          <w:rFonts w:ascii="Times New Roman" w:hAnsi="Times New Roman"/>
          <w:b/>
          <w:sz w:val="24"/>
          <w:szCs w:val="24"/>
          <w:lang w:val="en-US"/>
        </w:rPr>
        <w:t>Pan Waldemar Wicik</w:t>
      </w:r>
      <w:r w:rsidRPr="009E649C">
        <w:rPr>
          <w:rFonts w:ascii="Times New Roman" w:hAnsi="Times New Roman"/>
          <w:sz w:val="24"/>
          <w:szCs w:val="24"/>
          <w:lang w:val="en-US"/>
        </w:rPr>
        <w:t xml:space="preserve">, tel. (22) 694-60-72, e-mail: </w:t>
      </w:r>
      <w:hyperlink r:id="rId9" w:history="1">
        <w:r w:rsidRPr="009E649C">
          <w:rPr>
            <w:rStyle w:val="Hipercze"/>
            <w:rFonts w:ascii="Times New Roman" w:hAnsi="Times New Roman"/>
            <w:sz w:val="24"/>
            <w:szCs w:val="24"/>
            <w:lang w:val="en-US"/>
          </w:rPr>
          <w:t>wwicik@rcl.gov.pl</w:t>
        </w:r>
      </w:hyperlink>
      <w:r w:rsidRPr="009E649C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B32E6E" w:rsidRPr="009E649C" w:rsidRDefault="00B32E6E" w:rsidP="00B32E6E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E649C">
        <w:rPr>
          <w:rFonts w:ascii="Times New Roman" w:hAnsi="Times New Roman"/>
          <w:sz w:val="24"/>
          <w:szCs w:val="24"/>
        </w:rPr>
        <w:t>Po podpisaniu umowy nadzór nad jej realizacją ze strony Wykonawcy sprawowany będzie przez:  </w:t>
      </w:r>
    </w:p>
    <w:p w:rsidR="00B32E6E" w:rsidRPr="009E649C" w:rsidRDefault="00B32E6E" w:rsidP="00B32E6E">
      <w:pPr>
        <w:pStyle w:val="ListParagraph1"/>
        <w:spacing w:line="360" w:lineRule="auto"/>
        <w:ind w:left="567"/>
        <w:jc w:val="both"/>
        <w:rPr>
          <w:rFonts w:cs="Times New Roman"/>
        </w:rPr>
      </w:pPr>
      <w:r w:rsidRPr="009E649C">
        <w:rPr>
          <w:rFonts w:cs="Times New Roman"/>
        </w:rPr>
        <w:t>- ………………………………………………………………………………………</w:t>
      </w:r>
    </w:p>
    <w:p w:rsidR="00B32E6E" w:rsidRPr="009E649C" w:rsidRDefault="00B32E6E" w:rsidP="00B32E6E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E649C">
        <w:rPr>
          <w:rFonts w:ascii="Times New Roman" w:hAnsi="Times New Roman"/>
          <w:sz w:val="24"/>
          <w:szCs w:val="24"/>
        </w:rPr>
        <w:t>Zmiana osób, o których mowa w ust. 1 i 2 wymaga pod rygorem nieważności pisemnego zawiadomienia drugiej strony i nie wymaga zawierania aneksu.</w:t>
      </w:r>
    </w:p>
    <w:p w:rsidR="00412F42" w:rsidRDefault="00412F42" w:rsidP="00B32E6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2C7D67" w:rsidRPr="009E649C" w:rsidRDefault="002C7D67" w:rsidP="002C7D67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E649C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6</w:t>
      </w:r>
    </w:p>
    <w:p w:rsidR="002C7D67" w:rsidRDefault="002C7D67" w:rsidP="002C7D67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b/>
          <w:bCs/>
        </w:rPr>
        <w:t>Odpowiedzialność Wykonawcy</w:t>
      </w:r>
    </w:p>
    <w:p w:rsidR="002C7D67" w:rsidRPr="005B0720" w:rsidRDefault="002C7D67" w:rsidP="002C7D67">
      <w:pPr>
        <w:pStyle w:val="Akapitzlist"/>
        <w:numPr>
          <w:ilvl w:val="0"/>
          <w:numId w:val="26"/>
        </w:numPr>
        <w:tabs>
          <w:tab w:val="clear" w:pos="34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Pr="005B0720">
        <w:rPr>
          <w:rFonts w:ascii="Times New Roman" w:hAnsi="Times New Roman"/>
          <w:sz w:val="24"/>
          <w:szCs w:val="24"/>
        </w:rPr>
        <w:t xml:space="preserve"> oświadcza, że pracownicy wykonujący czynności związane z realizacją niniejszej umowy w siedzibie  </w:t>
      </w:r>
      <w:r>
        <w:rPr>
          <w:rFonts w:ascii="Times New Roman" w:hAnsi="Times New Roman"/>
          <w:sz w:val="24"/>
          <w:szCs w:val="24"/>
        </w:rPr>
        <w:t>Zamawiającego</w:t>
      </w:r>
      <w:r w:rsidRPr="005B0720">
        <w:rPr>
          <w:rFonts w:ascii="Times New Roman" w:hAnsi="Times New Roman"/>
          <w:sz w:val="24"/>
          <w:szCs w:val="24"/>
        </w:rPr>
        <w:t xml:space="preserve">, posiadają aktualne szkolenia w zakresie </w:t>
      </w:r>
      <w:r w:rsidRPr="005B0720">
        <w:rPr>
          <w:rFonts w:ascii="Times New Roman" w:hAnsi="Times New Roman"/>
          <w:sz w:val="24"/>
          <w:szCs w:val="24"/>
        </w:rPr>
        <w:lastRenderedPageBreak/>
        <w:t>bezpieczeństwa i higieny pracy, aktualne badania lekarskie stwierdzające zdolność do wykonywania tego rodzaju pracy oraz zostali zapoznani z ryzykiem zawodowym występującym na zajmowanym stanowisku pracy.</w:t>
      </w:r>
    </w:p>
    <w:p w:rsidR="002C7D67" w:rsidRPr="005B0720" w:rsidRDefault="002C7D67" w:rsidP="002C7D67">
      <w:pPr>
        <w:pStyle w:val="Akapitzlist"/>
        <w:numPr>
          <w:ilvl w:val="0"/>
          <w:numId w:val="26"/>
        </w:numPr>
        <w:tabs>
          <w:tab w:val="clear" w:pos="34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Pr="005B0720">
        <w:rPr>
          <w:rFonts w:ascii="Times New Roman" w:hAnsi="Times New Roman"/>
          <w:sz w:val="24"/>
          <w:szCs w:val="24"/>
        </w:rPr>
        <w:t xml:space="preserve"> oświadcza, że został zapoznany z warunkami i drogami ewakuacji, ogłoszonej w przypadku wystąpienia sytuacji miejscowego zagrożenia. </w:t>
      </w:r>
    </w:p>
    <w:p w:rsidR="002C7D67" w:rsidRPr="005B0720" w:rsidRDefault="002C7D67" w:rsidP="002C7D67">
      <w:pPr>
        <w:pStyle w:val="Akapitzlist"/>
        <w:numPr>
          <w:ilvl w:val="0"/>
          <w:numId w:val="26"/>
        </w:numPr>
        <w:tabs>
          <w:tab w:val="clear" w:pos="34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Pr="005B0720">
        <w:rPr>
          <w:rFonts w:ascii="Times New Roman" w:hAnsi="Times New Roman"/>
          <w:sz w:val="24"/>
          <w:szCs w:val="24"/>
        </w:rPr>
        <w:t xml:space="preserve"> oświadcza, że został zapoznany z zasadami ochrony danych osobowych </w:t>
      </w:r>
      <w:r w:rsidRPr="005B0720">
        <w:rPr>
          <w:rFonts w:ascii="Times New Roman" w:hAnsi="Times New Roman"/>
          <w:sz w:val="24"/>
          <w:szCs w:val="24"/>
        </w:rPr>
        <w:br/>
        <w:t xml:space="preserve">w Rządowym Centrum Legislacji. Oświadcza ponadto, że w przypadku uzyskania przez pracowników </w:t>
      </w:r>
      <w:r>
        <w:rPr>
          <w:rFonts w:ascii="Times New Roman" w:hAnsi="Times New Roman"/>
          <w:sz w:val="24"/>
          <w:szCs w:val="24"/>
        </w:rPr>
        <w:t>Wykonawcy</w:t>
      </w:r>
      <w:r w:rsidRPr="005B0720">
        <w:rPr>
          <w:rFonts w:ascii="Times New Roman" w:hAnsi="Times New Roman"/>
          <w:sz w:val="24"/>
          <w:szCs w:val="24"/>
        </w:rPr>
        <w:t xml:space="preserve"> dostępu do danych osobowych </w:t>
      </w:r>
      <w:r>
        <w:rPr>
          <w:rFonts w:ascii="Times New Roman" w:hAnsi="Times New Roman"/>
          <w:sz w:val="24"/>
          <w:szCs w:val="24"/>
        </w:rPr>
        <w:t>Zamawiającego</w:t>
      </w:r>
      <w:r w:rsidRPr="005B0720">
        <w:rPr>
          <w:rFonts w:ascii="Times New Roman" w:hAnsi="Times New Roman"/>
          <w:sz w:val="24"/>
          <w:szCs w:val="24"/>
        </w:rPr>
        <w:t xml:space="preserve">, niezwłocznie zgłosi pisemnie ten fakt Administratorowi Bezpieczeństwa Informacji </w:t>
      </w:r>
      <w:r w:rsidRPr="005B0720">
        <w:rPr>
          <w:rFonts w:ascii="Times New Roman" w:hAnsi="Times New Roman"/>
          <w:sz w:val="24"/>
          <w:szCs w:val="24"/>
        </w:rPr>
        <w:br/>
        <w:t>w siedzibie Z</w:t>
      </w:r>
      <w:r>
        <w:rPr>
          <w:rFonts w:ascii="Times New Roman" w:hAnsi="Times New Roman"/>
          <w:sz w:val="24"/>
          <w:szCs w:val="24"/>
        </w:rPr>
        <w:t>amawiającego</w:t>
      </w:r>
      <w:r w:rsidRPr="005B0720">
        <w:rPr>
          <w:rFonts w:ascii="Times New Roman" w:hAnsi="Times New Roman"/>
          <w:sz w:val="24"/>
          <w:szCs w:val="24"/>
        </w:rPr>
        <w:t>, to jest Dyrektorowi Biura Administracyjnego.</w:t>
      </w:r>
    </w:p>
    <w:p w:rsidR="002C7D67" w:rsidRPr="005B0720" w:rsidRDefault="002C7D67" w:rsidP="002C7D67">
      <w:pPr>
        <w:pStyle w:val="Akapitzlist"/>
        <w:numPr>
          <w:ilvl w:val="0"/>
          <w:numId w:val="26"/>
        </w:numPr>
        <w:tabs>
          <w:tab w:val="clear" w:pos="34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Pr="002C7D67">
        <w:rPr>
          <w:rFonts w:ascii="Times New Roman" w:hAnsi="Times New Roman"/>
          <w:sz w:val="24"/>
          <w:szCs w:val="24"/>
        </w:rPr>
        <w:t xml:space="preserve"> </w:t>
      </w:r>
      <w:r w:rsidRPr="005B0720">
        <w:rPr>
          <w:rFonts w:ascii="Times New Roman" w:hAnsi="Times New Roman"/>
          <w:sz w:val="24"/>
          <w:szCs w:val="24"/>
        </w:rPr>
        <w:t xml:space="preserve">ponosi pełną odpowiedzialność za naruszenie w miejscu wykonywania przedmiotu umowy przepisów bhp i ppoż. przez jego pracowników oraz właściwe zabezpieczenie realizowanych robót przed osobami trzecimi. </w:t>
      </w:r>
      <w:r>
        <w:rPr>
          <w:rFonts w:ascii="Times New Roman" w:hAnsi="Times New Roman"/>
          <w:sz w:val="24"/>
          <w:szCs w:val="24"/>
        </w:rPr>
        <w:t>Wykonawca</w:t>
      </w:r>
      <w:r w:rsidRPr="005B0720">
        <w:rPr>
          <w:rFonts w:ascii="Times New Roman" w:hAnsi="Times New Roman"/>
          <w:sz w:val="24"/>
          <w:szCs w:val="24"/>
        </w:rPr>
        <w:t xml:space="preserve"> we własnym zakresie zapewnia swoim pracownikom odzież ochronną oraz środki ochrony indywidualnej. </w:t>
      </w:r>
      <w:r>
        <w:rPr>
          <w:rFonts w:ascii="Times New Roman" w:hAnsi="Times New Roman"/>
          <w:sz w:val="24"/>
          <w:szCs w:val="24"/>
        </w:rPr>
        <w:t>Wykonawca</w:t>
      </w:r>
      <w:r w:rsidRPr="005B0720">
        <w:rPr>
          <w:rFonts w:ascii="Times New Roman" w:hAnsi="Times New Roman"/>
          <w:sz w:val="24"/>
          <w:szCs w:val="24"/>
        </w:rPr>
        <w:t xml:space="preserve"> ponosi odpowiedzialność za ewentualne szkody powstałe w siedzibie Z</w:t>
      </w:r>
      <w:r>
        <w:rPr>
          <w:rFonts w:ascii="Times New Roman" w:hAnsi="Times New Roman"/>
          <w:sz w:val="24"/>
          <w:szCs w:val="24"/>
        </w:rPr>
        <w:t>amawiającego</w:t>
      </w:r>
      <w:r w:rsidRPr="005B0720">
        <w:rPr>
          <w:rFonts w:ascii="Times New Roman" w:hAnsi="Times New Roman"/>
          <w:sz w:val="24"/>
          <w:szCs w:val="24"/>
        </w:rPr>
        <w:t xml:space="preserve"> w związku z wykonywaniem przedmiotu umowy.</w:t>
      </w:r>
    </w:p>
    <w:p w:rsidR="002C7D67" w:rsidRPr="002C7D67" w:rsidRDefault="00D852C7" w:rsidP="002C7D67">
      <w:pPr>
        <w:pStyle w:val="Akapitzlist"/>
        <w:numPr>
          <w:ilvl w:val="0"/>
          <w:numId w:val="26"/>
        </w:numPr>
        <w:tabs>
          <w:tab w:val="clear" w:pos="34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B072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amawiający</w:t>
      </w:r>
      <w:r w:rsidR="002C7D67" w:rsidRPr="002C7D67">
        <w:rPr>
          <w:rFonts w:ascii="Times New Roman" w:hAnsi="Times New Roman"/>
          <w:sz w:val="24"/>
          <w:szCs w:val="24"/>
        </w:rPr>
        <w:t xml:space="preserve"> nie ponosi odpowiedzialności za sprzęt i materiały pozostawione przez </w:t>
      </w:r>
      <w:r>
        <w:rPr>
          <w:rFonts w:ascii="Times New Roman" w:hAnsi="Times New Roman"/>
          <w:sz w:val="24"/>
          <w:szCs w:val="24"/>
        </w:rPr>
        <w:t>Wykonawcę</w:t>
      </w:r>
      <w:r w:rsidR="002C7D67" w:rsidRPr="002C7D67">
        <w:rPr>
          <w:rFonts w:ascii="Times New Roman" w:hAnsi="Times New Roman"/>
          <w:sz w:val="24"/>
          <w:szCs w:val="24"/>
        </w:rPr>
        <w:t xml:space="preserve"> w miejscu wykonywania robót i poza nim.</w:t>
      </w:r>
    </w:p>
    <w:p w:rsidR="002C7D67" w:rsidRPr="002C7D67" w:rsidRDefault="00D852C7" w:rsidP="002C7D67">
      <w:pPr>
        <w:pStyle w:val="Akapitzlist"/>
        <w:numPr>
          <w:ilvl w:val="0"/>
          <w:numId w:val="26"/>
        </w:numPr>
        <w:tabs>
          <w:tab w:val="clear" w:pos="34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="002C7D67" w:rsidRPr="002C7D67">
        <w:rPr>
          <w:rFonts w:ascii="Times New Roman" w:hAnsi="Times New Roman"/>
          <w:sz w:val="24"/>
          <w:szCs w:val="24"/>
        </w:rPr>
        <w:t xml:space="preserve"> zobowiązuje się do przestrzegania przepisów przeciwpożarowych, ochrony środowiska, przepisów bezpieczeństwa i higieny pracy oraz wszelkich innych procedur obowiązujących u </w:t>
      </w:r>
      <w:r w:rsidRPr="005B072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amawiającego</w:t>
      </w:r>
      <w:r w:rsidR="002C7D67" w:rsidRPr="002C7D67">
        <w:rPr>
          <w:rFonts w:ascii="Times New Roman" w:hAnsi="Times New Roman"/>
          <w:sz w:val="24"/>
          <w:szCs w:val="24"/>
        </w:rPr>
        <w:t>.</w:t>
      </w:r>
    </w:p>
    <w:p w:rsidR="002C7D67" w:rsidRPr="002C7D67" w:rsidRDefault="00D852C7" w:rsidP="002C7D67">
      <w:pPr>
        <w:pStyle w:val="Akapitzlist"/>
        <w:numPr>
          <w:ilvl w:val="0"/>
          <w:numId w:val="26"/>
        </w:numPr>
        <w:tabs>
          <w:tab w:val="clear" w:pos="34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="002C7D67" w:rsidRPr="002C7D67">
        <w:rPr>
          <w:rFonts w:ascii="Times New Roman" w:hAnsi="Times New Roman"/>
          <w:sz w:val="24"/>
          <w:szCs w:val="24"/>
        </w:rPr>
        <w:t xml:space="preserve"> ponosi pełną odpowiedzialność wobec </w:t>
      </w:r>
      <w:r w:rsidRPr="005B072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amawiającego</w:t>
      </w:r>
      <w:r w:rsidR="002C7D67" w:rsidRPr="002C7D67">
        <w:rPr>
          <w:rFonts w:ascii="Times New Roman" w:hAnsi="Times New Roman"/>
          <w:sz w:val="24"/>
          <w:szCs w:val="24"/>
        </w:rPr>
        <w:t xml:space="preserve"> oraz osób trzecich za wszelkie szkody powstałe w miejscu wykonywania umowy w związku </w:t>
      </w:r>
      <w:r w:rsidR="002C7D67" w:rsidRPr="002C7D67">
        <w:rPr>
          <w:rFonts w:ascii="Times New Roman" w:hAnsi="Times New Roman"/>
          <w:sz w:val="24"/>
          <w:szCs w:val="24"/>
        </w:rPr>
        <w:br/>
        <w:t xml:space="preserve">z prowadzonymi </w:t>
      </w:r>
      <w:smartTag w:uri="urn:schemas-microsoft-com:office:smarttags" w:element="PersonName">
        <w:r w:rsidR="002C7D67" w:rsidRPr="002C7D67">
          <w:rPr>
            <w:rFonts w:ascii="Times New Roman" w:hAnsi="Times New Roman"/>
            <w:sz w:val="24"/>
            <w:szCs w:val="24"/>
          </w:rPr>
          <w:t>praca</w:t>
        </w:r>
      </w:smartTag>
      <w:r w:rsidR="002C7D67" w:rsidRPr="002C7D67">
        <w:rPr>
          <w:rFonts w:ascii="Times New Roman" w:hAnsi="Times New Roman"/>
          <w:sz w:val="24"/>
          <w:szCs w:val="24"/>
        </w:rPr>
        <w:t xml:space="preserve">mi. W szczególności </w:t>
      </w:r>
      <w:r>
        <w:rPr>
          <w:rFonts w:ascii="Times New Roman" w:hAnsi="Times New Roman"/>
          <w:sz w:val="24"/>
          <w:szCs w:val="24"/>
        </w:rPr>
        <w:t>Wykonawca</w:t>
      </w:r>
      <w:r w:rsidR="002C7D67" w:rsidRPr="002C7D67">
        <w:rPr>
          <w:rFonts w:ascii="Times New Roman" w:hAnsi="Times New Roman"/>
          <w:sz w:val="24"/>
          <w:szCs w:val="24"/>
        </w:rPr>
        <w:t xml:space="preserve"> ponosi odpowiedzialność za szkody będące następstwem nieszczęśliwych wypadków, dotyczące pracowników </w:t>
      </w:r>
      <w:r>
        <w:rPr>
          <w:rFonts w:ascii="Times New Roman" w:hAnsi="Times New Roman"/>
          <w:sz w:val="24"/>
          <w:szCs w:val="24"/>
        </w:rPr>
        <w:t>Wykonawcy</w:t>
      </w:r>
      <w:r w:rsidR="002C7D67" w:rsidRPr="002C7D67">
        <w:rPr>
          <w:rFonts w:ascii="Times New Roman" w:hAnsi="Times New Roman"/>
          <w:sz w:val="24"/>
          <w:szCs w:val="24"/>
        </w:rPr>
        <w:t xml:space="preserve"> i </w:t>
      </w:r>
      <w:r w:rsidRPr="005B072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amawiającego</w:t>
      </w:r>
      <w:r w:rsidR="002C7D67" w:rsidRPr="002C7D67">
        <w:rPr>
          <w:rFonts w:ascii="Times New Roman" w:hAnsi="Times New Roman"/>
          <w:sz w:val="24"/>
          <w:szCs w:val="24"/>
        </w:rPr>
        <w:t xml:space="preserve"> oraz osób trzecich przebywających w miejscu wykonywania umowy oraz za szkody polegające na zniszczeniu lub uszkodzeniu mienia </w:t>
      </w:r>
      <w:r w:rsidRPr="005B072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amawiającego.</w:t>
      </w:r>
    </w:p>
    <w:p w:rsidR="009F35F2" w:rsidRDefault="009F35F2" w:rsidP="00B32E6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B32E6E" w:rsidRPr="009E649C" w:rsidRDefault="002C7D67" w:rsidP="00B32E6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7</w:t>
      </w:r>
    </w:p>
    <w:p w:rsidR="00B32E6E" w:rsidRPr="009E649C" w:rsidRDefault="00B32E6E" w:rsidP="00B32E6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9E649C">
        <w:rPr>
          <w:rFonts w:cs="Times New Roman"/>
          <w:b/>
          <w:bCs/>
        </w:rPr>
        <w:t>Kary umowne</w:t>
      </w:r>
    </w:p>
    <w:p w:rsidR="00B32E6E" w:rsidRPr="009E649C" w:rsidRDefault="00B32E6E" w:rsidP="00B32E6E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ind w:left="567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9E649C">
        <w:rPr>
          <w:rFonts w:ascii="Times New Roman" w:hAnsi="Times New Roman"/>
          <w:sz w:val="24"/>
          <w:szCs w:val="24"/>
          <w:lang w:eastAsia="pl-PL"/>
        </w:rPr>
        <w:t>Wykonawca zapłaci Zamawiającemu kary umowne:</w:t>
      </w:r>
    </w:p>
    <w:p w:rsidR="00B32E6E" w:rsidRPr="009E649C" w:rsidRDefault="00B32E6E" w:rsidP="00B32E6E">
      <w:pPr>
        <w:pStyle w:val="Standard"/>
        <w:numPr>
          <w:ilvl w:val="0"/>
          <w:numId w:val="15"/>
        </w:numPr>
        <w:spacing w:after="0" w:line="360" w:lineRule="auto"/>
        <w:ind w:left="993" w:hanging="426"/>
        <w:jc w:val="both"/>
        <w:rPr>
          <w:rFonts w:cs="Times New Roman"/>
          <w:sz w:val="24"/>
          <w:szCs w:val="24"/>
        </w:rPr>
      </w:pPr>
      <w:r w:rsidRPr="009E649C">
        <w:rPr>
          <w:rFonts w:cs="Times New Roman"/>
          <w:sz w:val="24"/>
          <w:szCs w:val="24"/>
          <w:lang w:eastAsia="pl-PL"/>
        </w:rPr>
        <w:lastRenderedPageBreak/>
        <w:t xml:space="preserve">za opóźnienie </w:t>
      </w:r>
      <w:r w:rsidR="004B26D3">
        <w:rPr>
          <w:rFonts w:cs="Times New Roman"/>
          <w:sz w:val="24"/>
          <w:szCs w:val="24"/>
          <w:lang w:eastAsia="pl-PL"/>
        </w:rPr>
        <w:t>W</w:t>
      </w:r>
      <w:r w:rsidRPr="009E649C">
        <w:rPr>
          <w:rFonts w:cs="Times New Roman"/>
          <w:sz w:val="24"/>
          <w:szCs w:val="24"/>
          <w:lang w:eastAsia="pl-PL"/>
        </w:rPr>
        <w:t xml:space="preserve">ykonawcy w wykonaniu umowy, w wysokości 1% wynagrodzenia  brutto, o którym mowa w </w:t>
      </w:r>
      <w:r w:rsidRPr="009E649C">
        <w:rPr>
          <w:rFonts w:cs="Times New Roman"/>
          <w:bCs/>
          <w:sz w:val="24"/>
          <w:szCs w:val="24"/>
          <w:lang w:eastAsia="pl-PL"/>
        </w:rPr>
        <w:t xml:space="preserve">§ 3  ust. </w:t>
      </w:r>
      <w:r w:rsidRPr="009E649C">
        <w:rPr>
          <w:rFonts w:cs="Times New Roman"/>
          <w:sz w:val="24"/>
          <w:szCs w:val="24"/>
          <w:lang w:eastAsia="pl-PL"/>
        </w:rPr>
        <w:t>1 umowy, za każdy rozpoczęty dzień opóźnienia;</w:t>
      </w:r>
    </w:p>
    <w:p w:rsidR="00B32E6E" w:rsidRPr="009E649C" w:rsidRDefault="00B32E6E" w:rsidP="00B32E6E">
      <w:pPr>
        <w:pStyle w:val="Standard"/>
        <w:numPr>
          <w:ilvl w:val="0"/>
          <w:numId w:val="15"/>
        </w:numPr>
        <w:spacing w:after="0" w:line="360" w:lineRule="auto"/>
        <w:ind w:left="993" w:hanging="426"/>
        <w:jc w:val="both"/>
        <w:rPr>
          <w:rFonts w:cs="Times New Roman"/>
          <w:sz w:val="24"/>
          <w:szCs w:val="24"/>
          <w:lang w:eastAsia="pl-PL"/>
        </w:rPr>
      </w:pPr>
      <w:r w:rsidRPr="009E649C">
        <w:rPr>
          <w:rFonts w:cs="Times New Roman"/>
          <w:sz w:val="24"/>
          <w:szCs w:val="24"/>
          <w:lang w:eastAsia="pl-PL"/>
        </w:rPr>
        <w:t>za odstąpienie od umowy lub jej wypowiedzenie przez Zamawiającego z przyczyn zależnych od Wykonawcy – w wysokości 20% wynagrodzenia brutto, o którym mowa w § 3 ust. 1 umowy;</w:t>
      </w:r>
    </w:p>
    <w:p w:rsidR="00B32E6E" w:rsidRPr="009E649C" w:rsidRDefault="00B32E6E" w:rsidP="00B32E6E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ind w:left="567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9E649C">
        <w:rPr>
          <w:rFonts w:ascii="Times New Roman" w:hAnsi="Times New Roman"/>
          <w:sz w:val="24"/>
          <w:szCs w:val="24"/>
          <w:lang w:eastAsia="pl-PL"/>
        </w:rPr>
        <w:t>Zamawiający ma prawo dochodzenia odszkodowania przewyższającego wysokość zastrzeżonych kar umownych.</w:t>
      </w:r>
    </w:p>
    <w:p w:rsidR="00B32E6E" w:rsidRPr="009E649C" w:rsidRDefault="00B32E6E" w:rsidP="00B32E6E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ind w:left="567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9E649C">
        <w:rPr>
          <w:rFonts w:ascii="Times New Roman" w:hAnsi="Times New Roman"/>
          <w:sz w:val="24"/>
          <w:szCs w:val="24"/>
          <w:lang w:eastAsia="pl-PL"/>
        </w:rPr>
        <w:t xml:space="preserve">Zamawiającemu przysługuje prawo odstąpienia od umowy lub jej wypowiedzenia ze skutkiem natychmiastowym, w przypadku niewykonania lub nienależytego wykonania umowy, w szczególności opóźnienia w wykonaniu umowy wynoszącego co najmniej </w:t>
      </w:r>
      <w:r w:rsidR="00F1699D">
        <w:rPr>
          <w:rFonts w:ascii="Times New Roman" w:hAnsi="Times New Roman"/>
          <w:sz w:val="24"/>
          <w:szCs w:val="24"/>
          <w:lang w:eastAsia="pl-PL"/>
        </w:rPr>
        <w:t>5</w:t>
      </w:r>
      <w:r w:rsidRPr="009E649C">
        <w:rPr>
          <w:rFonts w:ascii="Times New Roman" w:hAnsi="Times New Roman"/>
          <w:sz w:val="24"/>
          <w:szCs w:val="24"/>
          <w:lang w:eastAsia="pl-PL"/>
        </w:rPr>
        <w:t xml:space="preserve"> dni.</w:t>
      </w:r>
    </w:p>
    <w:p w:rsidR="00B32E6E" w:rsidRPr="009E649C" w:rsidRDefault="00B32E6E" w:rsidP="00B32E6E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ind w:left="567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9E649C">
        <w:rPr>
          <w:rFonts w:ascii="Times New Roman" w:hAnsi="Times New Roman"/>
          <w:sz w:val="24"/>
          <w:szCs w:val="24"/>
          <w:lang w:eastAsia="pl-PL"/>
        </w:rPr>
        <w:t xml:space="preserve">Prawo odstąpienia może być wykonane najpóźniej w ciągu </w:t>
      </w:r>
      <w:r w:rsidR="004B26D3">
        <w:rPr>
          <w:rFonts w:ascii="Times New Roman" w:hAnsi="Times New Roman"/>
          <w:sz w:val="24"/>
          <w:szCs w:val="24"/>
          <w:lang w:eastAsia="pl-PL"/>
        </w:rPr>
        <w:t>3</w:t>
      </w:r>
      <w:r w:rsidRPr="009E649C">
        <w:rPr>
          <w:rFonts w:ascii="Times New Roman" w:hAnsi="Times New Roman"/>
          <w:sz w:val="24"/>
          <w:szCs w:val="24"/>
          <w:lang w:eastAsia="pl-PL"/>
        </w:rPr>
        <w:t xml:space="preserve"> dni od zaistnienia zdarzenia stanowiącego podstawę odstąpienia od umowy.</w:t>
      </w:r>
    </w:p>
    <w:p w:rsidR="00B32E6E" w:rsidRPr="009E649C" w:rsidRDefault="00B32E6E" w:rsidP="00B32E6E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ind w:left="567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9E649C">
        <w:rPr>
          <w:rFonts w:ascii="Times New Roman" w:hAnsi="Times New Roman"/>
          <w:sz w:val="24"/>
          <w:szCs w:val="24"/>
          <w:lang w:eastAsia="pl-PL"/>
        </w:rPr>
        <w:t>Wykonawca wyraża zgodę na potrącenie kary umownej, o której mowa w ust. 1 pkt 1 z</w:t>
      </w:r>
      <w:r w:rsidR="00D00DCC">
        <w:rPr>
          <w:rFonts w:ascii="Times New Roman" w:hAnsi="Times New Roman"/>
          <w:sz w:val="24"/>
          <w:szCs w:val="24"/>
          <w:lang w:eastAsia="pl-PL"/>
        </w:rPr>
        <w:t> </w:t>
      </w:r>
      <w:r w:rsidRPr="009E649C">
        <w:rPr>
          <w:rFonts w:ascii="Times New Roman" w:hAnsi="Times New Roman"/>
          <w:sz w:val="24"/>
          <w:szCs w:val="24"/>
          <w:lang w:eastAsia="pl-PL"/>
        </w:rPr>
        <w:t>przysługującego mu wynagrodzenia.</w:t>
      </w:r>
    </w:p>
    <w:p w:rsidR="001D3F64" w:rsidRDefault="001D3F64" w:rsidP="00B32E6E">
      <w:pPr>
        <w:pStyle w:val="paragraf"/>
        <w:spacing w:before="0" w:after="0"/>
        <w:rPr>
          <w:sz w:val="24"/>
          <w:szCs w:val="24"/>
        </w:rPr>
      </w:pPr>
    </w:p>
    <w:p w:rsidR="00B32E6E" w:rsidRPr="009E649C" w:rsidRDefault="00B32E6E" w:rsidP="00B32E6E">
      <w:pPr>
        <w:pStyle w:val="paragraf"/>
        <w:spacing w:before="0" w:after="0"/>
        <w:rPr>
          <w:sz w:val="24"/>
          <w:szCs w:val="24"/>
        </w:rPr>
      </w:pPr>
      <w:r w:rsidRPr="009E649C">
        <w:rPr>
          <w:sz w:val="24"/>
          <w:szCs w:val="24"/>
        </w:rPr>
        <w:t xml:space="preserve">§ </w:t>
      </w:r>
      <w:r w:rsidR="002C7D67">
        <w:rPr>
          <w:sz w:val="24"/>
          <w:szCs w:val="24"/>
        </w:rPr>
        <w:t>8</w:t>
      </w:r>
    </w:p>
    <w:p w:rsidR="00B32E6E" w:rsidRPr="009E649C" w:rsidRDefault="00B32E6E" w:rsidP="00B32E6E">
      <w:pPr>
        <w:pStyle w:val="paragraf"/>
        <w:spacing w:before="0" w:after="0"/>
        <w:rPr>
          <w:sz w:val="24"/>
          <w:szCs w:val="24"/>
        </w:rPr>
      </w:pPr>
      <w:r w:rsidRPr="009E649C">
        <w:rPr>
          <w:sz w:val="24"/>
          <w:szCs w:val="24"/>
        </w:rPr>
        <w:t>Gwarancja</w:t>
      </w:r>
    </w:p>
    <w:p w:rsidR="005756BF" w:rsidRPr="00F1699D" w:rsidRDefault="00B32E6E" w:rsidP="00412F42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ind w:left="567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1699D">
        <w:rPr>
          <w:rFonts w:ascii="Times New Roman" w:hAnsi="Times New Roman"/>
          <w:sz w:val="24"/>
          <w:szCs w:val="24"/>
        </w:rPr>
        <w:t>Okres gwarancji jest liczony od dnia podpisania protokołu odbioru prz</w:t>
      </w:r>
      <w:r w:rsidR="005756BF" w:rsidRPr="00F1699D">
        <w:rPr>
          <w:rFonts w:ascii="Times New Roman" w:hAnsi="Times New Roman"/>
          <w:sz w:val="24"/>
          <w:szCs w:val="24"/>
        </w:rPr>
        <w:t>ez Zamawiającego bez zastrzeżeń i wynosi</w:t>
      </w:r>
      <w:r w:rsidR="00F1699D" w:rsidRPr="00F1699D">
        <w:rPr>
          <w:rFonts w:ascii="Times New Roman" w:hAnsi="Times New Roman"/>
          <w:sz w:val="24"/>
          <w:szCs w:val="24"/>
        </w:rPr>
        <w:t xml:space="preserve"> </w:t>
      </w:r>
      <w:r w:rsidR="005756BF" w:rsidRPr="00F1699D">
        <w:rPr>
          <w:rFonts w:ascii="Times New Roman" w:hAnsi="Times New Roman"/>
          <w:sz w:val="24"/>
          <w:szCs w:val="24"/>
        </w:rPr>
        <w:t xml:space="preserve">– </w:t>
      </w:r>
      <w:r w:rsidR="00F1699D" w:rsidRPr="00F1699D">
        <w:rPr>
          <w:rFonts w:ascii="Times New Roman" w:hAnsi="Times New Roman"/>
          <w:b/>
          <w:sz w:val="24"/>
          <w:szCs w:val="24"/>
        </w:rPr>
        <w:t>12</w:t>
      </w:r>
      <w:r w:rsidR="005756BF" w:rsidRPr="00F1699D">
        <w:rPr>
          <w:rFonts w:ascii="Times New Roman" w:hAnsi="Times New Roman"/>
          <w:b/>
          <w:sz w:val="24"/>
          <w:szCs w:val="24"/>
        </w:rPr>
        <w:t xml:space="preserve"> miesięcy</w:t>
      </w:r>
      <w:r w:rsidR="00F1699D">
        <w:rPr>
          <w:rFonts w:ascii="Times New Roman" w:hAnsi="Times New Roman"/>
          <w:sz w:val="24"/>
          <w:szCs w:val="24"/>
        </w:rPr>
        <w:t>.</w:t>
      </w:r>
    </w:p>
    <w:p w:rsidR="00B32E6E" w:rsidRPr="009E649C" w:rsidRDefault="00B32E6E" w:rsidP="00B32E6E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ind w:left="567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649C">
        <w:rPr>
          <w:rFonts w:ascii="Times New Roman" w:hAnsi="Times New Roman"/>
          <w:sz w:val="24"/>
          <w:szCs w:val="24"/>
        </w:rPr>
        <w:t>Niezależnie od uprawnień przysługujących Zamawiającemu z tytułu udzielonej gwarancji jakości, Zamawiającemu przysługują uprawnienia z tytułu rękojmi za wady fizyczne i prawne.</w:t>
      </w:r>
    </w:p>
    <w:p w:rsidR="00B32E6E" w:rsidRPr="009E649C" w:rsidRDefault="00B32E6E" w:rsidP="00B32E6E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ind w:left="567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649C">
        <w:rPr>
          <w:rFonts w:ascii="Times New Roman" w:hAnsi="Times New Roman"/>
          <w:sz w:val="24"/>
          <w:szCs w:val="24"/>
          <w:lang w:eastAsia="pl-PL"/>
        </w:rPr>
        <w:t>Zgłoszenie reklamacji dotyczącej wady materiałowej i/lub wykonawczej następuje pisemnie drogą elektroniczną na adres e-mail: ……………………………. lub telefonicznie pod nr tel.: ………………………………</w:t>
      </w:r>
    </w:p>
    <w:p w:rsidR="004B26D3" w:rsidRDefault="004B26D3" w:rsidP="00B32E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2E6E" w:rsidRPr="009E649C" w:rsidRDefault="00B32E6E" w:rsidP="00B32E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E649C">
        <w:rPr>
          <w:rFonts w:ascii="Times New Roman" w:hAnsi="Times New Roman"/>
          <w:b/>
          <w:sz w:val="24"/>
          <w:szCs w:val="24"/>
        </w:rPr>
        <w:t xml:space="preserve">§ </w:t>
      </w:r>
      <w:r w:rsidR="002C7D67">
        <w:rPr>
          <w:rFonts w:ascii="Times New Roman" w:hAnsi="Times New Roman"/>
          <w:b/>
          <w:sz w:val="24"/>
          <w:szCs w:val="24"/>
        </w:rPr>
        <w:t>9</w:t>
      </w:r>
    </w:p>
    <w:p w:rsidR="00B32E6E" w:rsidRPr="009E649C" w:rsidRDefault="00B32E6E" w:rsidP="00B32E6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9E649C">
        <w:rPr>
          <w:rFonts w:cs="Times New Roman"/>
          <w:b/>
          <w:bCs/>
        </w:rPr>
        <w:t>Postanowienia końcowe</w:t>
      </w:r>
    </w:p>
    <w:p w:rsidR="00B32E6E" w:rsidRPr="009E649C" w:rsidRDefault="00B32E6E" w:rsidP="00B32E6E">
      <w:pPr>
        <w:pStyle w:val="Akapitzlist"/>
        <w:numPr>
          <w:ilvl w:val="0"/>
          <w:numId w:val="2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E649C">
        <w:rPr>
          <w:rFonts w:ascii="Times New Roman" w:hAnsi="Times New Roman"/>
          <w:bCs/>
          <w:sz w:val="24"/>
          <w:szCs w:val="24"/>
        </w:rPr>
        <w:t>W sprawach nieuregulowanych niniejszą umową będą miały zastosowanie przepisy ustawy z dnia 23 kwietnia 1964 r. – Kodeks cywilny (Dz. U. z 2014 r. poz. 121)</w:t>
      </w:r>
      <w:r w:rsidRPr="009E649C">
        <w:rPr>
          <w:rFonts w:ascii="Times New Roman" w:hAnsi="Times New Roman"/>
          <w:sz w:val="24"/>
          <w:szCs w:val="24"/>
        </w:rPr>
        <w:t>.</w:t>
      </w:r>
    </w:p>
    <w:p w:rsidR="00B32E6E" w:rsidRPr="009E649C" w:rsidRDefault="00B32E6E" w:rsidP="00B32E6E">
      <w:pPr>
        <w:pStyle w:val="Akapitzlist"/>
        <w:numPr>
          <w:ilvl w:val="0"/>
          <w:numId w:val="2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E649C">
        <w:rPr>
          <w:rFonts w:ascii="Times New Roman" w:hAnsi="Times New Roman"/>
          <w:bCs/>
          <w:sz w:val="24"/>
          <w:szCs w:val="24"/>
        </w:rPr>
        <w:lastRenderedPageBreak/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:rsidR="00B32E6E" w:rsidRPr="00412F42" w:rsidRDefault="00B32E6E" w:rsidP="00B32E6E">
      <w:pPr>
        <w:pStyle w:val="Akapitzlist"/>
        <w:numPr>
          <w:ilvl w:val="0"/>
          <w:numId w:val="2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E649C">
        <w:rPr>
          <w:rFonts w:ascii="Times New Roman" w:hAnsi="Times New Roman"/>
          <w:bCs/>
          <w:sz w:val="24"/>
          <w:szCs w:val="24"/>
        </w:rPr>
        <w:t>Umowę sporządzono w 3 jednobrzmiących egzemplarzach, dwa egzemplarze dla Zamawiającego i jeden egzemplarz dla Wykonawcy.</w:t>
      </w:r>
    </w:p>
    <w:p w:rsidR="00412F42" w:rsidRPr="00DC0A3F" w:rsidRDefault="00412F42" w:rsidP="00412F42">
      <w:pPr>
        <w:pStyle w:val="Standard"/>
        <w:spacing w:after="0" w:line="360" w:lineRule="auto"/>
        <w:jc w:val="both"/>
        <w:rPr>
          <w:rFonts w:eastAsia="Times New Roman" w:cs="Times New Roman"/>
          <w:bCs/>
          <w:kern w:val="0"/>
          <w:sz w:val="18"/>
          <w:szCs w:val="24"/>
          <w:lang w:bidi="ar-SA"/>
        </w:rPr>
      </w:pPr>
    </w:p>
    <w:p w:rsidR="00412F42" w:rsidRPr="00412F42" w:rsidRDefault="00412F42" w:rsidP="00412F42">
      <w:pPr>
        <w:pStyle w:val="Standard"/>
        <w:spacing w:after="0" w:line="360" w:lineRule="auto"/>
        <w:jc w:val="both"/>
        <w:rPr>
          <w:rFonts w:eastAsia="Times New Roman" w:cs="Times New Roman"/>
          <w:bCs/>
          <w:kern w:val="0"/>
          <w:sz w:val="24"/>
          <w:szCs w:val="24"/>
          <w:lang w:bidi="ar-SA"/>
        </w:rPr>
      </w:pPr>
      <w:r w:rsidRPr="00412F42">
        <w:rPr>
          <w:rFonts w:eastAsia="Times New Roman" w:cs="Times New Roman"/>
          <w:bCs/>
          <w:kern w:val="0"/>
          <w:sz w:val="24"/>
          <w:szCs w:val="24"/>
          <w:lang w:bidi="ar-SA"/>
        </w:rPr>
        <w:t>Do umowy dołączono następujące załączniki, stanowiące jej integralną część:</w:t>
      </w:r>
    </w:p>
    <w:p w:rsidR="00412F42" w:rsidRDefault="00412F42" w:rsidP="00412F42">
      <w:pPr>
        <w:pStyle w:val="Standard"/>
        <w:numPr>
          <w:ilvl w:val="3"/>
          <w:numId w:val="14"/>
        </w:numPr>
        <w:spacing w:after="0" w:line="360" w:lineRule="auto"/>
        <w:ind w:left="567" w:hanging="567"/>
        <w:jc w:val="both"/>
        <w:rPr>
          <w:rFonts w:eastAsia="Times New Roman" w:cs="Times New Roman"/>
          <w:bCs/>
          <w:kern w:val="0"/>
          <w:sz w:val="24"/>
          <w:szCs w:val="24"/>
          <w:lang w:bidi="ar-SA"/>
        </w:rPr>
      </w:pPr>
      <w:r w:rsidRPr="00412F42">
        <w:rPr>
          <w:rFonts w:eastAsia="Times New Roman" w:cs="Times New Roman"/>
          <w:bCs/>
          <w:kern w:val="0"/>
          <w:sz w:val="24"/>
          <w:szCs w:val="24"/>
          <w:lang w:bidi="ar-SA"/>
        </w:rPr>
        <w:t xml:space="preserve">Załączniki nr 1 – </w:t>
      </w:r>
      <w:r>
        <w:rPr>
          <w:rFonts w:eastAsia="Times New Roman" w:cs="Times New Roman"/>
          <w:bCs/>
          <w:kern w:val="0"/>
          <w:sz w:val="24"/>
          <w:szCs w:val="24"/>
          <w:lang w:bidi="ar-SA"/>
        </w:rPr>
        <w:t>Zapytanie ofertowe</w:t>
      </w:r>
      <w:r w:rsidRPr="00412F42">
        <w:rPr>
          <w:rFonts w:eastAsia="Times New Roman" w:cs="Times New Roman"/>
          <w:bCs/>
          <w:kern w:val="0"/>
          <w:sz w:val="24"/>
          <w:szCs w:val="24"/>
          <w:lang w:bidi="ar-SA"/>
        </w:rPr>
        <w:t>,</w:t>
      </w:r>
    </w:p>
    <w:p w:rsidR="00412F42" w:rsidRPr="00412F42" w:rsidRDefault="00412F42" w:rsidP="00412F42">
      <w:pPr>
        <w:pStyle w:val="Standard"/>
        <w:numPr>
          <w:ilvl w:val="3"/>
          <w:numId w:val="14"/>
        </w:numPr>
        <w:spacing w:after="0" w:line="360" w:lineRule="auto"/>
        <w:ind w:left="567" w:hanging="567"/>
        <w:jc w:val="both"/>
        <w:rPr>
          <w:rFonts w:eastAsia="Times New Roman" w:cs="Times New Roman"/>
          <w:bCs/>
          <w:kern w:val="0"/>
          <w:sz w:val="24"/>
          <w:szCs w:val="24"/>
          <w:lang w:bidi="ar-SA"/>
        </w:rPr>
      </w:pPr>
      <w:r w:rsidRPr="00412F42">
        <w:rPr>
          <w:rFonts w:eastAsia="Times New Roman" w:cs="Times New Roman"/>
          <w:bCs/>
          <w:kern w:val="0"/>
          <w:sz w:val="24"/>
          <w:szCs w:val="24"/>
          <w:lang w:bidi="ar-SA"/>
        </w:rPr>
        <w:t>Załącznik nr 2 – Oferta Wykonawcy</w:t>
      </w:r>
    </w:p>
    <w:p w:rsidR="00B32E6E" w:rsidRDefault="00B32E6E" w:rsidP="00B32E6E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D77C95" w:rsidRDefault="00D77C95" w:rsidP="00B32E6E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B32E6E" w:rsidRDefault="00B32E6E" w:rsidP="00B32E6E">
      <w:pPr>
        <w:ind w:firstLine="708"/>
        <w:rPr>
          <w:rFonts w:ascii="Times New Roman" w:hAnsi="Times New Roman"/>
          <w:b/>
          <w:sz w:val="24"/>
          <w:szCs w:val="24"/>
        </w:rPr>
      </w:pPr>
      <w:r w:rsidRPr="009E649C">
        <w:rPr>
          <w:rFonts w:ascii="Times New Roman" w:hAnsi="Times New Roman"/>
          <w:b/>
          <w:sz w:val="24"/>
          <w:szCs w:val="24"/>
        </w:rPr>
        <w:t>WYKONAWCA</w:t>
      </w:r>
      <w:r w:rsidRPr="009E649C">
        <w:rPr>
          <w:rFonts w:ascii="Times New Roman" w:hAnsi="Times New Roman"/>
          <w:b/>
          <w:sz w:val="24"/>
          <w:szCs w:val="24"/>
        </w:rPr>
        <w:tab/>
      </w:r>
      <w:r w:rsidRPr="009E649C">
        <w:rPr>
          <w:rFonts w:ascii="Times New Roman" w:hAnsi="Times New Roman"/>
          <w:b/>
          <w:sz w:val="24"/>
          <w:szCs w:val="24"/>
        </w:rPr>
        <w:tab/>
      </w:r>
      <w:r w:rsidRPr="009E649C">
        <w:rPr>
          <w:rFonts w:ascii="Times New Roman" w:hAnsi="Times New Roman"/>
          <w:b/>
          <w:sz w:val="24"/>
          <w:szCs w:val="24"/>
        </w:rPr>
        <w:tab/>
      </w:r>
      <w:r w:rsidRPr="009E649C">
        <w:rPr>
          <w:rFonts w:ascii="Times New Roman" w:hAnsi="Times New Roman"/>
          <w:b/>
          <w:sz w:val="24"/>
          <w:szCs w:val="24"/>
        </w:rPr>
        <w:tab/>
      </w:r>
      <w:r w:rsidRPr="009E649C">
        <w:rPr>
          <w:rFonts w:ascii="Times New Roman" w:hAnsi="Times New Roman"/>
          <w:b/>
          <w:sz w:val="24"/>
          <w:szCs w:val="24"/>
        </w:rPr>
        <w:tab/>
      </w:r>
      <w:r w:rsidRPr="009E649C">
        <w:rPr>
          <w:rFonts w:ascii="Times New Roman" w:hAnsi="Times New Roman"/>
          <w:b/>
          <w:sz w:val="24"/>
          <w:szCs w:val="24"/>
        </w:rPr>
        <w:tab/>
        <w:t>ZAMAWIAJĄCY</w:t>
      </w:r>
    </w:p>
    <w:p w:rsidR="00DC0A3F" w:rsidRPr="009E649C" w:rsidRDefault="00DC0A3F" w:rsidP="00B32E6E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215651" w:rsidRPr="00DC0A3F" w:rsidRDefault="00B32E6E" w:rsidP="00B32E6E">
      <w:pPr>
        <w:rPr>
          <w:rFonts w:ascii="Times New Roman" w:hAnsi="Times New Roman"/>
          <w:sz w:val="24"/>
          <w:szCs w:val="24"/>
        </w:rPr>
      </w:pPr>
      <w:r w:rsidRPr="009E649C">
        <w:rPr>
          <w:rFonts w:ascii="Times New Roman" w:hAnsi="Times New Roman"/>
          <w:sz w:val="24"/>
          <w:szCs w:val="24"/>
        </w:rPr>
        <w:t xml:space="preserve">       ………..………………</w:t>
      </w:r>
      <w:r w:rsidRPr="009E649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E649C">
        <w:rPr>
          <w:rFonts w:ascii="Times New Roman" w:hAnsi="Times New Roman"/>
          <w:sz w:val="24"/>
          <w:szCs w:val="24"/>
        </w:rPr>
        <w:t xml:space="preserve">           </w:t>
      </w:r>
      <w:r w:rsidR="00412F42">
        <w:rPr>
          <w:rFonts w:ascii="Times New Roman" w:hAnsi="Times New Roman"/>
          <w:sz w:val="24"/>
          <w:szCs w:val="24"/>
        </w:rPr>
        <w:t xml:space="preserve">                           </w:t>
      </w:r>
      <w:r w:rsidRPr="009E649C">
        <w:rPr>
          <w:rFonts w:ascii="Times New Roman" w:hAnsi="Times New Roman"/>
          <w:sz w:val="24"/>
          <w:szCs w:val="24"/>
        </w:rPr>
        <w:t xml:space="preserve"> ……….…………………….</w:t>
      </w:r>
    </w:p>
    <w:sectPr w:rsidR="00215651" w:rsidRPr="00DC0A3F" w:rsidSect="00913CB2">
      <w:headerReference w:type="default" r:id="rId10"/>
      <w:pgSz w:w="11906" w:h="16838"/>
      <w:pgMar w:top="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BAF" w:rsidRDefault="00206BAF" w:rsidP="00F547FD">
      <w:pPr>
        <w:spacing w:after="0" w:line="240" w:lineRule="auto"/>
      </w:pPr>
      <w:r>
        <w:separator/>
      </w:r>
    </w:p>
  </w:endnote>
  <w:endnote w:type="continuationSeparator" w:id="0">
    <w:p w:rsidR="00206BAF" w:rsidRDefault="00206BAF" w:rsidP="00F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BAF" w:rsidRDefault="00206BAF" w:rsidP="00F547FD">
      <w:pPr>
        <w:spacing w:after="0" w:line="240" w:lineRule="auto"/>
      </w:pPr>
      <w:r>
        <w:separator/>
      </w:r>
    </w:p>
  </w:footnote>
  <w:footnote w:type="continuationSeparator" w:id="0">
    <w:p w:rsidR="00206BAF" w:rsidRDefault="00206BAF" w:rsidP="00F5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C2" w:rsidRDefault="004855C2">
    <w:pPr>
      <w:pStyle w:val="Nagwek"/>
    </w:pPr>
  </w:p>
  <w:p w:rsidR="004855C2" w:rsidRDefault="004855C2" w:rsidP="00464C68">
    <w:pPr>
      <w:pStyle w:val="Nagwek"/>
      <w:jc w:val="center"/>
    </w:pPr>
    <w:r w:rsidRPr="00464C68">
      <w:rPr>
        <w:noProof/>
        <w:lang w:eastAsia="pl-PL"/>
      </w:rPr>
      <w:drawing>
        <wp:inline distT="0" distB="0" distL="0" distR="0">
          <wp:extent cx="285750" cy="447675"/>
          <wp:effectExtent l="19050" t="0" r="0" b="0"/>
          <wp:docPr id="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141"/>
    <w:multiLevelType w:val="hybridMultilevel"/>
    <w:tmpl w:val="BBF89674"/>
    <w:lvl w:ilvl="0" w:tplc="71F2DD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C17C1"/>
    <w:multiLevelType w:val="hybridMultilevel"/>
    <w:tmpl w:val="73E6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341E0"/>
    <w:multiLevelType w:val="multilevel"/>
    <w:tmpl w:val="353ED634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D4E76E0"/>
    <w:multiLevelType w:val="hybridMultilevel"/>
    <w:tmpl w:val="64F45DBC"/>
    <w:lvl w:ilvl="0" w:tplc="21482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12B7E"/>
    <w:multiLevelType w:val="hybridMultilevel"/>
    <w:tmpl w:val="BB4258F8"/>
    <w:lvl w:ilvl="0" w:tplc="5850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3A1212" w:tentative="1">
      <w:start w:val="1"/>
      <w:numFmt w:val="lowerLetter"/>
      <w:lvlText w:val="%2."/>
      <w:lvlJc w:val="left"/>
      <w:pPr>
        <w:ind w:left="1800" w:hanging="360"/>
      </w:pPr>
    </w:lvl>
    <w:lvl w:ilvl="2" w:tplc="A3B030C8" w:tentative="1">
      <w:start w:val="1"/>
      <w:numFmt w:val="lowerRoman"/>
      <w:lvlText w:val="%3."/>
      <w:lvlJc w:val="right"/>
      <w:pPr>
        <w:ind w:left="2520" w:hanging="180"/>
      </w:pPr>
    </w:lvl>
    <w:lvl w:ilvl="3" w:tplc="CA84D0EA" w:tentative="1">
      <w:start w:val="1"/>
      <w:numFmt w:val="decimal"/>
      <w:lvlText w:val="%4."/>
      <w:lvlJc w:val="left"/>
      <w:pPr>
        <w:ind w:left="3240" w:hanging="360"/>
      </w:pPr>
    </w:lvl>
    <w:lvl w:ilvl="4" w:tplc="4C0A81FE" w:tentative="1">
      <w:start w:val="1"/>
      <w:numFmt w:val="lowerLetter"/>
      <w:lvlText w:val="%5."/>
      <w:lvlJc w:val="left"/>
      <w:pPr>
        <w:ind w:left="3960" w:hanging="360"/>
      </w:pPr>
    </w:lvl>
    <w:lvl w:ilvl="5" w:tplc="74545F5E" w:tentative="1">
      <w:start w:val="1"/>
      <w:numFmt w:val="lowerRoman"/>
      <w:lvlText w:val="%6."/>
      <w:lvlJc w:val="right"/>
      <w:pPr>
        <w:ind w:left="4680" w:hanging="180"/>
      </w:pPr>
    </w:lvl>
    <w:lvl w:ilvl="6" w:tplc="FDE281DA" w:tentative="1">
      <w:start w:val="1"/>
      <w:numFmt w:val="decimal"/>
      <w:lvlText w:val="%7."/>
      <w:lvlJc w:val="left"/>
      <w:pPr>
        <w:ind w:left="5400" w:hanging="360"/>
      </w:pPr>
    </w:lvl>
    <w:lvl w:ilvl="7" w:tplc="1780EA58" w:tentative="1">
      <w:start w:val="1"/>
      <w:numFmt w:val="lowerLetter"/>
      <w:lvlText w:val="%8."/>
      <w:lvlJc w:val="left"/>
      <w:pPr>
        <w:ind w:left="6120" w:hanging="360"/>
      </w:pPr>
    </w:lvl>
    <w:lvl w:ilvl="8" w:tplc="ED4C3E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8628B8"/>
    <w:multiLevelType w:val="hybridMultilevel"/>
    <w:tmpl w:val="E746ED84"/>
    <w:lvl w:ilvl="0" w:tplc="218E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C329D"/>
    <w:multiLevelType w:val="hybridMultilevel"/>
    <w:tmpl w:val="124085DA"/>
    <w:lvl w:ilvl="0" w:tplc="A6C2D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9C1541A"/>
    <w:multiLevelType w:val="hybridMultilevel"/>
    <w:tmpl w:val="760878C6"/>
    <w:lvl w:ilvl="0" w:tplc="A8123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0172B"/>
    <w:multiLevelType w:val="hybridMultilevel"/>
    <w:tmpl w:val="11C062D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66E6B"/>
    <w:multiLevelType w:val="hybridMultilevel"/>
    <w:tmpl w:val="192AB418"/>
    <w:lvl w:ilvl="0" w:tplc="04F2F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3556299"/>
    <w:multiLevelType w:val="multilevel"/>
    <w:tmpl w:val="B8C85220"/>
    <w:lvl w:ilvl="0">
      <w:start w:val="1"/>
      <w:numFmt w:val="decimal"/>
      <w:lvlText w:val="%1)"/>
      <w:lvlJc w:val="left"/>
      <w:rPr>
        <w:rFonts w:ascii="Times New Roman" w:eastAsia="SimSun" w:hAnsi="Times New Roman" w:cs="Mang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456D2930"/>
    <w:multiLevelType w:val="multilevel"/>
    <w:tmpl w:val="AB7E7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5"/>
      <w:lvlJc w:val="left"/>
      <w:pPr>
        <w:tabs>
          <w:tab w:val="num" w:pos="1224"/>
        </w:tabs>
        <w:ind w:left="1224" w:hanging="504"/>
      </w:pPr>
      <w:rPr>
        <w:rFonts w:ascii="TimesNewRomanPS" w:eastAsia="Times New Roman" w:hAnsi="TimesNewRomanPS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A086BFD"/>
    <w:multiLevelType w:val="hybridMultilevel"/>
    <w:tmpl w:val="4BD0CEC4"/>
    <w:lvl w:ilvl="0" w:tplc="20723A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55089F"/>
    <w:multiLevelType w:val="hybridMultilevel"/>
    <w:tmpl w:val="CC542AD6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30789D"/>
    <w:multiLevelType w:val="hybridMultilevel"/>
    <w:tmpl w:val="52C6C9A4"/>
    <w:lvl w:ilvl="0" w:tplc="EBDC117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51543"/>
    <w:multiLevelType w:val="hybridMultilevel"/>
    <w:tmpl w:val="B984744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4">
    <w:nsid w:val="7C676152"/>
    <w:multiLevelType w:val="hybridMultilevel"/>
    <w:tmpl w:val="3DF43458"/>
    <w:lvl w:ilvl="0" w:tplc="DC66D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22"/>
  </w:num>
  <w:num w:numId="5">
    <w:abstractNumId w:val="11"/>
  </w:num>
  <w:num w:numId="6">
    <w:abstractNumId w:val="3"/>
  </w:num>
  <w:num w:numId="7">
    <w:abstractNumId w:val="24"/>
  </w:num>
  <w:num w:numId="8">
    <w:abstractNumId w:val="10"/>
  </w:num>
  <w:num w:numId="9">
    <w:abstractNumId w:val="13"/>
  </w:num>
  <w:num w:numId="10">
    <w:abstractNumId w:val="15"/>
  </w:num>
  <w:num w:numId="11">
    <w:abstractNumId w:val="1"/>
  </w:num>
  <w:num w:numId="12">
    <w:abstractNumId w:val="0"/>
  </w:num>
  <w:num w:numId="13">
    <w:abstractNumId w:val="23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Times New Roman" w:eastAsia="SimSun" w:hAnsi="Times New Roman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5">
    <w:abstractNumId w:val="23"/>
    <w:lvlOverride w:ilvl="0">
      <w:startOverride w:val="1"/>
    </w:lvlOverride>
  </w:num>
  <w:num w:numId="16">
    <w:abstractNumId w:val="7"/>
  </w:num>
  <w:num w:numId="17">
    <w:abstractNumId w:val="8"/>
    <w:lvlOverride w:ilvl="0">
      <w:startOverride w:val="1"/>
    </w:lvlOverride>
  </w:num>
  <w:num w:numId="18">
    <w:abstractNumId w:val="12"/>
  </w:num>
  <w:num w:numId="19">
    <w:abstractNumId w:val="6"/>
  </w:num>
  <w:num w:numId="20">
    <w:abstractNumId w:val="2"/>
  </w:num>
  <w:num w:numId="21">
    <w:abstractNumId w:val="21"/>
  </w:num>
  <w:num w:numId="22">
    <w:abstractNumId w:val="4"/>
  </w:num>
  <w:num w:numId="23">
    <w:abstractNumId w:val="9"/>
  </w:num>
  <w:num w:numId="24">
    <w:abstractNumId w:val="5"/>
  </w:num>
  <w:num w:numId="25">
    <w:abstractNumId w:val="14"/>
  </w:num>
  <w:num w:numId="26">
    <w:abstractNumId w:val="2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29"/>
    <w:rsid w:val="0001615C"/>
    <w:rsid w:val="00021540"/>
    <w:rsid w:val="0002558E"/>
    <w:rsid w:val="000270CE"/>
    <w:rsid w:val="000333B3"/>
    <w:rsid w:val="00057DDC"/>
    <w:rsid w:val="00065780"/>
    <w:rsid w:val="000909EA"/>
    <w:rsid w:val="000A79E5"/>
    <w:rsid w:val="000B38A2"/>
    <w:rsid w:val="000D0E1D"/>
    <w:rsid w:val="000F2C35"/>
    <w:rsid w:val="00102C1A"/>
    <w:rsid w:val="0011037B"/>
    <w:rsid w:val="00147471"/>
    <w:rsid w:val="0015798E"/>
    <w:rsid w:val="00177C0B"/>
    <w:rsid w:val="001A6AF0"/>
    <w:rsid w:val="001C209B"/>
    <w:rsid w:val="001D3F64"/>
    <w:rsid w:val="001E021A"/>
    <w:rsid w:val="001E2AB3"/>
    <w:rsid w:val="00206BAF"/>
    <w:rsid w:val="00215651"/>
    <w:rsid w:val="00247819"/>
    <w:rsid w:val="00256B92"/>
    <w:rsid w:val="0025766F"/>
    <w:rsid w:val="002576C3"/>
    <w:rsid w:val="00273F3C"/>
    <w:rsid w:val="00296E63"/>
    <w:rsid w:val="002C59C9"/>
    <w:rsid w:val="002C7D67"/>
    <w:rsid w:val="002D590A"/>
    <w:rsid w:val="002F7AA8"/>
    <w:rsid w:val="0030771F"/>
    <w:rsid w:val="003355B0"/>
    <w:rsid w:val="00365FF2"/>
    <w:rsid w:val="003E1B46"/>
    <w:rsid w:val="003F2CB3"/>
    <w:rsid w:val="0040604E"/>
    <w:rsid w:val="00412F42"/>
    <w:rsid w:val="004200CE"/>
    <w:rsid w:val="004347D5"/>
    <w:rsid w:val="00444A31"/>
    <w:rsid w:val="00464C68"/>
    <w:rsid w:val="004673B7"/>
    <w:rsid w:val="004673CE"/>
    <w:rsid w:val="004855C2"/>
    <w:rsid w:val="004A442C"/>
    <w:rsid w:val="004B26D3"/>
    <w:rsid w:val="004C064B"/>
    <w:rsid w:val="004D3D83"/>
    <w:rsid w:val="00504AAB"/>
    <w:rsid w:val="005467C9"/>
    <w:rsid w:val="005756BF"/>
    <w:rsid w:val="00576C56"/>
    <w:rsid w:val="00593BD3"/>
    <w:rsid w:val="005D1BB6"/>
    <w:rsid w:val="00602F7E"/>
    <w:rsid w:val="00605E77"/>
    <w:rsid w:val="00615EB8"/>
    <w:rsid w:val="00616D29"/>
    <w:rsid w:val="006241F8"/>
    <w:rsid w:val="00645C0B"/>
    <w:rsid w:val="0065235C"/>
    <w:rsid w:val="00663E6A"/>
    <w:rsid w:val="0069519F"/>
    <w:rsid w:val="006A036B"/>
    <w:rsid w:val="006A3C2C"/>
    <w:rsid w:val="006C75EC"/>
    <w:rsid w:val="007162A2"/>
    <w:rsid w:val="00746EB5"/>
    <w:rsid w:val="00765411"/>
    <w:rsid w:val="00774BBE"/>
    <w:rsid w:val="007834DC"/>
    <w:rsid w:val="0079639E"/>
    <w:rsid w:val="007D17C2"/>
    <w:rsid w:val="007E6514"/>
    <w:rsid w:val="007F2531"/>
    <w:rsid w:val="0082593F"/>
    <w:rsid w:val="0088716E"/>
    <w:rsid w:val="00887B95"/>
    <w:rsid w:val="008A07CE"/>
    <w:rsid w:val="008A7838"/>
    <w:rsid w:val="008C60C9"/>
    <w:rsid w:val="008F1A24"/>
    <w:rsid w:val="00913CB2"/>
    <w:rsid w:val="0092443B"/>
    <w:rsid w:val="009F35F2"/>
    <w:rsid w:val="00A02363"/>
    <w:rsid w:val="00A14820"/>
    <w:rsid w:val="00A365C0"/>
    <w:rsid w:val="00A47427"/>
    <w:rsid w:val="00A61295"/>
    <w:rsid w:val="00A803B3"/>
    <w:rsid w:val="00AA0E76"/>
    <w:rsid w:val="00AA6BDA"/>
    <w:rsid w:val="00AB219C"/>
    <w:rsid w:val="00AC71A5"/>
    <w:rsid w:val="00AD1FBA"/>
    <w:rsid w:val="00AD6820"/>
    <w:rsid w:val="00AD72DB"/>
    <w:rsid w:val="00AF4A1C"/>
    <w:rsid w:val="00B06B62"/>
    <w:rsid w:val="00B24AC2"/>
    <w:rsid w:val="00B25BF8"/>
    <w:rsid w:val="00B32E6E"/>
    <w:rsid w:val="00B447B3"/>
    <w:rsid w:val="00B63AD9"/>
    <w:rsid w:val="00B709DA"/>
    <w:rsid w:val="00B938FA"/>
    <w:rsid w:val="00BF003A"/>
    <w:rsid w:val="00C665D2"/>
    <w:rsid w:val="00C72231"/>
    <w:rsid w:val="00C77781"/>
    <w:rsid w:val="00C95CC1"/>
    <w:rsid w:val="00C96689"/>
    <w:rsid w:val="00CC1F57"/>
    <w:rsid w:val="00CC43F0"/>
    <w:rsid w:val="00CD406E"/>
    <w:rsid w:val="00CE0876"/>
    <w:rsid w:val="00CF6DE2"/>
    <w:rsid w:val="00D00DCC"/>
    <w:rsid w:val="00D04C46"/>
    <w:rsid w:val="00D123E2"/>
    <w:rsid w:val="00D6415F"/>
    <w:rsid w:val="00D74689"/>
    <w:rsid w:val="00D77C95"/>
    <w:rsid w:val="00D81C49"/>
    <w:rsid w:val="00D852C7"/>
    <w:rsid w:val="00DA6C06"/>
    <w:rsid w:val="00DC0A3F"/>
    <w:rsid w:val="00DC444E"/>
    <w:rsid w:val="00DE0BB4"/>
    <w:rsid w:val="00DE23E8"/>
    <w:rsid w:val="00DE7066"/>
    <w:rsid w:val="00E02E8C"/>
    <w:rsid w:val="00E11AF2"/>
    <w:rsid w:val="00E12F51"/>
    <w:rsid w:val="00E342B5"/>
    <w:rsid w:val="00E52262"/>
    <w:rsid w:val="00E579C4"/>
    <w:rsid w:val="00E6383D"/>
    <w:rsid w:val="00E63A9A"/>
    <w:rsid w:val="00E66B6D"/>
    <w:rsid w:val="00E82ABB"/>
    <w:rsid w:val="00EF71DD"/>
    <w:rsid w:val="00F130EB"/>
    <w:rsid w:val="00F15883"/>
    <w:rsid w:val="00F1699D"/>
    <w:rsid w:val="00F46F81"/>
    <w:rsid w:val="00F547FD"/>
    <w:rsid w:val="00F67909"/>
    <w:rsid w:val="00F754DD"/>
    <w:rsid w:val="00F81880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Standard">
    <w:name w:val="Standard"/>
    <w:rsid w:val="00B32E6E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customStyle="1" w:styleId="ListParagraph1">
    <w:name w:val="List Paragraph1"/>
    <w:basedOn w:val="Standard"/>
    <w:rsid w:val="00B32E6E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B32E6E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B32E6E"/>
    <w:pPr>
      <w:numPr>
        <w:numId w:val="13"/>
      </w:numPr>
    </w:pPr>
  </w:style>
  <w:style w:type="numbering" w:customStyle="1" w:styleId="WWNum10">
    <w:name w:val="WWNum10"/>
    <w:basedOn w:val="Bezlisty"/>
    <w:rsid w:val="00B32E6E"/>
    <w:pPr>
      <w:numPr>
        <w:numId w:val="24"/>
      </w:numPr>
    </w:pPr>
  </w:style>
  <w:style w:type="paragraph" w:customStyle="1" w:styleId="paragraf">
    <w:name w:val="paragraf"/>
    <w:basedOn w:val="Normalny"/>
    <w:link w:val="paragrafZnak"/>
    <w:qFormat/>
    <w:rsid w:val="00B32E6E"/>
    <w:pPr>
      <w:spacing w:before="240" w:after="120" w:line="360" w:lineRule="auto"/>
      <w:jc w:val="center"/>
    </w:pPr>
    <w:rPr>
      <w:rFonts w:ascii="Times New Roman" w:eastAsiaTheme="minorEastAsia" w:hAnsi="Times New Roman"/>
      <w:b/>
      <w:lang w:eastAsia="pl-PL"/>
    </w:rPr>
  </w:style>
  <w:style w:type="character" w:customStyle="1" w:styleId="paragrafZnak">
    <w:name w:val="paragraf Znak"/>
    <w:basedOn w:val="Domylnaczcionkaakapitu"/>
    <w:link w:val="paragraf"/>
    <w:rsid w:val="00B32E6E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B32E6E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32E6E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3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3F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3F64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F64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D3F6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Standard">
    <w:name w:val="Standard"/>
    <w:rsid w:val="00B32E6E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customStyle="1" w:styleId="ListParagraph1">
    <w:name w:val="List Paragraph1"/>
    <w:basedOn w:val="Standard"/>
    <w:rsid w:val="00B32E6E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B32E6E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B32E6E"/>
    <w:pPr>
      <w:numPr>
        <w:numId w:val="13"/>
      </w:numPr>
    </w:pPr>
  </w:style>
  <w:style w:type="numbering" w:customStyle="1" w:styleId="WWNum10">
    <w:name w:val="WWNum10"/>
    <w:basedOn w:val="Bezlisty"/>
    <w:rsid w:val="00B32E6E"/>
    <w:pPr>
      <w:numPr>
        <w:numId w:val="24"/>
      </w:numPr>
    </w:pPr>
  </w:style>
  <w:style w:type="paragraph" w:customStyle="1" w:styleId="paragraf">
    <w:name w:val="paragraf"/>
    <w:basedOn w:val="Normalny"/>
    <w:link w:val="paragrafZnak"/>
    <w:qFormat/>
    <w:rsid w:val="00B32E6E"/>
    <w:pPr>
      <w:spacing w:before="240" w:after="120" w:line="360" w:lineRule="auto"/>
      <w:jc w:val="center"/>
    </w:pPr>
    <w:rPr>
      <w:rFonts w:ascii="Times New Roman" w:eastAsiaTheme="minorEastAsia" w:hAnsi="Times New Roman"/>
      <w:b/>
      <w:lang w:eastAsia="pl-PL"/>
    </w:rPr>
  </w:style>
  <w:style w:type="character" w:customStyle="1" w:styleId="paragrafZnak">
    <w:name w:val="paragraf Znak"/>
    <w:basedOn w:val="Domylnaczcionkaakapitu"/>
    <w:link w:val="paragraf"/>
    <w:rsid w:val="00B32E6E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B32E6E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32E6E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3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3F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3F64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F64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D3F6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wicik@rcl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C1A28-3482-4264-B0D6-3E25AEAD7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1034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pswalczewska</dc:creator>
  <cp:lastModifiedBy>Wicik Waldemar</cp:lastModifiedBy>
  <cp:revision>2</cp:revision>
  <cp:lastPrinted>2014-10-29T11:27:00Z</cp:lastPrinted>
  <dcterms:created xsi:type="dcterms:W3CDTF">2014-10-29T14:33:00Z</dcterms:created>
  <dcterms:modified xsi:type="dcterms:W3CDTF">2014-10-29T14:33:00Z</dcterms:modified>
</cp:coreProperties>
</file>