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3C" w:rsidRPr="003C4F89" w:rsidRDefault="003C4F89" w:rsidP="003C4F89">
      <w:pPr>
        <w:jc w:val="center"/>
        <w:rPr>
          <w:sz w:val="18"/>
        </w:rPr>
      </w:pPr>
      <w:r w:rsidRPr="003C4F89">
        <w:rPr>
          <w:noProof/>
          <w:sz w:val="18"/>
          <w:lang w:eastAsia="pl-PL"/>
        </w:rPr>
        <w:drawing>
          <wp:inline distT="0" distB="0" distL="0" distR="0">
            <wp:extent cx="877824" cy="12464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c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80284" cy="1249989"/>
                    </a:xfrm>
                    <a:prstGeom prst="rect">
                      <a:avLst/>
                    </a:prstGeom>
                  </pic:spPr>
                </pic:pic>
              </a:graphicData>
            </a:graphic>
          </wp:inline>
        </w:drawing>
      </w:r>
    </w:p>
    <w:p w:rsidR="003C4F89" w:rsidRPr="0045354F" w:rsidRDefault="003C4F89" w:rsidP="003C4F89">
      <w:pPr>
        <w:jc w:val="center"/>
        <w:rPr>
          <w:rFonts w:ascii="Times New Roman" w:hAnsi="Times New Roman" w:cs="Times New Roman"/>
          <w:b/>
          <w:smallCaps/>
          <w:color w:val="000000" w:themeColor="text2" w:themeShade="BF"/>
          <w:sz w:val="40"/>
        </w:rPr>
      </w:pPr>
      <w:r w:rsidRPr="0045354F">
        <w:rPr>
          <w:rFonts w:ascii="Times New Roman" w:hAnsi="Times New Roman" w:cs="Times New Roman"/>
          <w:b/>
          <w:smallCaps/>
          <w:color w:val="000000" w:themeColor="text2" w:themeShade="BF"/>
          <w:sz w:val="40"/>
        </w:rPr>
        <w:t>Rządowe Centrum Legislacji</w:t>
      </w:r>
    </w:p>
    <w:p w:rsidR="00530C78" w:rsidRDefault="00526BE3" w:rsidP="00E8228C">
      <w:pPr>
        <w:spacing w:before="1560"/>
        <w:jc w:val="center"/>
        <w:rPr>
          <w:rFonts w:ascii="Times New Roman" w:hAnsi="Times New Roman" w:cs="Times New Roman"/>
          <w:b/>
          <w:caps/>
          <w:sz w:val="52"/>
        </w:rPr>
      </w:pPr>
      <w:r>
        <w:rPr>
          <w:rFonts w:ascii="Times New Roman" w:hAnsi="Times New Roman" w:cs="Times New Roman"/>
          <w:b/>
          <w:caps/>
          <w:sz w:val="72"/>
        </w:rPr>
        <w:t>P</w:t>
      </w:r>
      <w:r w:rsidR="00B80F5B">
        <w:rPr>
          <w:rFonts w:ascii="Times New Roman" w:hAnsi="Times New Roman" w:cs="Times New Roman"/>
          <w:b/>
          <w:caps/>
          <w:sz w:val="72"/>
        </w:rPr>
        <w:t>al</w:t>
      </w:r>
      <w:r w:rsidR="00B80F5B" w:rsidRPr="00411145">
        <w:rPr>
          <w:rFonts w:ascii="Times New Roman" w:hAnsi="Times New Roman" w:cs="Times New Roman"/>
          <w:b/>
          <w:caps/>
          <w:sz w:val="52"/>
        </w:rPr>
        <w:t xml:space="preserve"> </w:t>
      </w:r>
      <w:r w:rsidR="00A942BE" w:rsidRPr="00411145">
        <w:rPr>
          <w:rFonts w:ascii="Times New Roman" w:hAnsi="Times New Roman" w:cs="Times New Roman"/>
          <w:b/>
          <w:caps/>
          <w:sz w:val="52"/>
        </w:rPr>
        <w:br/>
      </w:r>
      <w:r w:rsidR="00B80F5B">
        <w:rPr>
          <w:rFonts w:ascii="Times New Roman" w:hAnsi="Times New Roman" w:cs="Times New Roman"/>
          <w:b/>
          <w:caps/>
          <w:sz w:val="48"/>
        </w:rPr>
        <w:t>Portal aplikacji legislacjnej</w:t>
      </w:r>
    </w:p>
    <w:p w:rsidR="00530C78" w:rsidRDefault="003C4F89" w:rsidP="00E8228C">
      <w:pPr>
        <w:spacing w:before="840"/>
        <w:jc w:val="center"/>
        <w:rPr>
          <w:rFonts w:ascii="Times New Roman" w:hAnsi="Times New Roman" w:cs="Times New Roman"/>
        </w:rPr>
      </w:pPr>
      <w:r w:rsidRPr="007451DB">
        <w:rPr>
          <w:rFonts w:ascii="Times New Roman" w:hAnsi="Times New Roman" w:cs="Times New Roman"/>
        </w:rPr>
        <w:t xml:space="preserve">Wersja </w:t>
      </w:r>
      <w:r w:rsidR="00DD4CBF">
        <w:rPr>
          <w:rFonts w:ascii="Times New Roman" w:hAnsi="Times New Roman" w:cs="Times New Roman"/>
        </w:rPr>
        <w:t>5.</w:t>
      </w:r>
      <w:r w:rsidR="00F014C9">
        <w:rPr>
          <w:rFonts w:ascii="Times New Roman" w:hAnsi="Times New Roman" w:cs="Times New Roman"/>
        </w:rPr>
        <w:t>7</w:t>
      </w:r>
    </w:p>
    <w:p w:rsidR="00530C78" w:rsidRDefault="003C4F89" w:rsidP="00E8228C">
      <w:pPr>
        <w:spacing w:after="0"/>
        <w:jc w:val="center"/>
        <w:rPr>
          <w:rFonts w:ascii="Times New Roman" w:hAnsi="Times New Roman" w:cs="Times New Roman"/>
          <w:b/>
          <w:color w:val="595959" w:themeColor="text1" w:themeTint="A6"/>
          <w:sz w:val="24"/>
        </w:rPr>
      </w:pPr>
      <w:r w:rsidRPr="00B65864">
        <w:rPr>
          <w:rFonts w:ascii="Gabriola" w:hAnsi="Gabriola" w:cs="Times New Roman"/>
          <w:b/>
          <w:color w:val="595959" w:themeColor="text1" w:themeTint="A6"/>
          <w:sz w:val="28"/>
        </w:rPr>
        <w:t>Autor</w:t>
      </w:r>
      <w:r w:rsidR="00342CC8" w:rsidRPr="00950F02">
        <w:rPr>
          <w:rFonts w:ascii="Bradley Hand ITC" w:hAnsi="Bradley Hand ITC" w:cs="Times New Roman"/>
          <w:b/>
          <w:color w:val="595959" w:themeColor="text1" w:themeTint="A6"/>
          <w:sz w:val="24"/>
        </w:rPr>
        <w:t>:</w:t>
      </w:r>
      <w:r w:rsidR="00342CC8" w:rsidRPr="00950F02">
        <w:rPr>
          <w:rFonts w:ascii="Bradley Hand ITC" w:hAnsi="Bradley Hand ITC" w:cs="Times New Roman"/>
          <w:color w:val="595959" w:themeColor="text1" w:themeTint="A6"/>
          <w:sz w:val="24"/>
        </w:rPr>
        <w:t xml:space="preserve"> </w:t>
      </w:r>
      <w:r w:rsidR="007451DB" w:rsidRPr="00683490">
        <w:rPr>
          <w:rFonts w:ascii="Bradley Hand ITC" w:hAnsi="Bradley Hand ITC" w:cs="Times New Roman"/>
          <w:color w:val="595959" w:themeColor="text1" w:themeTint="A6"/>
        </w:rPr>
        <w:br/>
      </w:r>
      <w:r w:rsidRPr="00950F02">
        <w:rPr>
          <w:rFonts w:ascii="Times New Roman" w:hAnsi="Times New Roman" w:cs="Times New Roman"/>
          <w:b/>
          <w:color w:val="595959" w:themeColor="text1" w:themeTint="A6"/>
          <w:sz w:val="24"/>
        </w:rPr>
        <w:t>Adam Koczwara</w:t>
      </w:r>
    </w:p>
    <w:p w:rsidR="006E36CC" w:rsidRDefault="00CA2559" w:rsidP="006E36CC">
      <w:pPr>
        <w:spacing w:after="0"/>
        <w:jc w:val="center"/>
        <w:rPr>
          <w:rFonts w:ascii="Gabriola" w:hAnsi="Gabriola" w:cs="Times New Roman"/>
          <w:b/>
          <w:color w:val="595959" w:themeColor="text1" w:themeTint="A6"/>
          <w:sz w:val="28"/>
        </w:rPr>
      </w:pPr>
      <w:r>
        <w:rPr>
          <w:rFonts w:ascii="Gabriola" w:hAnsi="Gabriola" w:cs="Times New Roman"/>
          <w:b/>
          <w:color w:val="595959" w:themeColor="text1" w:themeTint="A6"/>
          <w:sz w:val="28"/>
        </w:rPr>
        <w:t>Poprawki:</w:t>
      </w:r>
    </w:p>
    <w:p w:rsidR="00530C78" w:rsidRDefault="00CA2559" w:rsidP="00E8228C">
      <w:pPr>
        <w:spacing w:after="0"/>
        <w:jc w:val="center"/>
        <w:rPr>
          <w:rFonts w:ascii="Times New Roman" w:hAnsi="Times New Roman" w:cs="Times New Roman"/>
          <w:b/>
          <w:color w:val="595959" w:themeColor="text1" w:themeTint="A6"/>
          <w:sz w:val="24"/>
        </w:rPr>
      </w:pPr>
      <w:r w:rsidRPr="00CA2559">
        <w:rPr>
          <w:rFonts w:ascii="Times New Roman" w:hAnsi="Times New Roman" w:cs="Times New Roman"/>
          <w:b/>
          <w:color w:val="595959" w:themeColor="text1" w:themeTint="A6"/>
          <w:sz w:val="24"/>
        </w:rPr>
        <w:t>Aneta Szulakowska</w:t>
      </w:r>
    </w:p>
    <w:p w:rsidR="00530C78" w:rsidRDefault="00302C88" w:rsidP="00E8228C">
      <w:pPr>
        <w:spacing w:after="0"/>
        <w:jc w:val="center"/>
        <w:rPr>
          <w:rFonts w:ascii="Times New Roman" w:hAnsi="Times New Roman" w:cs="Times New Roman"/>
          <w:b/>
          <w:color w:val="595959" w:themeColor="text1" w:themeTint="A6"/>
          <w:sz w:val="24"/>
        </w:rPr>
      </w:pPr>
      <w:r>
        <w:rPr>
          <w:rFonts w:ascii="Times New Roman" w:hAnsi="Times New Roman" w:cs="Times New Roman"/>
          <w:b/>
          <w:color w:val="595959" w:themeColor="text1" w:themeTint="A6"/>
          <w:sz w:val="24"/>
        </w:rPr>
        <w:t>Krzysztof Madej</w:t>
      </w:r>
    </w:p>
    <w:p w:rsidR="00530C78" w:rsidRDefault="006E36CC" w:rsidP="00E8228C">
      <w:pPr>
        <w:spacing w:after="0"/>
        <w:jc w:val="center"/>
        <w:rPr>
          <w:rFonts w:ascii="Times New Roman" w:hAnsi="Times New Roman" w:cs="Times New Roman"/>
          <w:b/>
          <w:color w:val="595959" w:themeColor="text1" w:themeTint="A6"/>
          <w:sz w:val="24"/>
        </w:rPr>
      </w:pPr>
      <w:r>
        <w:rPr>
          <w:rFonts w:ascii="Times New Roman" w:hAnsi="Times New Roman" w:cs="Times New Roman"/>
          <w:b/>
          <w:color w:val="595959" w:themeColor="text1" w:themeTint="A6"/>
          <w:sz w:val="24"/>
        </w:rPr>
        <w:t>Sylwia Panaś</w:t>
      </w:r>
      <w:r w:rsidR="00CF477A">
        <w:rPr>
          <w:rFonts w:ascii="Times New Roman" w:hAnsi="Times New Roman" w:cs="Times New Roman"/>
          <w:b/>
          <w:color w:val="595959" w:themeColor="text1" w:themeTint="A6"/>
          <w:sz w:val="24"/>
        </w:rPr>
        <w:t>-Karpińska</w:t>
      </w:r>
    </w:p>
    <w:p w:rsidR="003C4F89" w:rsidRDefault="003C4F89" w:rsidP="00043EFE">
      <w:pPr>
        <w:spacing w:before="1320"/>
        <w:jc w:val="center"/>
        <w:rPr>
          <w:rFonts w:ascii="Times New Roman" w:hAnsi="Times New Roman" w:cs="Times New Roman"/>
          <w:b/>
        </w:rPr>
      </w:pPr>
      <w:r w:rsidRPr="0045354F">
        <w:rPr>
          <w:rFonts w:ascii="Times New Roman" w:hAnsi="Times New Roman" w:cs="Times New Roman"/>
          <w:b/>
          <w:sz w:val="24"/>
        </w:rPr>
        <w:t xml:space="preserve">Warszawa, </w:t>
      </w:r>
      <w:r w:rsidR="005E4F50">
        <w:rPr>
          <w:rFonts w:ascii="Times New Roman" w:hAnsi="Times New Roman" w:cs="Times New Roman"/>
          <w:b/>
          <w:sz w:val="24"/>
        </w:rPr>
        <w:t>sierpień</w:t>
      </w:r>
      <w:r w:rsidR="005E4F50" w:rsidRPr="0045354F">
        <w:rPr>
          <w:rFonts w:ascii="Times New Roman" w:hAnsi="Times New Roman" w:cs="Times New Roman"/>
          <w:b/>
          <w:sz w:val="24"/>
        </w:rPr>
        <w:t xml:space="preserve"> </w:t>
      </w:r>
      <w:r w:rsidR="00687B34" w:rsidRPr="0045354F">
        <w:rPr>
          <w:rFonts w:ascii="Times New Roman" w:hAnsi="Times New Roman" w:cs="Times New Roman"/>
          <w:b/>
          <w:sz w:val="24"/>
        </w:rPr>
        <w:t>201</w:t>
      </w:r>
      <w:r w:rsidR="00687B34">
        <w:rPr>
          <w:rFonts w:ascii="Times New Roman" w:hAnsi="Times New Roman" w:cs="Times New Roman"/>
          <w:b/>
          <w:sz w:val="24"/>
        </w:rPr>
        <w:t>4</w:t>
      </w:r>
      <w:r w:rsidR="00687B34" w:rsidRPr="0045354F">
        <w:rPr>
          <w:rFonts w:ascii="Times New Roman" w:hAnsi="Times New Roman" w:cs="Times New Roman"/>
          <w:b/>
          <w:sz w:val="24"/>
        </w:rPr>
        <w:t xml:space="preserve"> </w:t>
      </w:r>
      <w:r w:rsidRPr="0045354F">
        <w:rPr>
          <w:rFonts w:ascii="Times New Roman" w:hAnsi="Times New Roman" w:cs="Times New Roman"/>
          <w:b/>
          <w:sz w:val="24"/>
        </w:rPr>
        <w:t>r.</w:t>
      </w:r>
      <w:r>
        <w:rPr>
          <w:rFonts w:ascii="Times New Roman" w:hAnsi="Times New Roman" w:cs="Times New Roman"/>
          <w:b/>
        </w:rPr>
        <w:br w:type="page"/>
      </w:r>
    </w:p>
    <w:sdt>
      <w:sdtPr>
        <w:rPr>
          <w:rFonts w:asciiTheme="minorHAnsi" w:eastAsiaTheme="minorHAnsi" w:hAnsiTheme="minorHAnsi" w:cstheme="minorBidi"/>
          <w:b w:val="0"/>
          <w:bCs w:val="0"/>
          <w:sz w:val="22"/>
          <w:szCs w:val="22"/>
          <w:lang w:eastAsia="en-US"/>
        </w:rPr>
        <w:id w:val="-116463189"/>
        <w:docPartObj>
          <w:docPartGallery w:val="Table of Contents"/>
          <w:docPartUnique/>
        </w:docPartObj>
      </w:sdtPr>
      <w:sdtContent>
        <w:p w:rsidR="003C4868" w:rsidRDefault="003C4868" w:rsidP="001F095E">
          <w:pPr>
            <w:pStyle w:val="Nagwekspisutreci"/>
            <w:numPr>
              <w:ilvl w:val="0"/>
              <w:numId w:val="0"/>
            </w:numPr>
            <w:spacing w:after="360"/>
          </w:pPr>
          <w:r>
            <w:t>Spis treści</w:t>
          </w:r>
        </w:p>
        <w:p w:rsidR="00E94AA2" w:rsidRDefault="00592AEC">
          <w:pPr>
            <w:pStyle w:val="Spistreci1"/>
            <w:tabs>
              <w:tab w:val="left" w:pos="440"/>
              <w:tab w:val="right" w:leader="dot" w:pos="9062"/>
            </w:tabs>
            <w:rPr>
              <w:rFonts w:eastAsiaTheme="minorEastAsia"/>
              <w:noProof/>
              <w:lang w:eastAsia="pl-PL"/>
            </w:rPr>
          </w:pPr>
          <w:r w:rsidRPr="00592AEC">
            <w:rPr>
              <w:sz w:val="18"/>
            </w:rPr>
            <w:fldChar w:fldCharType="begin"/>
          </w:r>
          <w:r w:rsidR="003C4868" w:rsidRPr="00E16DEA">
            <w:rPr>
              <w:sz w:val="18"/>
            </w:rPr>
            <w:instrText xml:space="preserve"> TOC \o "1-3" \h \z \u </w:instrText>
          </w:r>
          <w:r w:rsidRPr="00592AEC">
            <w:rPr>
              <w:sz w:val="18"/>
            </w:rPr>
            <w:fldChar w:fldCharType="separate"/>
          </w:r>
          <w:hyperlink w:anchor="_Toc384631808" w:history="1">
            <w:r w:rsidR="00E94AA2" w:rsidRPr="002D2CE3">
              <w:rPr>
                <w:rStyle w:val="Hipercze"/>
                <w:noProof/>
              </w:rPr>
              <w:t>1</w:t>
            </w:r>
            <w:r w:rsidR="00E94AA2">
              <w:rPr>
                <w:rFonts w:eastAsiaTheme="minorEastAsia"/>
                <w:noProof/>
                <w:lang w:eastAsia="pl-PL"/>
              </w:rPr>
              <w:tab/>
            </w:r>
            <w:r w:rsidR="00E94AA2" w:rsidRPr="002D2CE3">
              <w:rPr>
                <w:rStyle w:val="Hipercze"/>
                <w:noProof/>
              </w:rPr>
              <w:t>Informacje ogólne</w:t>
            </w:r>
            <w:r w:rsidR="00E94AA2">
              <w:rPr>
                <w:noProof/>
                <w:webHidden/>
              </w:rPr>
              <w:tab/>
            </w:r>
            <w:r>
              <w:rPr>
                <w:noProof/>
                <w:webHidden/>
              </w:rPr>
              <w:fldChar w:fldCharType="begin"/>
            </w:r>
            <w:r w:rsidR="00E94AA2">
              <w:rPr>
                <w:noProof/>
                <w:webHidden/>
              </w:rPr>
              <w:instrText xml:space="preserve"> PAGEREF _Toc384631808 \h </w:instrText>
            </w:r>
            <w:r>
              <w:rPr>
                <w:noProof/>
                <w:webHidden/>
              </w:rPr>
            </w:r>
            <w:r>
              <w:rPr>
                <w:noProof/>
                <w:webHidden/>
              </w:rPr>
              <w:fldChar w:fldCharType="separate"/>
            </w:r>
            <w:r w:rsidR="00666F0D">
              <w:rPr>
                <w:noProof/>
                <w:webHidden/>
              </w:rPr>
              <w:t>4</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09" w:history="1">
            <w:r w:rsidR="00E94AA2" w:rsidRPr="002D2CE3">
              <w:rPr>
                <w:rStyle w:val="Hipercze"/>
                <w:noProof/>
              </w:rPr>
              <w:t>1.1</w:t>
            </w:r>
            <w:r w:rsidR="00E94AA2">
              <w:rPr>
                <w:rFonts w:eastAsiaTheme="minorEastAsia"/>
                <w:noProof/>
                <w:lang w:eastAsia="pl-PL"/>
              </w:rPr>
              <w:tab/>
            </w:r>
            <w:r w:rsidR="00E94AA2" w:rsidRPr="002D2CE3">
              <w:rPr>
                <w:rStyle w:val="Hipercze"/>
                <w:noProof/>
              </w:rPr>
              <w:t>Założenia</w:t>
            </w:r>
            <w:r w:rsidR="00E94AA2">
              <w:rPr>
                <w:noProof/>
                <w:webHidden/>
              </w:rPr>
              <w:tab/>
            </w:r>
            <w:r>
              <w:rPr>
                <w:noProof/>
                <w:webHidden/>
              </w:rPr>
              <w:fldChar w:fldCharType="begin"/>
            </w:r>
            <w:r w:rsidR="00E94AA2">
              <w:rPr>
                <w:noProof/>
                <w:webHidden/>
              </w:rPr>
              <w:instrText xml:space="preserve"> PAGEREF _Toc384631809 \h </w:instrText>
            </w:r>
            <w:r>
              <w:rPr>
                <w:noProof/>
                <w:webHidden/>
              </w:rPr>
            </w:r>
            <w:r>
              <w:rPr>
                <w:noProof/>
                <w:webHidden/>
              </w:rPr>
              <w:fldChar w:fldCharType="separate"/>
            </w:r>
            <w:r w:rsidR="00666F0D">
              <w:rPr>
                <w:noProof/>
                <w:webHidden/>
              </w:rPr>
              <w:t>4</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10" w:history="1">
            <w:r w:rsidR="00E94AA2" w:rsidRPr="002D2CE3">
              <w:rPr>
                <w:rStyle w:val="Hipercze"/>
                <w:noProof/>
              </w:rPr>
              <w:t>1.1.1</w:t>
            </w:r>
            <w:r w:rsidR="00E94AA2">
              <w:rPr>
                <w:rFonts w:eastAsiaTheme="minorEastAsia"/>
                <w:noProof/>
                <w:lang w:eastAsia="pl-PL"/>
              </w:rPr>
              <w:tab/>
            </w:r>
            <w:r w:rsidR="00E94AA2" w:rsidRPr="002D2CE3">
              <w:rPr>
                <w:rStyle w:val="Hipercze"/>
                <w:noProof/>
              </w:rPr>
              <w:t>Podstawowe funkcjonalności jakie mają być realizowane przez PAL</w:t>
            </w:r>
            <w:r w:rsidR="00E94AA2">
              <w:rPr>
                <w:noProof/>
                <w:webHidden/>
              </w:rPr>
              <w:tab/>
            </w:r>
            <w:r>
              <w:rPr>
                <w:noProof/>
                <w:webHidden/>
              </w:rPr>
              <w:fldChar w:fldCharType="begin"/>
            </w:r>
            <w:r w:rsidR="00E94AA2">
              <w:rPr>
                <w:noProof/>
                <w:webHidden/>
              </w:rPr>
              <w:instrText xml:space="preserve"> PAGEREF _Toc384631810 \h </w:instrText>
            </w:r>
            <w:r>
              <w:rPr>
                <w:noProof/>
                <w:webHidden/>
              </w:rPr>
            </w:r>
            <w:r>
              <w:rPr>
                <w:noProof/>
                <w:webHidden/>
              </w:rPr>
              <w:fldChar w:fldCharType="separate"/>
            </w:r>
            <w:r w:rsidR="00666F0D">
              <w:rPr>
                <w:noProof/>
                <w:webHidden/>
              </w:rPr>
              <w:t>4</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11" w:history="1">
            <w:r w:rsidR="00E94AA2" w:rsidRPr="002D2CE3">
              <w:rPr>
                <w:rStyle w:val="Hipercze"/>
                <w:noProof/>
              </w:rPr>
              <w:t>1.1.2</w:t>
            </w:r>
            <w:r w:rsidR="00E94AA2">
              <w:rPr>
                <w:rFonts w:eastAsiaTheme="minorEastAsia"/>
                <w:noProof/>
                <w:lang w:eastAsia="pl-PL"/>
              </w:rPr>
              <w:tab/>
            </w:r>
            <w:r w:rsidR="00E94AA2" w:rsidRPr="002D2CE3">
              <w:rPr>
                <w:rStyle w:val="Hipercze"/>
                <w:noProof/>
              </w:rPr>
              <w:t>Cechy niefunkcjonalne dotyczące działania PAL</w:t>
            </w:r>
            <w:r w:rsidR="00E94AA2">
              <w:rPr>
                <w:noProof/>
                <w:webHidden/>
              </w:rPr>
              <w:tab/>
            </w:r>
            <w:r>
              <w:rPr>
                <w:noProof/>
                <w:webHidden/>
              </w:rPr>
              <w:fldChar w:fldCharType="begin"/>
            </w:r>
            <w:r w:rsidR="00E94AA2">
              <w:rPr>
                <w:noProof/>
                <w:webHidden/>
              </w:rPr>
              <w:instrText xml:space="preserve"> PAGEREF _Toc384631811 \h </w:instrText>
            </w:r>
            <w:r>
              <w:rPr>
                <w:noProof/>
                <w:webHidden/>
              </w:rPr>
            </w:r>
            <w:r>
              <w:rPr>
                <w:noProof/>
                <w:webHidden/>
              </w:rPr>
              <w:fldChar w:fldCharType="separate"/>
            </w:r>
            <w:r w:rsidR="00666F0D">
              <w:rPr>
                <w:noProof/>
                <w:webHidden/>
              </w:rPr>
              <w:t>4</w:t>
            </w:r>
            <w:r>
              <w:rPr>
                <w:noProof/>
                <w:webHidden/>
              </w:rPr>
              <w:fldChar w:fldCharType="end"/>
            </w:r>
          </w:hyperlink>
        </w:p>
        <w:p w:rsidR="00E94AA2" w:rsidRDefault="00592AEC">
          <w:pPr>
            <w:pStyle w:val="Spistreci1"/>
            <w:tabs>
              <w:tab w:val="left" w:pos="440"/>
              <w:tab w:val="right" w:leader="dot" w:pos="9062"/>
            </w:tabs>
            <w:rPr>
              <w:rFonts w:eastAsiaTheme="minorEastAsia"/>
              <w:noProof/>
              <w:lang w:eastAsia="pl-PL"/>
            </w:rPr>
          </w:pPr>
          <w:hyperlink w:anchor="_Toc384631812" w:history="1">
            <w:r w:rsidR="00E94AA2" w:rsidRPr="002D2CE3">
              <w:rPr>
                <w:rStyle w:val="Hipercze"/>
                <w:noProof/>
              </w:rPr>
              <w:t>2</w:t>
            </w:r>
            <w:r w:rsidR="00E94AA2">
              <w:rPr>
                <w:rFonts w:eastAsiaTheme="minorEastAsia"/>
                <w:noProof/>
                <w:lang w:eastAsia="pl-PL"/>
              </w:rPr>
              <w:tab/>
            </w:r>
            <w:r w:rsidR="00E94AA2" w:rsidRPr="002D2CE3">
              <w:rPr>
                <w:rStyle w:val="Hipercze"/>
                <w:noProof/>
              </w:rPr>
              <w:t>Charakterystyka podstawowej funkcjonalności PAL</w:t>
            </w:r>
            <w:r w:rsidR="00E94AA2">
              <w:rPr>
                <w:noProof/>
                <w:webHidden/>
              </w:rPr>
              <w:tab/>
            </w:r>
            <w:r>
              <w:rPr>
                <w:noProof/>
                <w:webHidden/>
              </w:rPr>
              <w:fldChar w:fldCharType="begin"/>
            </w:r>
            <w:r w:rsidR="00E94AA2">
              <w:rPr>
                <w:noProof/>
                <w:webHidden/>
              </w:rPr>
              <w:instrText xml:space="preserve"> PAGEREF _Toc384631812 \h </w:instrText>
            </w:r>
            <w:r>
              <w:rPr>
                <w:noProof/>
                <w:webHidden/>
              </w:rPr>
            </w:r>
            <w:r>
              <w:rPr>
                <w:noProof/>
                <w:webHidden/>
              </w:rPr>
              <w:fldChar w:fldCharType="separate"/>
            </w:r>
            <w:r w:rsidR="00666F0D">
              <w:rPr>
                <w:noProof/>
                <w:webHidden/>
              </w:rPr>
              <w:t>6</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13" w:history="1">
            <w:r w:rsidR="00E94AA2" w:rsidRPr="002D2CE3">
              <w:rPr>
                <w:rStyle w:val="Hipercze"/>
                <w:noProof/>
              </w:rPr>
              <w:t>2.1</w:t>
            </w:r>
            <w:r w:rsidR="00E94AA2">
              <w:rPr>
                <w:rFonts w:eastAsiaTheme="minorEastAsia"/>
                <w:noProof/>
                <w:lang w:eastAsia="pl-PL"/>
              </w:rPr>
              <w:tab/>
            </w:r>
            <w:r w:rsidR="00E94AA2" w:rsidRPr="002D2CE3">
              <w:rPr>
                <w:rStyle w:val="Hipercze"/>
                <w:noProof/>
              </w:rPr>
              <w:t>Widok startowy</w:t>
            </w:r>
            <w:r w:rsidR="00E94AA2">
              <w:rPr>
                <w:noProof/>
                <w:webHidden/>
              </w:rPr>
              <w:tab/>
            </w:r>
            <w:r>
              <w:rPr>
                <w:noProof/>
                <w:webHidden/>
              </w:rPr>
              <w:fldChar w:fldCharType="begin"/>
            </w:r>
            <w:r w:rsidR="00E94AA2">
              <w:rPr>
                <w:noProof/>
                <w:webHidden/>
              </w:rPr>
              <w:instrText xml:space="preserve"> PAGEREF _Toc384631813 \h </w:instrText>
            </w:r>
            <w:r>
              <w:rPr>
                <w:noProof/>
                <w:webHidden/>
              </w:rPr>
            </w:r>
            <w:r>
              <w:rPr>
                <w:noProof/>
                <w:webHidden/>
              </w:rPr>
              <w:fldChar w:fldCharType="separate"/>
            </w:r>
            <w:r w:rsidR="00666F0D">
              <w:rPr>
                <w:noProof/>
                <w:webHidden/>
              </w:rPr>
              <w:t>6</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14" w:history="1">
            <w:r w:rsidR="00E94AA2" w:rsidRPr="002D2CE3">
              <w:rPr>
                <w:rStyle w:val="Hipercze"/>
                <w:noProof/>
              </w:rPr>
              <w:t>2.2</w:t>
            </w:r>
            <w:r w:rsidR="00E94AA2">
              <w:rPr>
                <w:rFonts w:eastAsiaTheme="minorEastAsia"/>
                <w:noProof/>
                <w:lang w:eastAsia="pl-PL"/>
              </w:rPr>
              <w:tab/>
            </w:r>
            <w:r w:rsidR="00E94AA2" w:rsidRPr="002D2CE3">
              <w:rPr>
                <w:rStyle w:val="Hipercze"/>
                <w:noProof/>
              </w:rPr>
              <w:t>Prezentowanie informacji o aktualnych wydarzeniach – strefa wewnętrzna</w:t>
            </w:r>
            <w:r w:rsidR="00E94AA2">
              <w:rPr>
                <w:noProof/>
                <w:webHidden/>
              </w:rPr>
              <w:tab/>
            </w:r>
            <w:r>
              <w:rPr>
                <w:noProof/>
                <w:webHidden/>
              </w:rPr>
              <w:fldChar w:fldCharType="begin"/>
            </w:r>
            <w:r w:rsidR="00E94AA2">
              <w:rPr>
                <w:noProof/>
                <w:webHidden/>
              </w:rPr>
              <w:instrText xml:space="preserve"> PAGEREF _Toc384631814 \h </w:instrText>
            </w:r>
            <w:r>
              <w:rPr>
                <w:noProof/>
                <w:webHidden/>
              </w:rPr>
            </w:r>
            <w:r>
              <w:rPr>
                <w:noProof/>
                <w:webHidden/>
              </w:rPr>
              <w:fldChar w:fldCharType="separate"/>
            </w:r>
            <w:r w:rsidR="00666F0D">
              <w:rPr>
                <w:noProof/>
                <w:webHidden/>
              </w:rPr>
              <w:t>6</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15" w:history="1">
            <w:r w:rsidR="00E94AA2" w:rsidRPr="002D2CE3">
              <w:rPr>
                <w:rStyle w:val="Hipercze"/>
                <w:noProof/>
              </w:rPr>
              <w:t>2.3</w:t>
            </w:r>
            <w:r w:rsidR="00E94AA2">
              <w:rPr>
                <w:rFonts w:eastAsiaTheme="minorEastAsia"/>
                <w:noProof/>
                <w:lang w:eastAsia="pl-PL"/>
              </w:rPr>
              <w:tab/>
            </w:r>
            <w:r w:rsidR="00E94AA2" w:rsidRPr="002D2CE3">
              <w:rPr>
                <w:rStyle w:val="Hipercze"/>
                <w:noProof/>
              </w:rPr>
              <w:t>Udostępnianie opracowań, lektur, prezentacji oraz innych materiałów dydaktycznych – strefa wewnętrzna</w:t>
            </w:r>
            <w:r w:rsidR="00E94AA2">
              <w:rPr>
                <w:noProof/>
                <w:webHidden/>
              </w:rPr>
              <w:tab/>
            </w:r>
            <w:r>
              <w:rPr>
                <w:noProof/>
                <w:webHidden/>
              </w:rPr>
              <w:fldChar w:fldCharType="begin"/>
            </w:r>
            <w:r w:rsidR="00E94AA2">
              <w:rPr>
                <w:noProof/>
                <w:webHidden/>
              </w:rPr>
              <w:instrText xml:space="preserve"> PAGEREF _Toc384631815 \h </w:instrText>
            </w:r>
            <w:r>
              <w:rPr>
                <w:noProof/>
                <w:webHidden/>
              </w:rPr>
            </w:r>
            <w:r>
              <w:rPr>
                <w:noProof/>
                <w:webHidden/>
              </w:rPr>
              <w:fldChar w:fldCharType="separate"/>
            </w:r>
            <w:r w:rsidR="00666F0D">
              <w:rPr>
                <w:noProof/>
                <w:webHidden/>
              </w:rPr>
              <w:t>7</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16" w:history="1">
            <w:r w:rsidR="00E94AA2" w:rsidRPr="002D2CE3">
              <w:rPr>
                <w:rStyle w:val="Hipercze"/>
                <w:noProof/>
              </w:rPr>
              <w:t>2.4</w:t>
            </w:r>
            <w:r w:rsidR="00E94AA2">
              <w:rPr>
                <w:rFonts w:eastAsiaTheme="minorEastAsia"/>
                <w:noProof/>
                <w:lang w:eastAsia="pl-PL"/>
              </w:rPr>
              <w:tab/>
            </w:r>
            <w:r w:rsidR="00E94AA2" w:rsidRPr="002D2CE3">
              <w:rPr>
                <w:rStyle w:val="Hipercze"/>
                <w:noProof/>
              </w:rPr>
              <w:t>Publikacja harmonogramu oraz agend – strefa wewnętrzna</w:t>
            </w:r>
            <w:r w:rsidR="00E94AA2">
              <w:rPr>
                <w:noProof/>
                <w:webHidden/>
              </w:rPr>
              <w:tab/>
            </w:r>
            <w:r>
              <w:rPr>
                <w:noProof/>
                <w:webHidden/>
              </w:rPr>
              <w:fldChar w:fldCharType="begin"/>
            </w:r>
            <w:r w:rsidR="00E94AA2">
              <w:rPr>
                <w:noProof/>
                <w:webHidden/>
              </w:rPr>
              <w:instrText xml:space="preserve"> PAGEREF _Toc384631816 \h </w:instrText>
            </w:r>
            <w:r>
              <w:rPr>
                <w:noProof/>
                <w:webHidden/>
              </w:rPr>
            </w:r>
            <w:r>
              <w:rPr>
                <w:noProof/>
                <w:webHidden/>
              </w:rPr>
              <w:fldChar w:fldCharType="separate"/>
            </w:r>
            <w:r w:rsidR="00666F0D">
              <w:rPr>
                <w:noProof/>
                <w:webHidden/>
              </w:rPr>
              <w:t>8</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17" w:history="1">
            <w:r w:rsidR="00E94AA2" w:rsidRPr="002D2CE3">
              <w:rPr>
                <w:rStyle w:val="Hipercze"/>
                <w:noProof/>
              </w:rPr>
              <w:t>2.5</w:t>
            </w:r>
            <w:r w:rsidR="00E94AA2">
              <w:rPr>
                <w:rFonts w:eastAsiaTheme="minorEastAsia"/>
                <w:noProof/>
                <w:lang w:eastAsia="pl-PL"/>
              </w:rPr>
              <w:tab/>
            </w:r>
            <w:r w:rsidR="00E94AA2" w:rsidRPr="002D2CE3">
              <w:rPr>
                <w:rStyle w:val="Hipercze"/>
                <w:noProof/>
              </w:rPr>
              <w:t>Publikacja fotorelacji z eventów związanych z AL – strefa zewnętrzna</w:t>
            </w:r>
            <w:r w:rsidR="00E94AA2">
              <w:rPr>
                <w:noProof/>
                <w:webHidden/>
              </w:rPr>
              <w:tab/>
            </w:r>
            <w:r>
              <w:rPr>
                <w:noProof/>
                <w:webHidden/>
              </w:rPr>
              <w:fldChar w:fldCharType="begin"/>
            </w:r>
            <w:r w:rsidR="00E94AA2">
              <w:rPr>
                <w:noProof/>
                <w:webHidden/>
              </w:rPr>
              <w:instrText xml:space="preserve"> PAGEREF _Toc384631817 \h </w:instrText>
            </w:r>
            <w:r>
              <w:rPr>
                <w:noProof/>
                <w:webHidden/>
              </w:rPr>
            </w:r>
            <w:r>
              <w:rPr>
                <w:noProof/>
                <w:webHidden/>
              </w:rPr>
              <w:fldChar w:fldCharType="separate"/>
            </w:r>
            <w:r w:rsidR="00666F0D">
              <w:rPr>
                <w:noProof/>
                <w:webHidden/>
              </w:rPr>
              <w:t>8</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18" w:history="1">
            <w:r w:rsidR="00E94AA2" w:rsidRPr="002D2CE3">
              <w:rPr>
                <w:rStyle w:val="Hipercze"/>
                <w:noProof/>
              </w:rPr>
              <w:t>2.6</w:t>
            </w:r>
            <w:r w:rsidR="00E94AA2">
              <w:rPr>
                <w:rFonts w:eastAsiaTheme="minorEastAsia"/>
                <w:noProof/>
                <w:lang w:eastAsia="pl-PL"/>
              </w:rPr>
              <w:tab/>
            </w:r>
            <w:r w:rsidR="00E94AA2" w:rsidRPr="002D2CE3">
              <w:rPr>
                <w:rStyle w:val="Hipercze"/>
                <w:noProof/>
              </w:rPr>
              <w:t>Udostępnianie odnośników do witryn zewnętrznych – strefa zewnętrzna</w:t>
            </w:r>
            <w:r w:rsidR="00E94AA2">
              <w:rPr>
                <w:noProof/>
                <w:webHidden/>
              </w:rPr>
              <w:tab/>
            </w:r>
            <w:r>
              <w:rPr>
                <w:noProof/>
                <w:webHidden/>
              </w:rPr>
              <w:fldChar w:fldCharType="begin"/>
            </w:r>
            <w:r w:rsidR="00E94AA2">
              <w:rPr>
                <w:noProof/>
                <w:webHidden/>
              </w:rPr>
              <w:instrText xml:space="preserve"> PAGEREF _Toc384631818 \h </w:instrText>
            </w:r>
            <w:r>
              <w:rPr>
                <w:noProof/>
                <w:webHidden/>
              </w:rPr>
            </w:r>
            <w:r>
              <w:rPr>
                <w:noProof/>
                <w:webHidden/>
              </w:rPr>
              <w:fldChar w:fldCharType="separate"/>
            </w:r>
            <w:r w:rsidR="00666F0D">
              <w:rPr>
                <w:noProof/>
                <w:webHidden/>
              </w:rPr>
              <w:t>9</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19" w:history="1">
            <w:r w:rsidR="00E94AA2" w:rsidRPr="002D2CE3">
              <w:rPr>
                <w:rStyle w:val="Hipercze"/>
                <w:noProof/>
              </w:rPr>
              <w:t>2.7</w:t>
            </w:r>
            <w:r w:rsidR="00E94AA2">
              <w:rPr>
                <w:rFonts w:eastAsiaTheme="minorEastAsia"/>
                <w:noProof/>
                <w:lang w:eastAsia="pl-PL"/>
              </w:rPr>
              <w:tab/>
            </w:r>
            <w:r w:rsidR="00E94AA2" w:rsidRPr="002D2CE3">
              <w:rPr>
                <w:rStyle w:val="Hipercze"/>
                <w:noProof/>
              </w:rPr>
              <w:t>Prowadzenie teczki aplikanta – strefa wewnętrzna</w:t>
            </w:r>
            <w:r w:rsidR="00E94AA2">
              <w:rPr>
                <w:noProof/>
                <w:webHidden/>
              </w:rPr>
              <w:tab/>
            </w:r>
            <w:r>
              <w:rPr>
                <w:noProof/>
                <w:webHidden/>
              </w:rPr>
              <w:fldChar w:fldCharType="begin"/>
            </w:r>
            <w:r w:rsidR="00E94AA2">
              <w:rPr>
                <w:noProof/>
                <w:webHidden/>
              </w:rPr>
              <w:instrText xml:space="preserve"> PAGEREF _Toc384631819 \h </w:instrText>
            </w:r>
            <w:r>
              <w:rPr>
                <w:noProof/>
                <w:webHidden/>
              </w:rPr>
            </w:r>
            <w:r>
              <w:rPr>
                <w:noProof/>
                <w:webHidden/>
              </w:rPr>
              <w:fldChar w:fldCharType="separate"/>
            </w:r>
            <w:r w:rsidR="00666F0D">
              <w:rPr>
                <w:noProof/>
                <w:webHidden/>
              </w:rPr>
              <w:t>9</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20" w:history="1">
            <w:r w:rsidR="00E94AA2" w:rsidRPr="002D2CE3">
              <w:rPr>
                <w:rStyle w:val="Hipercze"/>
                <w:noProof/>
              </w:rPr>
              <w:t>2.7.1</w:t>
            </w:r>
            <w:r w:rsidR="00E94AA2">
              <w:rPr>
                <w:rFonts w:eastAsiaTheme="minorEastAsia"/>
                <w:noProof/>
                <w:lang w:eastAsia="pl-PL"/>
              </w:rPr>
              <w:tab/>
            </w:r>
            <w:r w:rsidR="00E94AA2" w:rsidRPr="002D2CE3">
              <w:rPr>
                <w:rStyle w:val="Hipercze"/>
                <w:noProof/>
              </w:rPr>
              <w:t>Teczka Aplikanta – strefa wewnętrzna</w:t>
            </w:r>
            <w:r w:rsidR="00E94AA2">
              <w:rPr>
                <w:noProof/>
                <w:webHidden/>
              </w:rPr>
              <w:tab/>
            </w:r>
            <w:r>
              <w:rPr>
                <w:noProof/>
                <w:webHidden/>
              </w:rPr>
              <w:fldChar w:fldCharType="begin"/>
            </w:r>
            <w:r w:rsidR="00E94AA2">
              <w:rPr>
                <w:noProof/>
                <w:webHidden/>
              </w:rPr>
              <w:instrText xml:space="preserve"> PAGEREF _Toc384631820 \h </w:instrText>
            </w:r>
            <w:r>
              <w:rPr>
                <w:noProof/>
                <w:webHidden/>
              </w:rPr>
            </w:r>
            <w:r>
              <w:rPr>
                <w:noProof/>
                <w:webHidden/>
              </w:rPr>
              <w:fldChar w:fldCharType="separate"/>
            </w:r>
            <w:r w:rsidR="00666F0D">
              <w:rPr>
                <w:noProof/>
                <w:webHidden/>
              </w:rPr>
              <w:t>9</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21" w:history="1">
            <w:r w:rsidR="00E94AA2" w:rsidRPr="002D2CE3">
              <w:rPr>
                <w:rStyle w:val="Hipercze"/>
                <w:noProof/>
              </w:rPr>
              <w:t>2.7.2</w:t>
            </w:r>
            <w:r w:rsidR="00E94AA2">
              <w:rPr>
                <w:rFonts w:eastAsiaTheme="minorEastAsia"/>
                <w:noProof/>
                <w:lang w:eastAsia="pl-PL"/>
              </w:rPr>
              <w:tab/>
            </w:r>
            <w:r w:rsidR="00E94AA2" w:rsidRPr="002D2CE3">
              <w:rPr>
                <w:rStyle w:val="Hipercze"/>
                <w:noProof/>
              </w:rPr>
              <w:t>Teczka Prowadzącego – strefa wewnętrzna</w:t>
            </w:r>
            <w:r w:rsidR="00E94AA2">
              <w:rPr>
                <w:noProof/>
                <w:webHidden/>
              </w:rPr>
              <w:tab/>
            </w:r>
            <w:r>
              <w:rPr>
                <w:noProof/>
                <w:webHidden/>
              </w:rPr>
              <w:fldChar w:fldCharType="begin"/>
            </w:r>
            <w:r w:rsidR="00E94AA2">
              <w:rPr>
                <w:noProof/>
                <w:webHidden/>
              </w:rPr>
              <w:instrText xml:space="preserve"> PAGEREF _Toc384631821 \h </w:instrText>
            </w:r>
            <w:r>
              <w:rPr>
                <w:noProof/>
                <w:webHidden/>
              </w:rPr>
            </w:r>
            <w:r>
              <w:rPr>
                <w:noProof/>
                <w:webHidden/>
              </w:rPr>
              <w:fldChar w:fldCharType="separate"/>
            </w:r>
            <w:r w:rsidR="00666F0D">
              <w:rPr>
                <w:noProof/>
                <w:webHidden/>
              </w:rPr>
              <w:t>13</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22" w:history="1">
            <w:r w:rsidR="00E94AA2" w:rsidRPr="002D2CE3">
              <w:rPr>
                <w:rStyle w:val="Hipercze"/>
                <w:noProof/>
              </w:rPr>
              <w:t>2.7.3</w:t>
            </w:r>
            <w:r w:rsidR="00E94AA2">
              <w:rPr>
                <w:rFonts w:eastAsiaTheme="minorEastAsia"/>
                <w:noProof/>
                <w:lang w:eastAsia="pl-PL"/>
              </w:rPr>
              <w:tab/>
            </w:r>
            <w:r w:rsidR="00E94AA2" w:rsidRPr="002D2CE3">
              <w:rPr>
                <w:rStyle w:val="Hipercze"/>
                <w:noProof/>
              </w:rPr>
              <w:t>Teczka Patrona i Egzaminatora – strefa wewnętrzna</w:t>
            </w:r>
            <w:r w:rsidR="00E94AA2">
              <w:rPr>
                <w:noProof/>
                <w:webHidden/>
              </w:rPr>
              <w:tab/>
            </w:r>
            <w:r>
              <w:rPr>
                <w:noProof/>
                <w:webHidden/>
              </w:rPr>
              <w:fldChar w:fldCharType="begin"/>
            </w:r>
            <w:r w:rsidR="00E94AA2">
              <w:rPr>
                <w:noProof/>
                <w:webHidden/>
              </w:rPr>
              <w:instrText xml:space="preserve"> PAGEREF _Toc384631822 \h </w:instrText>
            </w:r>
            <w:r>
              <w:rPr>
                <w:noProof/>
                <w:webHidden/>
              </w:rPr>
            </w:r>
            <w:r>
              <w:rPr>
                <w:noProof/>
                <w:webHidden/>
              </w:rPr>
              <w:fldChar w:fldCharType="separate"/>
            </w:r>
            <w:r w:rsidR="00666F0D">
              <w:rPr>
                <w:noProof/>
                <w:webHidden/>
              </w:rPr>
              <w:t>15</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23" w:history="1">
            <w:r w:rsidR="00E94AA2" w:rsidRPr="002D2CE3">
              <w:rPr>
                <w:rStyle w:val="Hipercze"/>
                <w:noProof/>
              </w:rPr>
              <w:t>2.8</w:t>
            </w:r>
            <w:r w:rsidR="00E94AA2">
              <w:rPr>
                <w:rFonts w:eastAsiaTheme="minorEastAsia"/>
                <w:noProof/>
                <w:lang w:eastAsia="pl-PL"/>
              </w:rPr>
              <w:tab/>
            </w:r>
            <w:r w:rsidR="00E94AA2" w:rsidRPr="002D2CE3">
              <w:rPr>
                <w:rStyle w:val="Hipercze"/>
                <w:noProof/>
              </w:rPr>
              <w:t>Ankiety i raporty – strefa wewnętrzna</w:t>
            </w:r>
            <w:r w:rsidR="00E94AA2">
              <w:rPr>
                <w:noProof/>
                <w:webHidden/>
              </w:rPr>
              <w:tab/>
            </w:r>
            <w:r>
              <w:rPr>
                <w:noProof/>
                <w:webHidden/>
              </w:rPr>
              <w:fldChar w:fldCharType="begin"/>
            </w:r>
            <w:r w:rsidR="00E94AA2">
              <w:rPr>
                <w:noProof/>
                <w:webHidden/>
              </w:rPr>
              <w:instrText xml:space="preserve"> PAGEREF _Toc384631823 \h </w:instrText>
            </w:r>
            <w:r>
              <w:rPr>
                <w:noProof/>
                <w:webHidden/>
              </w:rPr>
            </w:r>
            <w:r>
              <w:rPr>
                <w:noProof/>
                <w:webHidden/>
              </w:rPr>
              <w:fldChar w:fldCharType="separate"/>
            </w:r>
            <w:r w:rsidR="00666F0D">
              <w:rPr>
                <w:noProof/>
                <w:webHidden/>
              </w:rPr>
              <w:t>16</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24" w:history="1">
            <w:r w:rsidR="00E94AA2" w:rsidRPr="002D2CE3">
              <w:rPr>
                <w:rStyle w:val="Hipercze"/>
                <w:noProof/>
              </w:rPr>
              <w:t>2.8.1</w:t>
            </w:r>
            <w:r w:rsidR="00E94AA2">
              <w:rPr>
                <w:rFonts w:eastAsiaTheme="minorEastAsia"/>
                <w:noProof/>
                <w:lang w:eastAsia="pl-PL"/>
              </w:rPr>
              <w:tab/>
            </w:r>
            <w:r w:rsidR="00E94AA2" w:rsidRPr="002D2CE3">
              <w:rPr>
                <w:rStyle w:val="Hipercze"/>
                <w:noProof/>
              </w:rPr>
              <w:t>Ankiety</w:t>
            </w:r>
            <w:r w:rsidR="00E94AA2">
              <w:rPr>
                <w:noProof/>
                <w:webHidden/>
              </w:rPr>
              <w:tab/>
            </w:r>
            <w:r>
              <w:rPr>
                <w:noProof/>
                <w:webHidden/>
              </w:rPr>
              <w:fldChar w:fldCharType="begin"/>
            </w:r>
            <w:r w:rsidR="00E94AA2">
              <w:rPr>
                <w:noProof/>
                <w:webHidden/>
              </w:rPr>
              <w:instrText xml:space="preserve"> PAGEREF _Toc384631824 \h </w:instrText>
            </w:r>
            <w:r>
              <w:rPr>
                <w:noProof/>
                <w:webHidden/>
              </w:rPr>
            </w:r>
            <w:r>
              <w:rPr>
                <w:noProof/>
                <w:webHidden/>
              </w:rPr>
              <w:fldChar w:fldCharType="separate"/>
            </w:r>
            <w:r w:rsidR="00666F0D">
              <w:rPr>
                <w:noProof/>
                <w:webHidden/>
              </w:rPr>
              <w:t>16</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25" w:history="1">
            <w:r w:rsidR="00E94AA2" w:rsidRPr="002D2CE3">
              <w:rPr>
                <w:rStyle w:val="Hipercze"/>
                <w:noProof/>
              </w:rPr>
              <w:t>2.8.2</w:t>
            </w:r>
            <w:r w:rsidR="00E94AA2">
              <w:rPr>
                <w:rFonts w:eastAsiaTheme="minorEastAsia"/>
                <w:noProof/>
                <w:lang w:eastAsia="pl-PL"/>
              </w:rPr>
              <w:tab/>
            </w:r>
            <w:r w:rsidR="00E94AA2" w:rsidRPr="002D2CE3">
              <w:rPr>
                <w:rStyle w:val="Hipercze"/>
                <w:noProof/>
              </w:rPr>
              <w:t>Raporty</w:t>
            </w:r>
            <w:r w:rsidR="00E94AA2">
              <w:rPr>
                <w:noProof/>
                <w:webHidden/>
              </w:rPr>
              <w:tab/>
            </w:r>
            <w:r>
              <w:rPr>
                <w:noProof/>
                <w:webHidden/>
              </w:rPr>
              <w:fldChar w:fldCharType="begin"/>
            </w:r>
            <w:r w:rsidR="00E94AA2">
              <w:rPr>
                <w:noProof/>
                <w:webHidden/>
              </w:rPr>
              <w:instrText xml:space="preserve"> PAGEREF _Toc384631825 \h </w:instrText>
            </w:r>
            <w:r>
              <w:rPr>
                <w:noProof/>
                <w:webHidden/>
              </w:rPr>
            </w:r>
            <w:r>
              <w:rPr>
                <w:noProof/>
                <w:webHidden/>
              </w:rPr>
              <w:fldChar w:fldCharType="separate"/>
            </w:r>
            <w:r w:rsidR="00666F0D">
              <w:rPr>
                <w:noProof/>
                <w:webHidden/>
              </w:rPr>
              <w:t>17</w:t>
            </w:r>
            <w:r>
              <w:rPr>
                <w:noProof/>
                <w:webHidden/>
              </w:rPr>
              <w:fldChar w:fldCharType="end"/>
            </w:r>
          </w:hyperlink>
        </w:p>
        <w:p w:rsidR="00E94AA2" w:rsidRDefault="00592AEC">
          <w:pPr>
            <w:pStyle w:val="Spistreci1"/>
            <w:tabs>
              <w:tab w:val="left" w:pos="440"/>
              <w:tab w:val="right" w:leader="dot" w:pos="9062"/>
            </w:tabs>
            <w:rPr>
              <w:rFonts w:eastAsiaTheme="minorEastAsia"/>
              <w:noProof/>
              <w:lang w:eastAsia="pl-PL"/>
            </w:rPr>
          </w:pPr>
          <w:hyperlink w:anchor="_Toc384631826" w:history="1">
            <w:r w:rsidR="00E94AA2" w:rsidRPr="002D2CE3">
              <w:rPr>
                <w:rStyle w:val="Hipercze"/>
                <w:noProof/>
              </w:rPr>
              <w:t>3</w:t>
            </w:r>
            <w:r w:rsidR="00E94AA2">
              <w:rPr>
                <w:rFonts w:eastAsiaTheme="minorEastAsia"/>
                <w:noProof/>
                <w:lang w:eastAsia="pl-PL"/>
              </w:rPr>
              <w:tab/>
            </w:r>
            <w:r w:rsidR="00E94AA2" w:rsidRPr="002D2CE3">
              <w:rPr>
                <w:rStyle w:val="Hipercze"/>
                <w:noProof/>
              </w:rPr>
              <w:t>Charakterystyka Systemu PAL – pozostałe aspekty</w:t>
            </w:r>
            <w:r w:rsidR="00E94AA2">
              <w:rPr>
                <w:noProof/>
                <w:webHidden/>
              </w:rPr>
              <w:tab/>
            </w:r>
            <w:r>
              <w:rPr>
                <w:noProof/>
                <w:webHidden/>
              </w:rPr>
              <w:fldChar w:fldCharType="begin"/>
            </w:r>
            <w:r w:rsidR="00E94AA2">
              <w:rPr>
                <w:noProof/>
                <w:webHidden/>
              </w:rPr>
              <w:instrText xml:space="preserve"> PAGEREF _Toc384631826 \h </w:instrText>
            </w:r>
            <w:r>
              <w:rPr>
                <w:noProof/>
                <w:webHidden/>
              </w:rPr>
            </w:r>
            <w:r>
              <w:rPr>
                <w:noProof/>
                <w:webHidden/>
              </w:rPr>
              <w:fldChar w:fldCharType="separate"/>
            </w:r>
            <w:r w:rsidR="00666F0D">
              <w:rPr>
                <w:noProof/>
                <w:webHidden/>
              </w:rPr>
              <w:t>18</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27" w:history="1">
            <w:r w:rsidR="00E94AA2" w:rsidRPr="002D2CE3">
              <w:rPr>
                <w:rStyle w:val="Hipercze"/>
                <w:noProof/>
              </w:rPr>
              <w:t>3.1</w:t>
            </w:r>
            <w:r w:rsidR="00E94AA2">
              <w:rPr>
                <w:rFonts w:eastAsiaTheme="minorEastAsia"/>
                <w:noProof/>
                <w:lang w:eastAsia="pl-PL"/>
              </w:rPr>
              <w:tab/>
            </w:r>
            <w:r w:rsidR="00E94AA2" w:rsidRPr="002D2CE3">
              <w:rPr>
                <w:rStyle w:val="Hipercze"/>
                <w:noProof/>
              </w:rPr>
              <w:t>Interfejs graficzny</w:t>
            </w:r>
            <w:r w:rsidR="00E94AA2">
              <w:rPr>
                <w:noProof/>
                <w:webHidden/>
              </w:rPr>
              <w:tab/>
            </w:r>
            <w:r>
              <w:rPr>
                <w:noProof/>
                <w:webHidden/>
              </w:rPr>
              <w:fldChar w:fldCharType="begin"/>
            </w:r>
            <w:r w:rsidR="00E94AA2">
              <w:rPr>
                <w:noProof/>
                <w:webHidden/>
              </w:rPr>
              <w:instrText xml:space="preserve"> PAGEREF _Toc384631827 \h </w:instrText>
            </w:r>
            <w:r>
              <w:rPr>
                <w:noProof/>
                <w:webHidden/>
              </w:rPr>
            </w:r>
            <w:r>
              <w:rPr>
                <w:noProof/>
                <w:webHidden/>
              </w:rPr>
              <w:fldChar w:fldCharType="separate"/>
            </w:r>
            <w:r w:rsidR="00666F0D">
              <w:rPr>
                <w:noProof/>
                <w:webHidden/>
              </w:rPr>
              <w:t>18</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28" w:history="1">
            <w:r w:rsidR="00E94AA2" w:rsidRPr="002D2CE3">
              <w:rPr>
                <w:rStyle w:val="Hipercze"/>
                <w:noProof/>
              </w:rPr>
              <w:t>3.2</w:t>
            </w:r>
            <w:r w:rsidR="00E94AA2">
              <w:rPr>
                <w:rFonts w:eastAsiaTheme="minorEastAsia"/>
                <w:noProof/>
                <w:lang w:eastAsia="pl-PL"/>
              </w:rPr>
              <w:tab/>
            </w:r>
            <w:r w:rsidR="00E94AA2" w:rsidRPr="002D2CE3">
              <w:rPr>
                <w:rStyle w:val="Hipercze"/>
                <w:noProof/>
              </w:rPr>
              <w:t>Bezpieczny system uwierzytelniania</w:t>
            </w:r>
            <w:r w:rsidR="00E94AA2">
              <w:rPr>
                <w:noProof/>
                <w:webHidden/>
              </w:rPr>
              <w:tab/>
            </w:r>
            <w:r>
              <w:rPr>
                <w:noProof/>
                <w:webHidden/>
              </w:rPr>
              <w:fldChar w:fldCharType="begin"/>
            </w:r>
            <w:r w:rsidR="00E94AA2">
              <w:rPr>
                <w:noProof/>
                <w:webHidden/>
              </w:rPr>
              <w:instrText xml:space="preserve"> PAGEREF _Toc384631828 \h </w:instrText>
            </w:r>
            <w:r>
              <w:rPr>
                <w:noProof/>
                <w:webHidden/>
              </w:rPr>
            </w:r>
            <w:r>
              <w:rPr>
                <w:noProof/>
                <w:webHidden/>
              </w:rPr>
              <w:fldChar w:fldCharType="separate"/>
            </w:r>
            <w:r w:rsidR="00666F0D">
              <w:rPr>
                <w:noProof/>
                <w:webHidden/>
              </w:rPr>
              <w:t>19</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29" w:history="1">
            <w:r w:rsidR="00E94AA2" w:rsidRPr="002D2CE3">
              <w:rPr>
                <w:rStyle w:val="Hipercze"/>
                <w:noProof/>
              </w:rPr>
              <w:t>3.3</w:t>
            </w:r>
            <w:r w:rsidR="00E94AA2">
              <w:rPr>
                <w:rFonts w:eastAsiaTheme="minorEastAsia"/>
                <w:noProof/>
                <w:lang w:eastAsia="pl-PL"/>
              </w:rPr>
              <w:tab/>
            </w:r>
            <w:r w:rsidR="00E94AA2" w:rsidRPr="002D2CE3">
              <w:rPr>
                <w:rStyle w:val="Hipercze"/>
                <w:noProof/>
              </w:rPr>
              <w:t>Niezawodność, elastyczne i łatwe zarządzanie wyświetlaną treścią</w:t>
            </w:r>
            <w:r w:rsidR="00E94AA2">
              <w:rPr>
                <w:noProof/>
                <w:webHidden/>
              </w:rPr>
              <w:tab/>
            </w:r>
            <w:r>
              <w:rPr>
                <w:noProof/>
                <w:webHidden/>
              </w:rPr>
              <w:fldChar w:fldCharType="begin"/>
            </w:r>
            <w:r w:rsidR="00E94AA2">
              <w:rPr>
                <w:noProof/>
                <w:webHidden/>
              </w:rPr>
              <w:instrText xml:space="preserve"> PAGEREF _Toc384631829 \h </w:instrText>
            </w:r>
            <w:r>
              <w:rPr>
                <w:noProof/>
                <w:webHidden/>
              </w:rPr>
            </w:r>
            <w:r>
              <w:rPr>
                <w:noProof/>
                <w:webHidden/>
              </w:rPr>
              <w:fldChar w:fldCharType="separate"/>
            </w:r>
            <w:r w:rsidR="00666F0D">
              <w:rPr>
                <w:noProof/>
                <w:webHidden/>
              </w:rPr>
              <w:t>19</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30" w:history="1">
            <w:r w:rsidR="00E94AA2" w:rsidRPr="002D2CE3">
              <w:rPr>
                <w:rStyle w:val="Hipercze"/>
                <w:noProof/>
              </w:rPr>
              <w:t>3.4</w:t>
            </w:r>
            <w:r w:rsidR="00E94AA2">
              <w:rPr>
                <w:rFonts w:eastAsiaTheme="minorEastAsia"/>
                <w:noProof/>
                <w:lang w:eastAsia="pl-PL"/>
              </w:rPr>
              <w:tab/>
            </w:r>
            <w:r w:rsidR="00E94AA2" w:rsidRPr="002D2CE3">
              <w:rPr>
                <w:rStyle w:val="Hipercze"/>
                <w:noProof/>
              </w:rPr>
              <w:t>Szerokie możliwości administracyjne</w:t>
            </w:r>
            <w:r w:rsidR="00E94AA2">
              <w:rPr>
                <w:noProof/>
                <w:webHidden/>
              </w:rPr>
              <w:tab/>
            </w:r>
            <w:r>
              <w:rPr>
                <w:noProof/>
                <w:webHidden/>
              </w:rPr>
              <w:fldChar w:fldCharType="begin"/>
            </w:r>
            <w:r w:rsidR="00E94AA2">
              <w:rPr>
                <w:noProof/>
                <w:webHidden/>
              </w:rPr>
              <w:instrText xml:space="preserve"> PAGEREF _Toc384631830 \h </w:instrText>
            </w:r>
            <w:r>
              <w:rPr>
                <w:noProof/>
                <w:webHidden/>
              </w:rPr>
            </w:r>
            <w:r>
              <w:rPr>
                <w:noProof/>
                <w:webHidden/>
              </w:rPr>
              <w:fldChar w:fldCharType="separate"/>
            </w:r>
            <w:r w:rsidR="00666F0D">
              <w:rPr>
                <w:noProof/>
                <w:webHidden/>
              </w:rPr>
              <w:t>20</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31" w:history="1">
            <w:r w:rsidR="00E94AA2" w:rsidRPr="002D2CE3">
              <w:rPr>
                <w:rStyle w:val="Hipercze"/>
                <w:noProof/>
              </w:rPr>
              <w:t>3.4.1</w:t>
            </w:r>
            <w:r w:rsidR="00E94AA2">
              <w:rPr>
                <w:rFonts w:eastAsiaTheme="minorEastAsia"/>
                <w:noProof/>
                <w:lang w:eastAsia="pl-PL"/>
              </w:rPr>
              <w:tab/>
            </w:r>
            <w:r w:rsidR="00E94AA2" w:rsidRPr="002D2CE3">
              <w:rPr>
                <w:rStyle w:val="Hipercze"/>
                <w:noProof/>
              </w:rPr>
              <w:t>Aplikant</w:t>
            </w:r>
            <w:r w:rsidR="00E94AA2">
              <w:rPr>
                <w:noProof/>
                <w:webHidden/>
              </w:rPr>
              <w:tab/>
            </w:r>
            <w:r>
              <w:rPr>
                <w:noProof/>
                <w:webHidden/>
              </w:rPr>
              <w:fldChar w:fldCharType="begin"/>
            </w:r>
            <w:r w:rsidR="00E94AA2">
              <w:rPr>
                <w:noProof/>
                <w:webHidden/>
              </w:rPr>
              <w:instrText xml:space="preserve"> PAGEREF _Toc384631831 \h </w:instrText>
            </w:r>
            <w:r>
              <w:rPr>
                <w:noProof/>
                <w:webHidden/>
              </w:rPr>
            </w:r>
            <w:r>
              <w:rPr>
                <w:noProof/>
                <w:webHidden/>
              </w:rPr>
              <w:fldChar w:fldCharType="separate"/>
            </w:r>
            <w:r w:rsidR="00666F0D">
              <w:rPr>
                <w:noProof/>
                <w:webHidden/>
              </w:rPr>
              <w:t>20</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32" w:history="1">
            <w:r w:rsidR="00E94AA2" w:rsidRPr="002D2CE3">
              <w:rPr>
                <w:rStyle w:val="Hipercze"/>
                <w:noProof/>
              </w:rPr>
              <w:t>3.4.2</w:t>
            </w:r>
            <w:r w:rsidR="00E94AA2">
              <w:rPr>
                <w:rFonts w:eastAsiaTheme="minorEastAsia"/>
                <w:noProof/>
                <w:lang w:eastAsia="pl-PL"/>
              </w:rPr>
              <w:tab/>
            </w:r>
            <w:r w:rsidR="00E94AA2" w:rsidRPr="002D2CE3">
              <w:rPr>
                <w:rStyle w:val="Hipercze"/>
                <w:noProof/>
              </w:rPr>
              <w:t>Prowadzący</w:t>
            </w:r>
            <w:r w:rsidR="00E94AA2">
              <w:rPr>
                <w:noProof/>
                <w:webHidden/>
              </w:rPr>
              <w:tab/>
            </w:r>
            <w:r>
              <w:rPr>
                <w:noProof/>
                <w:webHidden/>
              </w:rPr>
              <w:fldChar w:fldCharType="begin"/>
            </w:r>
            <w:r w:rsidR="00E94AA2">
              <w:rPr>
                <w:noProof/>
                <w:webHidden/>
              </w:rPr>
              <w:instrText xml:space="preserve"> PAGEREF _Toc384631832 \h </w:instrText>
            </w:r>
            <w:r>
              <w:rPr>
                <w:noProof/>
                <w:webHidden/>
              </w:rPr>
            </w:r>
            <w:r>
              <w:rPr>
                <w:noProof/>
                <w:webHidden/>
              </w:rPr>
              <w:fldChar w:fldCharType="separate"/>
            </w:r>
            <w:r w:rsidR="00666F0D">
              <w:rPr>
                <w:noProof/>
                <w:webHidden/>
              </w:rPr>
              <w:t>20</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33" w:history="1">
            <w:r w:rsidR="00E94AA2" w:rsidRPr="002D2CE3">
              <w:rPr>
                <w:rStyle w:val="Hipercze"/>
                <w:noProof/>
              </w:rPr>
              <w:t>3.4.3</w:t>
            </w:r>
            <w:r w:rsidR="00E94AA2">
              <w:rPr>
                <w:rFonts w:eastAsiaTheme="minorEastAsia"/>
                <w:noProof/>
                <w:lang w:eastAsia="pl-PL"/>
              </w:rPr>
              <w:tab/>
            </w:r>
            <w:r w:rsidR="00E94AA2" w:rsidRPr="002D2CE3">
              <w:rPr>
                <w:rStyle w:val="Hipercze"/>
                <w:noProof/>
              </w:rPr>
              <w:t>Moderator</w:t>
            </w:r>
            <w:r w:rsidR="00E94AA2">
              <w:rPr>
                <w:noProof/>
                <w:webHidden/>
              </w:rPr>
              <w:tab/>
            </w:r>
            <w:r>
              <w:rPr>
                <w:noProof/>
                <w:webHidden/>
              </w:rPr>
              <w:fldChar w:fldCharType="begin"/>
            </w:r>
            <w:r w:rsidR="00E94AA2">
              <w:rPr>
                <w:noProof/>
                <w:webHidden/>
              </w:rPr>
              <w:instrText xml:space="preserve"> PAGEREF _Toc384631833 \h </w:instrText>
            </w:r>
            <w:r>
              <w:rPr>
                <w:noProof/>
                <w:webHidden/>
              </w:rPr>
            </w:r>
            <w:r>
              <w:rPr>
                <w:noProof/>
                <w:webHidden/>
              </w:rPr>
              <w:fldChar w:fldCharType="separate"/>
            </w:r>
            <w:r w:rsidR="00666F0D">
              <w:rPr>
                <w:noProof/>
                <w:webHidden/>
              </w:rPr>
              <w:t>20</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34" w:history="1">
            <w:r w:rsidR="00E94AA2" w:rsidRPr="002D2CE3">
              <w:rPr>
                <w:rStyle w:val="Hipercze"/>
                <w:noProof/>
              </w:rPr>
              <w:t>3.4.4</w:t>
            </w:r>
            <w:r w:rsidR="00E94AA2">
              <w:rPr>
                <w:rFonts w:eastAsiaTheme="minorEastAsia"/>
                <w:noProof/>
                <w:lang w:eastAsia="pl-PL"/>
              </w:rPr>
              <w:tab/>
            </w:r>
            <w:r w:rsidR="00E94AA2" w:rsidRPr="002D2CE3">
              <w:rPr>
                <w:rStyle w:val="Hipercze"/>
                <w:noProof/>
              </w:rPr>
              <w:t>Administrator</w:t>
            </w:r>
            <w:r w:rsidR="00E94AA2">
              <w:rPr>
                <w:noProof/>
                <w:webHidden/>
              </w:rPr>
              <w:tab/>
            </w:r>
            <w:r>
              <w:rPr>
                <w:noProof/>
                <w:webHidden/>
              </w:rPr>
              <w:fldChar w:fldCharType="begin"/>
            </w:r>
            <w:r w:rsidR="00E94AA2">
              <w:rPr>
                <w:noProof/>
                <w:webHidden/>
              </w:rPr>
              <w:instrText xml:space="preserve"> PAGEREF _Toc384631834 \h </w:instrText>
            </w:r>
            <w:r>
              <w:rPr>
                <w:noProof/>
                <w:webHidden/>
              </w:rPr>
            </w:r>
            <w:r>
              <w:rPr>
                <w:noProof/>
                <w:webHidden/>
              </w:rPr>
              <w:fldChar w:fldCharType="separate"/>
            </w:r>
            <w:r w:rsidR="00666F0D">
              <w:rPr>
                <w:noProof/>
                <w:webHidden/>
              </w:rPr>
              <w:t>20</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35" w:history="1">
            <w:r w:rsidR="00E94AA2" w:rsidRPr="002D2CE3">
              <w:rPr>
                <w:rStyle w:val="Hipercze"/>
                <w:noProof/>
              </w:rPr>
              <w:t>3.4.5</w:t>
            </w:r>
            <w:r w:rsidR="00E94AA2">
              <w:rPr>
                <w:rFonts w:eastAsiaTheme="minorEastAsia"/>
                <w:noProof/>
                <w:lang w:eastAsia="pl-PL"/>
              </w:rPr>
              <w:tab/>
            </w:r>
            <w:r w:rsidR="00E94AA2" w:rsidRPr="002D2CE3">
              <w:rPr>
                <w:rStyle w:val="Hipercze"/>
                <w:noProof/>
              </w:rPr>
              <w:t>Egzaminator</w:t>
            </w:r>
            <w:r w:rsidR="00E94AA2">
              <w:rPr>
                <w:noProof/>
                <w:webHidden/>
              </w:rPr>
              <w:tab/>
            </w:r>
            <w:r>
              <w:rPr>
                <w:noProof/>
                <w:webHidden/>
              </w:rPr>
              <w:fldChar w:fldCharType="begin"/>
            </w:r>
            <w:r w:rsidR="00E94AA2">
              <w:rPr>
                <w:noProof/>
                <w:webHidden/>
              </w:rPr>
              <w:instrText xml:space="preserve"> PAGEREF _Toc384631835 \h </w:instrText>
            </w:r>
            <w:r>
              <w:rPr>
                <w:noProof/>
                <w:webHidden/>
              </w:rPr>
            </w:r>
            <w:r>
              <w:rPr>
                <w:noProof/>
                <w:webHidden/>
              </w:rPr>
              <w:fldChar w:fldCharType="separate"/>
            </w:r>
            <w:r w:rsidR="00666F0D">
              <w:rPr>
                <w:noProof/>
                <w:webHidden/>
              </w:rPr>
              <w:t>21</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36" w:history="1">
            <w:r w:rsidR="00E94AA2" w:rsidRPr="002D2CE3">
              <w:rPr>
                <w:rStyle w:val="Hipercze"/>
                <w:noProof/>
              </w:rPr>
              <w:t>3.4.6</w:t>
            </w:r>
            <w:r w:rsidR="00E94AA2">
              <w:rPr>
                <w:rFonts w:eastAsiaTheme="minorEastAsia"/>
                <w:noProof/>
                <w:lang w:eastAsia="pl-PL"/>
              </w:rPr>
              <w:tab/>
            </w:r>
            <w:r w:rsidR="00E94AA2" w:rsidRPr="002D2CE3">
              <w:rPr>
                <w:rStyle w:val="Hipercze"/>
                <w:noProof/>
              </w:rPr>
              <w:t>Patron</w:t>
            </w:r>
            <w:r w:rsidR="00E94AA2">
              <w:rPr>
                <w:noProof/>
                <w:webHidden/>
              </w:rPr>
              <w:tab/>
            </w:r>
            <w:r>
              <w:rPr>
                <w:noProof/>
                <w:webHidden/>
              </w:rPr>
              <w:fldChar w:fldCharType="begin"/>
            </w:r>
            <w:r w:rsidR="00E94AA2">
              <w:rPr>
                <w:noProof/>
                <w:webHidden/>
              </w:rPr>
              <w:instrText xml:space="preserve"> PAGEREF _Toc384631836 \h </w:instrText>
            </w:r>
            <w:r>
              <w:rPr>
                <w:noProof/>
                <w:webHidden/>
              </w:rPr>
            </w:r>
            <w:r>
              <w:rPr>
                <w:noProof/>
                <w:webHidden/>
              </w:rPr>
              <w:fldChar w:fldCharType="separate"/>
            </w:r>
            <w:r w:rsidR="00666F0D">
              <w:rPr>
                <w:noProof/>
                <w:webHidden/>
              </w:rPr>
              <w:t>21</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37" w:history="1">
            <w:r w:rsidR="00E94AA2" w:rsidRPr="002D2CE3">
              <w:rPr>
                <w:rStyle w:val="Hipercze"/>
                <w:noProof/>
              </w:rPr>
              <w:t>3.4.7</w:t>
            </w:r>
            <w:r w:rsidR="00E94AA2">
              <w:rPr>
                <w:rFonts w:eastAsiaTheme="minorEastAsia"/>
                <w:noProof/>
                <w:lang w:eastAsia="pl-PL"/>
              </w:rPr>
              <w:tab/>
            </w:r>
            <w:r w:rsidR="00E94AA2" w:rsidRPr="002D2CE3">
              <w:rPr>
                <w:rStyle w:val="Hipercze"/>
                <w:noProof/>
              </w:rPr>
              <w:t>Kierownik aplikacji</w:t>
            </w:r>
            <w:r w:rsidR="00E94AA2">
              <w:rPr>
                <w:noProof/>
                <w:webHidden/>
              </w:rPr>
              <w:tab/>
            </w:r>
            <w:r>
              <w:rPr>
                <w:noProof/>
                <w:webHidden/>
              </w:rPr>
              <w:fldChar w:fldCharType="begin"/>
            </w:r>
            <w:r w:rsidR="00E94AA2">
              <w:rPr>
                <w:noProof/>
                <w:webHidden/>
              </w:rPr>
              <w:instrText xml:space="preserve"> PAGEREF _Toc384631837 \h </w:instrText>
            </w:r>
            <w:r>
              <w:rPr>
                <w:noProof/>
                <w:webHidden/>
              </w:rPr>
            </w:r>
            <w:r>
              <w:rPr>
                <w:noProof/>
                <w:webHidden/>
              </w:rPr>
              <w:fldChar w:fldCharType="separate"/>
            </w:r>
            <w:r w:rsidR="00666F0D">
              <w:rPr>
                <w:noProof/>
                <w:webHidden/>
              </w:rPr>
              <w:t>21</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38" w:history="1">
            <w:r w:rsidR="00E94AA2" w:rsidRPr="002D2CE3">
              <w:rPr>
                <w:rStyle w:val="Hipercze"/>
                <w:noProof/>
              </w:rPr>
              <w:t>3.5</w:t>
            </w:r>
            <w:r w:rsidR="00E94AA2">
              <w:rPr>
                <w:rFonts w:eastAsiaTheme="minorEastAsia"/>
                <w:noProof/>
                <w:lang w:eastAsia="pl-PL"/>
              </w:rPr>
              <w:tab/>
            </w:r>
            <w:r w:rsidR="00E94AA2" w:rsidRPr="002D2CE3">
              <w:rPr>
                <w:rStyle w:val="Hipercze"/>
                <w:noProof/>
              </w:rPr>
              <w:t>Profil użytkownika</w:t>
            </w:r>
            <w:r w:rsidR="00E94AA2">
              <w:rPr>
                <w:noProof/>
                <w:webHidden/>
              </w:rPr>
              <w:tab/>
            </w:r>
            <w:r>
              <w:rPr>
                <w:noProof/>
                <w:webHidden/>
              </w:rPr>
              <w:fldChar w:fldCharType="begin"/>
            </w:r>
            <w:r w:rsidR="00E94AA2">
              <w:rPr>
                <w:noProof/>
                <w:webHidden/>
              </w:rPr>
              <w:instrText xml:space="preserve"> PAGEREF _Toc384631838 \h </w:instrText>
            </w:r>
            <w:r>
              <w:rPr>
                <w:noProof/>
                <w:webHidden/>
              </w:rPr>
            </w:r>
            <w:r>
              <w:rPr>
                <w:noProof/>
                <w:webHidden/>
              </w:rPr>
              <w:fldChar w:fldCharType="separate"/>
            </w:r>
            <w:r w:rsidR="00666F0D">
              <w:rPr>
                <w:noProof/>
                <w:webHidden/>
              </w:rPr>
              <w:t>21</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39" w:history="1">
            <w:r w:rsidR="00E94AA2" w:rsidRPr="002D2CE3">
              <w:rPr>
                <w:rStyle w:val="Hipercze"/>
                <w:noProof/>
              </w:rPr>
              <w:t>3.5.1</w:t>
            </w:r>
            <w:r w:rsidR="00E94AA2">
              <w:rPr>
                <w:rFonts w:eastAsiaTheme="minorEastAsia"/>
                <w:noProof/>
                <w:lang w:eastAsia="pl-PL"/>
              </w:rPr>
              <w:tab/>
            </w:r>
            <w:r w:rsidR="00E94AA2" w:rsidRPr="002D2CE3">
              <w:rPr>
                <w:rStyle w:val="Hipercze"/>
                <w:noProof/>
              </w:rPr>
              <w:t>Profil aplikanta</w:t>
            </w:r>
            <w:r w:rsidR="00E94AA2">
              <w:rPr>
                <w:noProof/>
                <w:webHidden/>
              </w:rPr>
              <w:tab/>
            </w:r>
            <w:r>
              <w:rPr>
                <w:noProof/>
                <w:webHidden/>
              </w:rPr>
              <w:fldChar w:fldCharType="begin"/>
            </w:r>
            <w:r w:rsidR="00E94AA2">
              <w:rPr>
                <w:noProof/>
                <w:webHidden/>
              </w:rPr>
              <w:instrText xml:space="preserve"> PAGEREF _Toc384631839 \h </w:instrText>
            </w:r>
            <w:r>
              <w:rPr>
                <w:noProof/>
                <w:webHidden/>
              </w:rPr>
            </w:r>
            <w:r>
              <w:rPr>
                <w:noProof/>
                <w:webHidden/>
              </w:rPr>
              <w:fldChar w:fldCharType="separate"/>
            </w:r>
            <w:r w:rsidR="00666F0D">
              <w:rPr>
                <w:noProof/>
                <w:webHidden/>
              </w:rPr>
              <w:t>21</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40" w:history="1">
            <w:r w:rsidR="00E94AA2" w:rsidRPr="002D2CE3">
              <w:rPr>
                <w:rStyle w:val="Hipercze"/>
                <w:noProof/>
              </w:rPr>
              <w:t>3.5.2</w:t>
            </w:r>
            <w:r w:rsidR="00E94AA2">
              <w:rPr>
                <w:rFonts w:eastAsiaTheme="minorEastAsia"/>
                <w:noProof/>
                <w:lang w:eastAsia="pl-PL"/>
              </w:rPr>
              <w:tab/>
            </w:r>
            <w:r w:rsidR="00E94AA2" w:rsidRPr="002D2CE3">
              <w:rPr>
                <w:rStyle w:val="Hipercze"/>
                <w:noProof/>
              </w:rPr>
              <w:t>Profil Prowadzącego</w:t>
            </w:r>
            <w:r w:rsidR="00E94AA2">
              <w:rPr>
                <w:noProof/>
                <w:webHidden/>
              </w:rPr>
              <w:tab/>
            </w:r>
            <w:r>
              <w:rPr>
                <w:noProof/>
                <w:webHidden/>
              </w:rPr>
              <w:fldChar w:fldCharType="begin"/>
            </w:r>
            <w:r w:rsidR="00E94AA2">
              <w:rPr>
                <w:noProof/>
                <w:webHidden/>
              </w:rPr>
              <w:instrText xml:space="preserve"> PAGEREF _Toc384631840 \h </w:instrText>
            </w:r>
            <w:r>
              <w:rPr>
                <w:noProof/>
                <w:webHidden/>
              </w:rPr>
            </w:r>
            <w:r>
              <w:rPr>
                <w:noProof/>
                <w:webHidden/>
              </w:rPr>
              <w:fldChar w:fldCharType="separate"/>
            </w:r>
            <w:r w:rsidR="00666F0D">
              <w:rPr>
                <w:noProof/>
                <w:webHidden/>
              </w:rPr>
              <w:t>22</w:t>
            </w:r>
            <w:r>
              <w:rPr>
                <w:noProof/>
                <w:webHidden/>
              </w:rPr>
              <w:fldChar w:fldCharType="end"/>
            </w:r>
          </w:hyperlink>
        </w:p>
        <w:p w:rsidR="00E94AA2" w:rsidRDefault="00592AEC">
          <w:pPr>
            <w:pStyle w:val="Spistreci3"/>
            <w:tabs>
              <w:tab w:val="left" w:pos="1320"/>
              <w:tab w:val="right" w:leader="dot" w:pos="9062"/>
            </w:tabs>
            <w:rPr>
              <w:rFonts w:eastAsiaTheme="minorEastAsia"/>
              <w:noProof/>
              <w:lang w:eastAsia="pl-PL"/>
            </w:rPr>
          </w:pPr>
          <w:hyperlink w:anchor="_Toc384631841" w:history="1">
            <w:r w:rsidR="00E94AA2" w:rsidRPr="002D2CE3">
              <w:rPr>
                <w:rStyle w:val="Hipercze"/>
                <w:noProof/>
              </w:rPr>
              <w:t>3.5.3</w:t>
            </w:r>
            <w:r w:rsidR="00E94AA2">
              <w:rPr>
                <w:rFonts w:eastAsiaTheme="minorEastAsia"/>
                <w:noProof/>
                <w:lang w:eastAsia="pl-PL"/>
              </w:rPr>
              <w:tab/>
            </w:r>
            <w:r w:rsidR="00E94AA2" w:rsidRPr="002D2CE3">
              <w:rPr>
                <w:rStyle w:val="Hipercze"/>
                <w:noProof/>
              </w:rPr>
              <w:t>Profil Patrona i Egzaminatora</w:t>
            </w:r>
            <w:r w:rsidR="00E94AA2">
              <w:rPr>
                <w:noProof/>
                <w:webHidden/>
              </w:rPr>
              <w:tab/>
            </w:r>
            <w:r>
              <w:rPr>
                <w:noProof/>
                <w:webHidden/>
              </w:rPr>
              <w:fldChar w:fldCharType="begin"/>
            </w:r>
            <w:r w:rsidR="00E94AA2">
              <w:rPr>
                <w:noProof/>
                <w:webHidden/>
              </w:rPr>
              <w:instrText xml:space="preserve"> PAGEREF _Toc384631841 \h </w:instrText>
            </w:r>
            <w:r>
              <w:rPr>
                <w:noProof/>
                <w:webHidden/>
              </w:rPr>
            </w:r>
            <w:r>
              <w:rPr>
                <w:noProof/>
                <w:webHidden/>
              </w:rPr>
              <w:fldChar w:fldCharType="separate"/>
            </w:r>
            <w:r w:rsidR="00666F0D">
              <w:rPr>
                <w:noProof/>
                <w:webHidden/>
              </w:rPr>
              <w:t>22</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42" w:history="1">
            <w:r w:rsidR="00E94AA2" w:rsidRPr="002D2CE3">
              <w:rPr>
                <w:rStyle w:val="Hipercze"/>
                <w:noProof/>
              </w:rPr>
              <w:t>3.6</w:t>
            </w:r>
            <w:r w:rsidR="00E94AA2">
              <w:rPr>
                <w:rFonts w:eastAsiaTheme="minorEastAsia"/>
                <w:noProof/>
                <w:lang w:eastAsia="pl-PL"/>
              </w:rPr>
              <w:tab/>
            </w:r>
            <w:r w:rsidR="00E94AA2" w:rsidRPr="002D2CE3">
              <w:rPr>
                <w:rStyle w:val="Hipercze"/>
                <w:noProof/>
              </w:rPr>
              <w:t>Dokumentacja</w:t>
            </w:r>
            <w:r w:rsidR="00E94AA2">
              <w:rPr>
                <w:noProof/>
                <w:webHidden/>
              </w:rPr>
              <w:tab/>
            </w:r>
            <w:r>
              <w:rPr>
                <w:noProof/>
                <w:webHidden/>
              </w:rPr>
              <w:fldChar w:fldCharType="begin"/>
            </w:r>
            <w:r w:rsidR="00E94AA2">
              <w:rPr>
                <w:noProof/>
                <w:webHidden/>
              </w:rPr>
              <w:instrText xml:space="preserve"> PAGEREF _Toc384631842 \h </w:instrText>
            </w:r>
            <w:r>
              <w:rPr>
                <w:noProof/>
                <w:webHidden/>
              </w:rPr>
            </w:r>
            <w:r>
              <w:rPr>
                <w:noProof/>
                <w:webHidden/>
              </w:rPr>
              <w:fldChar w:fldCharType="separate"/>
            </w:r>
            <w:r w:rsidR="00666F0D">
              <w:rPr>
                <w:noProof/>
                <w:webHidden/>
              </w:rPr>
              <w:t>22</w:t>
            </w:r>
            <w:r>
              <w:rPr>
                <w:noProof/>
                <w:webHidden/>
              </w:rPr>
              <w:fldChar w:fldCharType="end"/>
            </w:r>
          </w:hyperlink>
        </w:p>
        <w:p w:rsidR="00E94AA2" w:rsidRDefault="00592AEC">
          <w:pPr>
            <w:pStyle w:val="Spistreci2"/>
            <w:tabs>
              <w:tab w:val="left" w:pos="880"/>
              <w:tab w:val="right" w:leader="dot" w:pos="9062"/>
            </w:tabs>
            <w:rPr>
              <w:rFonts w:eastAsiaTheme="minorEastAsia"/>
              <w:noProof/>
              <w:lang w:eastAsia="pl-PL"/>
            </w:rPr>
          </w:pPr>
          <w:hyperlink w:anchor="_Toc384631843" w:history="1">
            <w:r w:rsidR="00E94AA2" w:rsidRPr="002D2CE3">
              <w:rPr>
                <w:rStyle w:val="Hipercze"/>
                <w:noProof/>
              </w:rPr>
              <w:t>3.7</w:t>
            </w:r>
            <w:r w:rsidR="00E94AA2">
              <w:rPr>
                <w:rFonts w:eastAsiaTheme="minorEastAsia"/>
                <w:noProof/>
                <w:lang w:eastAsia="pl-PL"/>
              </w:rPr>
              <w:tab/>
            </w:r>
            <w:r w:rsidR="00E94AA2" w:rsidRPr="002D2CE3">
              <w:rPr>
                <w:rStyle w:val="Hipercze"/>
                <w:noProof/>
              </w:rPr>
              <w:t>Archiwizacja</w:t>
            </w:r>
            <w:r w:rsidR="00E94AA2">
              <w:rPr>
                <w:noProof/>
                <w:webHidden/>
              </w:rPr>
              <w:tab/>
            </w:r>
            <w:r>
              <w:rPr>
                <w:noProof/>
                <w:webHidden/>
              </w:rPr>
              <w:fldChar w:fldCharType="begin"/>
            </w:r>
            <w:r w:rsidR="00E94AA2">
              <w:rPr>
                <w:noProof/>
                <w:webHidden/>
              </w:rPr>
              <w:instrText xml:space="preserve"> PAGEREF _Toc384631843 \h </w:instrText>
            </w:r>
            <w:r>
              <w:rPr>
                <w:noProof/>
                <w:webHidden/>
              </w:rPr>
            </w:r>
            <w:r>
              <w:rPr>
                <w:noProof/>
                <w:webHidden/>
              </w:rPr>
              <w:fldChar w:fldCharType="separate"/>
            </w:r>
            <w:r w:rsidR="00666F0D">
              <w:rPr>
                <w:noProof/>
                <w:webHidden/>
              </w:rPr>
              <w:t>23</w:t>
            </w:r>
            <w:r>
              <w:rPr>
                <w:noProof/>
                <w:webHidden/>
              </w:rPr>
              <w:fldChar w:fldCharType="end"/>
            </w:r>
          </w:hyperlink>
        </w:p>
        <w:p w:rsidR="00EA143A" w:rsidRDefault="00592AEC">
          <w:r w:rsidRPr="00E16DEA">
            <w:rPr>
              <w:b/>
              <w:bCs/>
              <w:sz w:val="18"/>
            </w:rPr>
            <w:fldChar w:fldCharType="end"/>
          </w:r>
        </w:p>
      </w:sdtContent>
    </w:sdt>
    <w:p w:rsidR="003C4868" w:rsidRPr="00EA143A" w:rsidRDefault="003C4868">
      <w:r>
        <w:rPr>
          <w:rFonts w:ascii="Times New Roman" w:hAnsi="Times New Roman" w:cs="Times New Roman"/>
          <w:b/>
        </w:rPr>
        <w:br w:type="page"/>
      </w:r>
    </w:p>
    <w:p w:rsidR="003C4F89" w:rsidRDefault="00A7425E" w:rsidP="00326AAC">
      <w:pPr>
        <w:pStyle w:val="Nagwek1"/>
      </w:pPr>
      <w:bookmarkStart w:id="0" w:name="_Toc384631808"/>
      <w:r w:rsidRPr="00A7425E">
        <w:t xml:space="preserve">Informacje </w:t>
      </w:r>
      <w:r w:rsidRPr="00E366BB">
        <w:t>ogólne</w:t>
      </w:r>
      <w:bookmarkEnd w:id="0"/>
    </w:p>
    <w:p w:rsidR="00EC7D59" w:rsidRPr="002F2425" w:rsidRDefault="00CF477A" w:rsidP="002F2425">
      <w:pPr>
        <w:ind w:firstLine="357"/>
        <w:jc w:val="both"/>
      </w:pPr>
      <w:r>
        <w:t>P</w:t>
      </w:r>
      <w:r w:rsidR="00855C5D">
        <w:t>rzedmiot</w:t>
      </w:r>
      <w:r>
        <w:t>em</w:t>
      </w:r>
      <w:r w:rsidR="00855C5D">
        <w:t xml:space="preserve"> </w:t>
      </w:r>
      <w:r w:rsidR="007B45A4" w:rsidRPr="007B45A4">
        <w:t>zamówienia</w:t>
      </w:r>
      <w:r w:rsidR="004B3D52">
        <w:t xml:space="preserve"> </w:t>
      </w:r>
      <w:r>
        <w:t xml:space="preserve">jest budowa </w:t>
      </w:r>
      <w:r w:rsidR="004B3D52">
        <w:t>Portalu Aplikacji Legislacyjnej, zwanego w dalszej części „PAL”. PAL będzie samodzielnym (niezależnym</w:t>
      </w:r>
      <w:r w:rsidR="005729F3">
        <w:t xml:space="preserve"> od innych </w:t>
      </w:r>
      <w:r w:rsidR="00A621BE">
        <w:t>s</w:t>
      </w:r>
      <w:r w:rsidR="005729F3">
        <w:t xml:space="preserve">ystemów </w:t>
      </w:r>
      <w:r w:rsidR="00600A0D">
        <w:t>Rządowego Centrum Legislacji, zwan</w:t>
      </w:r>
      <w:r w:rsidR="00BB447E">
        <w:t>ego</w:t>
      </w:r>
      <w:r w:rsidR="00600A0D">
        <w:t xml:space="preserve"> dalej „RCL”</w:t>
      </w:r>
      <w:r w:rsidR="004B3D52">
        <w:t xml:space="preserve">) </w:t>
      </w:r>
      <w:r w:rsidR="00A621BE">
        <w:t>s</w:t>
      </w:r>
      <w:r w:rsidR="004B3D52">
        <w:t xml:space="preserve">ystemem informatycznym, działającym w siedzibie </w:t>
      </w:r>
      <w:r w:rsidR="00600A0D">
        <w:t>RCL</w:t>
      </w:r>
      <w:r w:rsidR="004B3D52">
        <w:t>, udostępnionym publicznie (Internet). Dostęp do niepublicznej zawartości PAL będą mie</w:t>
      </w:r>
      <w:r w:rsidR="000F771D">
        <w:t>ć tylko użytkownicy posiadający</w:t>
      </w:r>
      <w:r w:rsidR="004B3D52">
        <w:t xml:space="preserve"> konto.</w:t>
      </w:r>
      <w:r w:rsidR="002F2425">
        <w:t xml:space="preserve"> </w:t>
      </w:r>
      <w:r w:rsidR="00EC7D59" w:rsidRPr="007B45A4">
        <w:t xml:space="preserve">PAL będzie podzielony na strefy: </w:t>
      </w:r>
      <w:r w:rsidR="002F2425" w:rsidRPr="007B45A4">
        <w:t>zewnętrzną</w:t>
      </w:r>
      <w:r w:rsidR="00687B34">
        <w:t xml:space="preserve"> (dla gości)</w:t>
      </w:r>
      <w:r w:rsidR="002F2425" w:rsidRPr="007B45A4">
        <w:t xml:space="preserve"> i wewnętrzną</w:t>
      </w:r>
      <w:r w:rsidR="00687B34">
        <w:t xml:space="preserve"> (dla zalogowanych)</w:t>
      </w:r>
      <w:r w:rsidR="002F2425" w:rsidRPr="007B45A4">
        <w:t>, co warunkuje dostępność do</w:t>
      </w:r>
      <w:r w:rsidR="009C4CEC">
        <w:t> </w:t>
      </w:r>
      <w:r w:rsidR="002F2425" w:rsidRPr="007B45A4">
        <w:t>prezentowanych treści.</w:t>
      </w:r>
    </w:p>
    <w:p w:rsidR="00530C78" w:rsidRDefault="00683490" w:rsidP="00E8228C">
      <w:pPr>
        <w:pStyle w:val="Nagwek2"/>
      </w:pPr>
      <w:bookmarkStart w:id="1" w:name="_Toc384631809"/>
      <w:r w:rsidRPr="00683490">
        <w:t>Założenia</w:t>
      </w:r>
      <w:bookmarkEnd w:id="1"/>
    </w:p>
    <w:p w:rsidR="009A1721" w:rsidRPr="009A1721" w:rsidRDefault="00DF4C9B" w:rsidP="009A1721">
      <w:pPr>
        <w:ind w:firstLine="357"/>
        <w:jc w:val="both"/>
      </w:pPr>
      <w:r>
        <w:t>PAL</w:t>
      </w:r>
      <w:r w:rsidRPr="009A1721">
        <w:t xml:space="preserve"> </w:t>
      </w:r>
      <w:r>
        <w:t>musi</w:t>
      </w:r>
      <w:r w:rsidRPr="009A1721">
        <w:t xml:space="preserve"> działać w oparciu o</w:t>
      </w:r>
      <w:r>
        <w:t xml:space="preserve"> rozwiązania technologiczne powszechnie dostępne na rynku - nie może być </w:t>
      </w:r>
      <w:r w:rsidR="00000B6A">
        <w:t>s</w:t>
      </w:r>
      <w:r>
        <w:t xml:space="preserve">ystemem zamkniętym, stworzonym bez zachowania standardów informatycznych czy też przy użyciu </w:t>
      </w:r>
      <w:r w:rsidR="00830367">
        <w:t xml:space="preserve">niszowych </w:t>
      </w:r>
      <w:r>
        <w:t xml:space="preserve">technologii. </w:t>
      </w:r>
      <w:r w:rsidR="00830367">
        <w:t xml:space="preserve">Kluczowa funkcjonalność </w:t>
      </w:r>
      <w:r>
        <w:t>PAL musi być dedykowan</w:t>
      </w:r>
      <w:r w:rsidR="007A2EB1">
        <w:t>a</w:t>
      </w:r>
      <w:r>
        <w:t xml:space="preserve"> – stworzon</w:t>
      </w:r>
      <w:r w:rsidR="007A2EB1">
        <w:t>a</w:t>
      </w:r>
      <w:r>
        <w:t xml:space="preserve"> </w:t>
      </w:r>
      <w:r w:rsidR="00000B6A">
        <w:t xml:space="preserve">według </w:t>
      </w:r>
      <w:r>
        <w:t>potrzeb RCL.</w:t>
      </w:r>
      <w:r w:rsidR="00830367">
        <w:t xml:space="preserve"> </w:t>
      </w:r>
      <w:r w:rsidR="00E6126B">
        <w:t xml:space="preserve">Dopuszczalne </w:t>
      </w:r>
      <w:r w:rsidR="00830367">
        <w:t>rozwiązania, na któryc</w:t>
      </w:r>
      <w:r w:rsidR="00463A3E">
        <w:t>h</w:t>
      </w:r>
      <w:r w:rsidR="00830367">
        <w:t xml:space="preserve"> docelowo będzie bazował PAL to</w:t>
      </w:r>
      <w:r w:rsidR="009C4CEC">
        <w:t> </w:t>
      </w:r>
      <w:r w:rsidR="00830367">
        <w:t>systemy CMS takie jak</w:t>
      </w:r>
      <w:r w:rsidR="00687B34">
        <w:t>:</w:t>
      </w:r>
      <w:r w:rsidR="00830367">
        <w:t xml:space="preserve"> </w:t>
      </w:r>
      <w:proofErr w:type="spellStart"/>
      <w:r w:rsidR="00830367">
        <w:t>Joomla</w:t>
      </w:r>
      <w:proofErr w:type="spellEnd"/>
      <w:r w:rsidR="00337B09">
        <w:t xml:space="preserve"> lub</w:t>
      </w:r>
      <w:r w:rsidR="00830367">
        <w:t xml:space="preserve"> </w:t>
      </w:r>
      <w:proofErr w:type="spellStart"/>
      <w:r w:rsidR="00830367">
        <w:t>Drupal</w:t>
      </w:r>
      <w:proofErr w:type="spellEnd"/>
      <w:r w:rsidR="00830367">
        <w:t>.</w:t>
      </w:r>
      <w:r w:rsidR="007A2EB1">
        <w:t xml:space="preserve"> </w:t>
      </w:r>
      <w:r w:rsidR="00C678A3">
        <w:t xml:space="preserve">Gotowy </w:t>
      </w:r>
      <w:r w:rsidR="007A2EB1">
        <w:t xml:space="preserve">System powinien </w:t>
      </w:r>
      <w:r w:rsidR="00210B04">
        <w:t xml:space="preserve">również </w:t>
      </w:r>
      <w:r w:rsidR="007A2EB1">
        <w:t>spełniać zało</w:t>
      </w:r>
      <w:r w:rsidR="00210B04">
        <w:t>ż</w:t>
      </w:r>
      <w:r w:rsidR="007A2EB1">
        <w:t>enia</w:t>
      </w:r>
      <w:r w:rsidR="00210B04">
        <w:t xml:space="preserve"> normy PN-EN ISO 9241 oraz heurystyk Nielsena.</w:t>
      </w:r>
    </w:p>
    <w:p w:rsidR="00683490" w:rsidRPr="002C7F71" w:rsidRDefault="00727E3E" w:rsidP="00BD61DD">
      <w:pPr>
        <w:pStyle w:val="Nagwek3"/>
      </w:pPr>
      <w:bookmarkStart w:id="2" w:name="_Toc384631810"/>
      <w:r w:rsidRPr="002C7F71">
        <w:t>Podstawowe</w:t>
      </w:r>
      <w:r w:rsidR="00A44EAE" w:rsidRPr="002C7F71">
        <w:t xml:space="preserve"> </w:t>
      </w:r>
      <w:r w:rsidR="00B65864" w:rsidRPr="002C7F71">
        <w:t xml:space="preserve">funkcjonalności </w:t>
      </w:r>
      <w:r w:rsidR="00683490" w:rsidRPr="002C7F71">
        <w:t xml:space="preserve">jakie mają być </w:t>
      </w:r>
      <w:r w:rsidR="00C678A3">
        <w:t>realizowane</w:t>
      </w:r>
      <w:r w:rsidR="00C678A3" w:rsidRPr="002C7F71">
        <w:t xml:space="preserve"> </w:t>
      </w:r>
      <w:r w:rsidR="00683490" w:rsidRPr="002C7F71">
        <w:t xml:space="preserve">przez </w:t>
      </w:r>
      <w:r w:rsidR="0057345F">
        <w:t>PAL</w:t>
      </w:r>
      <w:bookmarkEnd w:id="2"/>
    </w:p>
    <w:p w:rsidR="00B65864" w:rsidRDefault="00B65864" w:rsidP="007D2FBF">
      <w:pPr>
        <w:pStyle w:val="Akapitzlist"/>
        <w:numPr>
          <w:ilvl w:val="0"/>
          <w:numId w:val="39"/>
        </w:numPr>
        <w:jc w:val="both"/>
      </w:pPr>
      <w:r>
        <w:t xml:space="preserve">Prezentowanie informacji o aktualnych </w:t>
      </w:r>
      <w:r w:rsidR="00F862E4">
        <w:t xml:space="preserve">wydarzeniach dotyczących </w:t>
      </w:r>
      <w:r w:rsidR="00094DFE">
        <w:t>A</w:t>
      </w:r>
      <w:r w:rsidR="00CF477A">
        <w:t xml:space="preserve">plikacji </w:t>
      </w:r>
      <w:r w:rsidR="00094DFE">
        <w:t>L</w:t>
      </w:r>
      <w:r w:rsidR="00CF477A">
        <w:t>egislacyjnej, zwanej dalej „AL.”</w:t>
      </w:r>
      <w:r w:rsidR="00A44EAE">
        <w:t>;</w:t>
      </w:r>
    </w:p>
    <w:p w:rsidR="00A44EAE" w:rsidRDefault="00F862E4" w:rsidP="007D2FBF">
      <w:pPr>
        <w:pStyle w:val="Akapitzlist"/>
        <w:numPr>
          <w:ilvl w:val="0"/>
          <w:numId w:val="39"/>
        </w:numPr>
        <w:jc w:val="both"/>
      </w:pPr>
      <w:r>
        <w:t xml:space="preserve">Udostępnianie (publikacja) opracowań, </w:t>
      </w:r>
      <w:r w:rsidR="002A2AEE">
        <w:t>prezentacji</w:t>
      </w:r>
      <w:r>
        <w:t xml:space="preserve"> oraz innych materiałów dydaktycznych związanych z zajęciami </w:t>
      </w:r>
      <w:r w:rsidR="00094DFE">
        <w:t>AL</w:t>
      </w:r>
      <w:r w:rsidR="00A44EAE">
        <w:t>;</w:t>
      </w:r>
    </w:p>
    <w:p w:rsidR="00A44EAE" w:rsidRDefault="00F862E4" w:rsidP="007D2FBF">
      <w:pPr>
        <w:pStyle w:val="Akapitzlist"/>
        <w:numPr>
          <w:ilvl w:val="0"/>
          <w:numId w:val="39"/>
        </w:numPr>
        <w:jc w:val="both"/>
      </w:pPr>
      <w:r>
        <w:t>Publika</w:t>
      </w:r>
      <w:r w:rsidR="00625D64">
        <w:t>cja harmonogramu oraz agend dotyczących zaję</w:t>
      </w:r>
      <w:r>
        <w:t xml:space="preserve">ć </w:t>
      </w:r>
      <w:r w:rsidR="00094DFE">
        <w:t>AL</w:t>
      </w:r>
      <w:r w:rsidR="00A44EAE">
        <w:t>;</w:t>
      </w:r>
    </w:p>
    <w:p w:rsidR="003C4AA4" w:rsidRDefault="00625D64" w:rsidP="007D2FBF">
      <w:pPr>
        <w:pStyle w:val="Akapitzlist"/>
        <w:numPr>
          <w:ilvl w:val="0"/>
          <w:numId w:val="39"/>
        </w:numPr>
        <w:jc w:val="both"/>
      </w:pPr>
      <w:r>
        <w:t xml:space="preserve">Publikacja </w:t>
      </w:r>
      <w:proofErr w:type="spellStart"/>
      <w:r>
        <w:t>fotorelacji</w:t>
      </w:r>
      <w:proofErr w:type="spellEnd"/>
      <w:r>
        <w:t xml:space="preserve"> z </w:t>
      </w:r>
      <w:proofErr w:type="spellStart"/>
      <w:r>
        <w:t>eventów</w:t>
      </w:r>
      <w:proofErr w:type="spellEnd"/>
      <w:r>
        <w:t xml:space="preserve"> związanych z </w:t>
      </w:r>
      <w:r w:rsidR="00A42B4E">
        <w:t>AL</w:t>
      </w:r>
      <w:r>
        <w:t>;</w:t>
      </w:r>
    </w:p>
    <w:p w:rsidR="003C4AA4" w:rsidRDefault="003C4AA4" w:rsidP="007D2FBF">
      <w:pPr>
        <w:pStyle w:val="Akapitzlist"/>
        <w:numPr>
          <w:ilvl w:val="0"/>
          <w:numId w:val="39"/>
        </w:numPr>
        <w:jc w:val="both"/>
      </w:pPr>
      <w:r>
        <w:t xml:space="preserve">Udostępnianie odnośników do witryn zewnętrznych powiązanych z </w:t>
      </w:r>
      <w:r w:rsidR="00BB447E">
        <w:t>Al.;</w:t>
      </w:r>
    </w:p>
    <w:p w:rsidR="00625D64" w:rsidRDefault="00E3217E" w:rsidP="007D2FBF">
      <w:pPr>
        <w:pStyle w:val="Akapitzlist"/>
        <w:numPr>
          <w:ilvl w:val="0"/>
          <w:numId w:val="39"/>
        </w:numPr>
        <w:jc w:val="both"/>
      </w:pPr>
      <w:r>
        <w:t>Prowadzenie tzw. „</w:t>
      </w:r>
      <w:r w:rsidR="00BB447E">
        <w:t xml:space="preserve">Teczki </w:t>
      </w:r>
      <w:r>
        <w:t>aplikanta”, która będzie szczegółowym odzwierciedleniem procesu edukacji począwszy od etapu n</w:t>
      </w:r>
      <w:r w:rsidR="006B3FD6">
        <w:t>abo</w:t>
      </w:r>
      <w:r w:rsidR="00BB7700">
        <w:t xml:space="preserve">ru na </w:t>
      </w:r>
      <w:r w:rsidR="00A42B4E">
        <w:t>AL</w:t>
      </w:r>
      <w:r w:rsidR="006B3FD6">
        <w:t>;</w:t>
      </w:r>
    </w:p>
    <w:p w:rsidR="00E3217E" w:rsidRDefault="00BF20B5" w:rsidP="007D2FBF">
      <w:pPr>
        <w:pStyle w:val="Akapitzlist"/>
        <w:numPr>
          <w:ilvl w:val="0"/>
          <w:numId w:val="39"/>
        </w:numPr>
        <w:jc w:val="both"/>
      </w:pPr>
      <w:r>
        <w:t>Szybkie u</w:t>
      </w:r>
      <w:r w:rsidR="00BB7700">
        <w:t>dostępnianie</w:t>
      </w:r>
      <w:r w:rsidR="00A54BD4">
        <w:t xml:space="preserve"> prostych</w:t>
      </w:r>
      <w:r w:rsidR="00BB7700">
        <w:t xml:space="preserve"> ankiet oraz generowanie na ich podstawie precyzyjnych raportów</w:t>
      </w:r>
      <w:r w:rsidR="00BB447E">
        <w:t>.</w:t>
      </w:r>
    </w:p>
    <w:p w:rsidR="00727E3E" w:rsidRPr="002C7F71" w:rsidRDefault="00727E3E" w:rsidP="002C7F71">
      <w:pPr>
        <w:pStyle w:val="Nagwek3"/>
      </w:pPr>
      <w:bookmarkStart w:id="3" w:name="_Toc384631811"/>
      <w:r w:rsidRPr="002C7F71">
        <w:t xml:space="preserve">Cechy niefunkcjonalne dotyczące działania </w:t>
      </w:r>
      <w:r w:rsidR="0057345F">
        <w:t>PAL</w:t>
      </w:r>
      <w:bookmarkEnd w:id="3"/>
    </w:p>
    <w:p w:rsidR="00727E3E" w:rsidRDefault="00727E3E" w:rsidP="007D2FBF">
      <w:pPr>
        <w:pStyle w:val="Akapitzlist"/>
        <w:numPr>
          <w:ilvl w:val="0"/>
          <w:numId w:val="40"/>
        </w:numPr>
        <w:jc w:val="both"/>
      </w:pPr>
      <w:r>
        <w:t>Intuicyjny</w:t>
      </w:r>
      <w:r w:rsidR="00DF4C9B">
        <w:t xml:space="preserve">, </w:t>
      </w:r>
      <w:r w:rsidR="00650A42">
        <w:t xml:space="preserve">w pełni </w:t>
      </w:r>
      <w:r w:rsidR="00DF4C9B">
        <w:t>modyfikowalny</w:t>
      </w:r>
      <w:r>
        <w:t xml:space="preserve"> i przyjazny użytkownikowi </w:t>
      </w:r>
      <w:r w:rsidR="007A6C48" w:rsidRPr="00140A97">
        <w:t>interfejs graficzny spełniający</w:t>
      </w:r>
      <w:r w:rsidR="009D3E59">
        <w:t xml:space="preserve"> założenia </w:t>
      </w:r>
      <w:r w:rsidR="009D3E59" w:rsidRPr="009D3E59">
        <w:t>WCAG 2.0</w:t>
      </w:r>
      <w:r w:rsidR="00A033B8">
        <w:t xml:space="preserve"> na poziomie, co najmniej AA</w:t>
      </w:r>
      <w:r>
        <w:t>;</w:t>
      </w:r>
    </w:p>
    <w:p w:rsidR="00BB7700" w:rsidRDefault="00D837B6" w:rsidP="007D2FBF">
      <w:pPr>
        <w:pStyle w:val="Akapitzlist"/>
        <w:numPr>
          <w:ilvl w:val="0"/>
          <w:numId w:val="40"/>
        </w:numPr>
        <w:jc w:val="both"/>
      </w:pPr>
      <w:r>
        <w:t xml:space="preserve">Bezpieczny system </w:t>
      </w:r>
      <w:r w:rsidR="00BB7700">
        <w:t>uwierzytelniania</w:t>
      </w:r>
      <w:r w:rsidR="00DF4C9B">
        <w:t xml:space="preserve"> (protokół HTTPS)</w:t>
      </w:r>
      <w:r w:rsidR="00BB7700">
        <w:t>;</w:t>
      </w:r>
    </w:p>
    <w:p w:rsidR="00727E3E" w:rsidRDefault="00727E3E" w:rsidP="007D2FBF">
      <w:pPr>
        <w:pStyle w:val="Akapitzlist"/>
        <w:numPr>
          <w:ilvl w:val="0"/>
          <w:numId w:val="40"/>
        </w:numPr>
        <w:jc w:val="both"/>
      </w:pPr>
      <w:r>
        <w:t xml:space="preserve">Elastyczne i łatwe zarządzanie </w:t>
      </w:r>
      <w:r w:rsidR="003B2C15">
        <w:t xml:space="preserve">całą </w:t>
      </w:r>
      <w:r>
        <w:t>wyświetlaną treścią;</w:t>
      </w:r>
    </w:p>
    <w:p w:rsidR="00727E3E" w:rsidRDefault="00D837B6" w:rsidP="007D2FBF">
      <w:pPr>
        <w:pStyle w:val="Akapitzlist"/>
        <w:numPr>
          <w:ilvl w:val="0"/>
          <w:numId w:val="41"/>
        </w:numPr>
        <w:jc w:val="both"/>
      </w:pPr>
      <w:r>
        <w:t>Szerokie</w:t>
      </w:r>
      <w:r w:rsidR="00E60126">
        <w:t xml:space="preserve"> możliwości administrac</w:t>
      </w:r>
      <w:r w:rsidR="00B430E8">
        <w:t>y</w:t>
      </w:r>
      <w:r w:rsidR="00D71311">
        <w:t>jne</w:t>
      </w:r>
      <w:r w:rsidR="009D3E59">
        <w:t xml:space="preserve"> – maksymalne dla konkretnego CMS</w:t>
      </w:r>
      <w:r w:rsidR="00D71311">
        <w:t>;</w:t>
      </w:r>
    </w:p>
    <w:p w:rsidR="00D71311" w:rsidRPr="00677439" w:rsidRDefault="00C834BC" w:rsidP="007D2FBF">
      <w:pPr>
        <w:pStyle w:val="Akapitzlist"/>
        <w:numPr>
          <w:ilvl w:val="0"/>
          <w:numId w:val="41"/>
        </w:numPr>
        <w:jc w:val="both"/>
      </w:pPr>
      <w:r w:rsidRPr="00677439">
        <w:t>Szata graficzna zawierająca logotypy RCL oraz Projektu POKL, zgodnie z Wytyc</w:t>
      </w:r>
      <w:r w:rsidR="00CF4AF1">
        <w:t>znymi dotyczącymi oznaczania projektów w ramach Programu Operacyjnego Kapitał Ludzki;</w:t>
      </w:r>
    </w:p>
    <w:p w:rsidR="00BF20B5" w:rsidRDefault="00BF20B5" w:rsidP="007D2FBF">
      <w:pPr>
        <w:pStyle w:val="Akapitzlist"/>
        <w:numPr>
          <w:ilvl w:val="0"/>
          <w:numId w:val="41"/>
        </w:numPr>
        <w:jc w:val="both"/>
      </w:pPr>
      <w:r>
        <w:t>W</w:t>
      </w:r>
      <w:r w:rsidR="007E5064">
        <w:t xml:space="preserve">ysoka dostępność </w:t>
      </w:r>
      <w:r w:rsidR="00000B6A">
        <w:t>s</w:t>
      </w:r>
      <w:r w:rsidR="003F6623">
        <w:t xml:space="preserve">ystemu </w:t>
      </w:r>
      <w:r w:rsidR="007E5064">
        <w:t>i niezawodność</w:t>
      </w:r>
      <w:r w:rsidR="009D3E59">
        <w:t xml:space="preserve"> software-u</w:t>
      </w:r>
      <w:r w:rsidR="007E5064">
        <w:t>;</w:t>
      </w:r>
    </w:p>
    <w:p w:rsidR="00852483" w:rsidRDefault="007E5064" w:rsidP="007D2FBF">
      <w:pPr>
        <w:pStyle w:val="Akapitzlist"/>
        <w:numPr>
          <w:ilvl w:val="0"/>
          <w:numId w:val="41"/>
        </w:numPr>
        <w:jc w:val="both"/>
      </w:pPr>
      <w:r>
        <w:t>Proste wprowadzanie danych</w:t>
      </w:r>
      <w:r w:rsidR="003F6623">
        <w:t xml:space="preserve"> i szybka ich publikacja</w:t>
      </w:r>
      <w:r w:rsidR="00852483">
        <w:t>;</w:t>
      </w:r>
    </w:p>
    <w:p w:rsidR="00D00B8F" w:rsidRDefault="00852483" w:rsidP="007D2FBF">
      <w:pPr>
        <w:pStyle w:val="Akapitzlist"/>
        <w:numPr>
          <w:ilvl w:val="0"/>
          <w:numId w:val="41"/>
        </w:numPr>
        <w:jc w:val="both"/>
      </w:pPr>
      <w:r>
        <w:t>Szczegółowa dokumentacja</w:t>
      </w:r>
      <w:r w:rsidR="00600A0D">
        <w:t>, o której mowa w pkt 3.6</w:t>
      </w:r>
      <w:r>
        <w:t>.</w:t>
      </w:r>
      <w:r w:rsidR="00D00B8F">
        <w:br w:type="page"/>
      </w:r>
    </w:p>
    <w:p w:rsidR="002C7F71" w:rsidRDefault="004F7466" w:rsidP="00326AAC">
      <w:pPr>
        <w:pStyle w:val="Nagwek1"/>
      </w:pPr>
      <w:bookmarkStart w:id="4" w:name="_Toc384631812"/>
      <w:r>
        <w:t>Charakterystyka p</w:t>
      </w:r>
      <w:r w:rsidR="002C7F71" w:rsidRPr="002C7F71">
        <w:t>odstawow</w:t>
      </w:r>
      <w:r>
        <w:t>ej</w:t>
      </w:r>
      <w:r w:rsidR="002C7F71" w:rsidRPr="002C7F71">
        <w:t xml:space="preserve"> f</w:t>
      </w:r>
      <w:r>
        <w:t>unkcjonalności</w:t>
      </w:r>
      <w:r w:rsidR="002C7F71" w:rsidRPr="002C7F71">
        <w:t xml:space="preserve"> </w:t>
      </w:r>
      <w:r w:rsidR="00BF20B5">
        <w:t>PAL</w:t>
      </w:r>
      <w:bookmarkEnd w:id="4"/>
    </w:p>
    <w:p w:rsidR="00E366BB" w:rsidRDefault="00A55B66" w:rsidP="003945EA">
      <w:pPr>
        <w:ind w:firstLine="360"/>
        <w:jc w:val="both"/>
      </w:pPr>
      <w:r>
        <w:t xml:space="preserve">Wszelkie funkcje </w:t>
      </w:r>
      <w:r w:rsidR="0095767A">
        <w:t xml:space="preserve">PAL </w:t>
      </w:r>
      <w:r>
        <w:t>pow</w:t>
      </w:r>
      <w:r w:rsidR="004B2670">
        <w:t>inny działać w sposób stabilny –</w:t>
      </w:r>
      <w:r w:rsidR="003945EA">
        <w:t xml:space="preserve"> musi </w:t>
      </w:r>
      <w:r w:rsidR="0095767A">
        <w:t xml:space="preserve">on </w:t>
      </w:r>
      <w:r w:rsidR="003945EA">
        <w:t xml:space="preserve">gwarantować </w:t>
      </w:r>
      <w:r w:rsidR="00D33AF9">
        <w:t>użytkownikom dostępność do zawartości</w:t>
      </w:r>
      <w:r w:rsidR="00E04648">
        <w:t>,</w:t>
      </w:r>
      <w:r w:rsidR="00D33AF9">
        <w:t xml:space="preserve"> </w:t>
      </w:r>
      <w:r w:rsidR="003D4D72">
        <w:t xml:space="preserve">co najmniej </w:t>
      </w:r>
      <w:r w:rsidR="00D33AF9">
        <w:t>2</w:t>
      </w:r>
      <w:r w:rsidR="003D4D72">
        <w:t>3</w:t>
      </w:r>
      <w:r w:rsidR="00D33AF9">
        <w:t xml:space="preserve"> godziny na dobę.</w:t>
      </w:r>
      <w:r w:rsidR="00BF20B5">
        <w:t xml:space="preserve"> PAL musi być </w:t>
      </w:r>
      <w:r w:rsidR="00000B6A">
        <w:t>s</w:t>
      </w:r>
      <w:r w:rsidR="00BF20B5">
        <w:t>ystemem bezpiecznym</w:t>
      </w:r>
      <w:r w:rsidR="007B45A4">
        <w:t xml:space="preserve"> (wszystkie sesje muszą być szyfrowane)</w:t>
      </w:r>
      <w:r w:rsidR="00AE1859">
        <w:t xml:space="preserve"> – </w:t>
      </w:r>
      <w:r w:rsidR="00BF20B5">
        <w:t>będzie przechowywał całą dokumentację dotyczącą aplikantów.</w:t>
      </w:r>
    </w:p>
    <w:p w:rsidR="005D6F9B" w:rsidRDefault="005D6F9B" w:rsidP="005D6F9B">
      <w:pPr>
        <w:jc w:val="both"/>
      </w:pPr>
      <w:r>
        <w:t>System PAL będzie podzielony na strefy:</w:t>
      </w:r>
    </w:p>
    <w:p w:rsidR="005D6F9B" w:rsidRPr="007B45A4" w:rsidRDefault="005D6F9B" w:rsidP="007D2FBF">
      <w:pPr>
        <w:pStyle w:val="Akapitzlist"/>
        <w:numPr>
          <w:ilvl w:val="0"/>
          <w:numId w:val="42"/>
        </w:numPr>
        <w:jc w:val="both"/>
      </w:pPr>
      <w:r w:rsidRPr="007B45A4">
        <w:t xml:space="preserve">zewnętrzną </w:t>
      </w:r>
      <w:r w:rsidR="007B45A4">
        <w:t xml:space="preserve">– publiczną, czyli </w:t>
      </w:r>
      <w:r w:rsidR="00000B6A">
        <w:t>w tym:</w:t>
      </w:r>
      <w:r w:rsidR="007B45A4">
        <w:t>. Start, Polecamy, Kontakt</w:t>
      </w:r>
      <w:r w:rsidR="00E01548">
        <w:t>, etc.</w:t>
      </w:r>
      <w:r w:rsidR="007B45A4">
        <w:t>;</w:t>
      </w:r>
    </w:p>
    <w:p w:rsidR="005D6F9B" w:rsidRPr="007B45A4" w:rsidRDefault="005D6F9B" w:rsidP="007D2FBF">
      <w:pPr>
        <w:pStyle w:val="Akapitzlist"/>
        <w:numPr>
          <w:ilvl w:val="0"/>
          <w:numId w:val="42"/>
        </w:numPr>
        <w:jc w:val="both"/>
      </w:pPr>
      <w:r w:rsidRPr="007B45A4">
        <w:t>wewnętrzną</w:t>
      </w:r>
      <w:r w:rsidR="007B45A4">
        <w:t xml:space="preserve"> – dostępną po zalogowaniu, czyli pozostała część PAL.</w:t>
      </w:r>
    </w:p>
    <w:p w:rsidR="00DF4C9B" w:rsidRDefault="00DF4C9B" w:rsidP="00A30E7A">
      <w:pPr>
        <w:pStyle w:val="Nagwek2"/>
      </w:pPr>
      <w:bookmarkStart w:id="5" w:name="_Toc384631813"/>
      <w:r>
        <w:t>Widok startowy</w:t>
      </w:r>
      <w:bookmarkEnd w:id="5"/>
    </w:p>
    <w:p w:rsidR="00DF4C9B" w:rsidRDefault="00DF4C9B" w:rsidP="007D2FBF">
      <w:pPr>
        <w:ind w:firstLine="360"/>
        <w:jc w:val="both"/>
      </w:pPr>
      <w:r>
        <w:t xml:space="preserve">W zakładce „Start” będą prezentowane </w:t>
      </w:r>
      <w:r w:rsidR="00000B6A">
        <w:t xml:space="preserve">ogólne </w:t>
      </w:r>
      <w:r>
        <w:t>informacje dotyczące AL przeznaczone dla osób niezalogowanych</w:t>
      </w:r>
      <w:r w:rsidR="005D6F9B">
        <w:t xml:space="preserve"> </w:t>
      </w:r>
      <w:r w:rsidR="005D6F9B" w:rsidRPr="007B45A4">
        <w:t>(strefa zewnętrzna</w:t>
      </w:r>
      <w:r w:rsidR="005D6F9B">
        <w:t>),</w:t>
      </w:r>
      <w:r>
        <w:t xml:space="preserve"> takie jak </w:t>
      </w:r>
      <w:r w:rsidR="007B45A4">
        <w:t>np.</w:t>
      </w:r>
      <w:r>
        <w:t>:</w:t>
      </w:r>
    </w:p>
    <w:p w:rsidR="00DF4C9B" w:rsidRDefault="00463A3E" w:rsidP="007D2FBF">
      <w:pPr>
        <w:pStyle w:val="Akapitzlist"/>
        <w:numPr>
          <w:ilvl w:val="0"/>
          <w:numId w:val="43"/>
        </w:numPr>
        <w:jc w:val="both"/>
      </w:pPr>
      <w:r>
        <w:t xml:space="preserve">Historia </w:t>
      </w:r>
      <w:r w:rsidR="00DF4C9B">
        <w:t>A</w:t>
      </w:r>
      <w:r w:rsidR="003931B5">
        <w:t xml:space="preserve">plikacji </w:t>
      </w:r>
      <w:r w:rsidR="00DF4C9B">
        <w:t>L</w:t>
      </w:r>
      <w:r w:rsidR="003931B5">
        <w:t>egislacyjnej</w:t>
      </w:r>
      <w:r w:rsidR="00DF4C9B">
        <w:t>;</w:t>
      </w:r>
    </w:p>
    <w:p w:rsidR="003931B5" w:rsidRPr="007B45A4" w:rsidRDefault="003931B5" w:rsidP="007D2FBF">
      <w:pPr>
        <w:pStyle w:val="Akapitzlist"/>
        <w:numPr>
          <w:ilvl w:val="0"/>
          <w:numId w:val="43"/>
        </w:numPr>
        <w:jc w:val="both"/>
      </w:pPr>
      <w:r w:rsidRPr="007B45A4">
        <w:t>Kierownictwo Aplikacji Legislacyjnej</w:t>
      </w:r>
      <w:r w:rsidR="007B45A4">
        <w:t>;</w:t>
      </w:r>
    </w:p>
    <w:p w:rsidR="005D6F9B" w:rsidRDefault="00463A3E" w:rsidP="007D2FBF">
      <w:pPr>
        <w:pStyle w:val="Akapitzlist"/>
        <w:numPr>
          <w:ilvl w:val="0"/>
          <w:numId w:val="43"/>
        </w:numPr>
        <w:jc w:val="both"/>
      </w:pPr>
      <w:r>
        <w:t xml:space="preserve">Zasady </w:t>
      </w:r>
      <w:r w:rsidR="00DF4C9B">
        <w:t>naboru</w:t>
      </w:r>
      <w:r w:rsidR="002E479F">
        <w:t>:</w:t>
      </w:r>
    </w:p>
    <w:p w:rsidR="00DF4C9B" w:rsidRDefault="005D6F9B" w:rsidP="007D2FBF">
      <w:pPr>
        <w:pStyle w:val="Akapitzlist"/>
        <w:numPr>
          <w:ilvl w:val="1"/>
          <w:numId w:val="45"/>
        </w:numPr>
        <w:ind w:left="851" w:hanging="284"/>
        <w:jc w:val="both"/>
      </w:pPr>
      <w:r w:rsidRPr="007B45A4">
        <w:t>Rozporządzenie Prezesa Rady Ministrów z dnia 1 września 2010 r. w sprawie aplikacji legislacyjnej</w:t>
      </w:r>
      <w:r w:rsidR="00600A0D">
        <w:t xml:space="preserve"> (</w:t>
      </w:r>
      <w:proofErr w:type="spellStart"/>
      <w:r w:rsidR="00600A0D">
        <w:t>Dz.U</w:t>
      </w:r>
      <w:proofErr w:type="spellEnd"/>
      <w:r w:rsidR="00600A0D">
        <w:t>. z 2010 r. Nr 161 poz. 1079),</w:t>
      </w:r>
    </w:p>
    <w:p w:rsidR="00600A0D" w:rsidRDefault="00600A0D" w:rsidP="007D2FBF">
      <w:pPr>
        <w:pStyle w:val="Akapitzlist"/>
        <w:numPr>
          <w:ilvl w:val="1"/>
          <w:numId w:val="45"/>
        </w:numPr>
        <w:ind w:left="851" w:hanging="284"/>
        <w:jc w:val="both"/>
      </w:pPr>
      <w:r>
        <w:t>Ustawa z dnia 21 listopada 2008 r. o służbie cywilnej (Dz. U. z 2008 r. Nr 227 poz. 1505, z</w:t>
      </w:r>
      <w:r w:rsidR="00E6126B">
        <w:t> </w:t>
      </w:r>
      <w:r>
        <w:t>późn.zm.),</w:t>
      </w:r>
    </w:p>
    <w:p w:rsidR="00E01548" w:rsidRPr="007B45A4" w:rsidRDefault="00E01548" w:rsidP="00E01548">
      <w:pPr>
        <w:pStyle w:val="Akapitzlist"/>
        <w:numPr>
          <w:ilvl w:val="1"/>
          <w:numId w:val="45"/>
        </w:numPr>
        <w:ind w:left="851" w:hanging="284"/>
        <w:jc w:val="both"/>
      </w:pPr>
      <w:r>
        <w:t>Ustawa z dnia 16 września 1982 r. o pracownikach urzędów państwowych (Dz. U. z 2013 r. poz. 269),</w:t>
      </w:r>
    </w:p>
    <w:p w:rsidR="005D6F9B" w:rsidRPr="007B45A4" w:rsidRDefault="00463A3E" w:rsidP="007D2FBF">
      <w:pPr>
        <w:pStyle w:val="Akapitzlist"/>
        <w:numPr>
          <w:ilvl w:val="1"/>
          <w:numId w:val="45"/>
        </w:numPr>
        <w:ind w:left="851" w:hanging="284"/>
        <w:jc w:val="both"/>
      </w:pPr>
      <w:r>
        <w:t>W</w:t>
      </w:r>
      <w:r w:rsidRPr="007B45A4">
        <w:t xml:space="preserve">ymagania </w:t>
      </w:r>
      <w:r w:rsidR="005D6F9B" w:rsidRPr="007B45A4">
        <w:t>wobec kandydatów</w:t>
      </w:r>
      <w:r w:rsidR="00600A0D">
        <w:t>;</w:t>
      </w:r>
    </w:p>
    <w:p w:rsidR="00DF4C9B" w:rsidRDefault="00463A3E" w:rsidP="007D2FBF">
      <w:pPr>
        <w:pStyle w:val="Akapitzlist"/>
        <w:numPr>
          <w:ilvl w:val="0"/>
          <w:numId w:val="44"/>
        </w:numPr>
        <w:jc w:val="both"/>
      </w:pPr>
      <w:r>
        <w:t xml:space="preserve">Informacje </w:t>
      </w:r>
      <w:r w:rsidR="00DF4C9B">
        <w:t>kontaktowe.</w:t>
      </w:r>
    </w:p>
    <w:p w:rsidR="0044133E" w:rsidRDefault="00DF4C9B" w:rsidP="007D2FBF">
      <w:pPr>
        <w:ind w:firstLine="360"/>
        <w:jc w:val="both"/>
      </w:pPr>
      <w:r>
        <w:t xml:space="preserve">Zawartość zakładki </w:t>
      </w:r>
      <w:r w:rsidR="00BB447E">
        <w:t>„</w:t>
      </w:r>
      <w:r>
        <w:t>Start</w:t>
      </w:r>
      <w:r w:rsidR="00BB447E">
        <w:t>”</w:t>
      </w:r>
      <w:r>
        <w:t xml:space="preserve"> będzie w pełni publiczna.</w:t>
      </w:r>
      <w:r w:rsidR="00884A98">
        <w:t xml:space="preserve"> Niezalogowani goście nie mogą widzieć pozostałych zakładek, które będą dostępne tylko dla użytkowników zalogowanych.</w:t>
      </w:r>
    </w:p>
    <w:p w:rsidR="002C7F71" w:rsidRDefault="00BF20B5" w:rsidP="00A30E7A">
      <w:pPr>
        <w:pStyle w:val="Nagwek2"/>
      </w:pPr>
      <w:bookmarkStart w:id="6" w:name="_Toc384631814"/>
      <w:r>
        <w:t>Prezentowanie informacji o aktualnych wydarzeniach</w:t>
      </w:r>
      <w:r w:rsidR="002F2425">
        <w:t xml:space="preserve"> – strefa wewnętrzna</w:t>
      </w:r>
      <w:bookmarkEnd w:id="6"/>
    </w:p>
    <w:p w:rsidR="008D5C55" w:rsidRDefault="00323CE7" w:rsidP="00161CBE">
      <w:pPr>
        <w:ind w:firstLine="576"/>
        <w:jc w:val="both"/>
      </w:pPr>
      <w:r>
        <w:t xml:space="preserve">PAL </w:t>
      </w:r>
      <w:r w:rsidR="001E2DB0">
        <w:t xml:space="preserve">w zakładce „Aktualności” </w:t>
      </w:r>
      <w:r>
        <w:t xml:space="preserve">będzie prezentował </w:t>
      </w:r>
      <w:r w:rsidR="00DF0338">
        <w:t>informacje o wydarzeniach dotyc</w:t>
      </w:r>
      <w:r w:rsidR="001E2DB0">
        <w:t xml:space="preserve">zących </w:t>
      </w:r>
      <w:r w:rsidR="00A42B4E">
        <w:t>AL</w:t>
      </w:r>
      <w:r w:rsidR="000463BC">
        <w:t>. </w:t>
      </w:r>
      <w:r w:rsidR="001E2DB0">
        <w:t xml:space="preserve">Ilość newsów </w:t>
      </w:r>
      <w:r w:rsidR="002A2AEE">
        <w:t xml:space="preserve">w głównym widoku </w:t>
      </w:r>
      <w:r w:rsidR="001E2DB0">
        <w:t xml:space="preserve">nie powinna być większa niż </w:t>
      </w:r>
      <w:r w:rsidR="00DF4C9B">
        <w:t>3</w:t>
      </w:r>
      <w:r w:rsidR="001E2DB0">
        <w:t xml:space="preserve"> – s</w:t>
      </w:r>
      <w:r w:rsidR="000463BC">
        <w:t>tarsze newsy będą dostępne w </w:t>
      </w:r>
      <w:r w:rsidR="00BB447E">
        <w:t>„</w:t>
      </w:r>
      <w:r w:rsidR="001E2DB0">
        <w:t>Archiwum</w:t>
      </w:r>
      <w:r w:rsidR="0080492D">
        <w:t xml:space="preserve"> Wydarzeń</w:t>
      </w:r>
      <w:r w:rsidR="00BB447E">
        <w:t>”</w:t>
      </w:r>
      <w:r w:rsidR="002A2AEE">
        <w:t xml:space="preserve"> (odnośnik poniżej newsów np. „Przeglądaj </w:t>
      </w:r>
      <w:r w:rsidR="0095767A">
        <w:t>Archiwum</w:t>
      </w:r>
      <w:r w:rsidR="002A2AEE">
        <w:t>”)</w:t>
      </w:r>
      <w:r w:rsidR="00AE1859">
        <w:t xml:space="preserve">. </w:t>
      </w:r>
      <w:r w:rsidR="00CD55C8">
        <w:t xml:space="preserve">Każdy </w:t>
      </w:r>
      <w:r w:rsidR="0095767A">
        <w:t>wpis</w:t>
      </w:r>
      <w:r w:rsidR="00CD55C8">
        <w:t xml:space="preserve"> </w:t>
      </w:r>
      <w:r w:rsidR="003847ED">
        <w:t xml:space="preserve">(news) </w:t>
      </w:r>
      <w:r w:rsidR="00CD55C8">
        <w:t xml:space="preserve">powinien być widoczny w postaci </w:t>
      </w:r>
      <w:r w:rsidR="0095767A">
        <w:t>wprowadzenia zawierającego</w:t>
      </w:r>
      <w:r w:rsidR="00CD55C8">
        <w:t xml:space="preserve"> datę opublikowania</w:t>
      </w:r>
      <w:r w:rsidR="0095767A">
        <w:t>, tytuł i</w:t>
      </w:r>
      <w:r w:rsidR="00E6126B">
        <w:t> </w:t>
      </w:r>
      <w:r w:rsidR="00CD55C8">
        <w:t>autora</w:t>
      </w:r>
      <w:r w:rsidR="0095767A">
        <w:t xml:space="preserve">. </w:t>
      </w:r>
      <w:r w:rsidR="000463BC">
        <w:t>We </w:t>
      </w:r>
      <w:r w:rsidR="00A42B4E">
        <w:t>wprowadzeniu</w:t>
      </w:r>
      <w:r w:rsidR="008D5C55">
        <w:t>,</w:t>
      </w:r>
      <w:r w:rsidR="00A42B4E">
        <w:t xml:space="preserve"> p</w:t>
      </w:r>
      <w:r w:rsidR="0095767A">
        <w:t>owinn</w:t>
      </w:r>
      <w:r w:rsidR="00A42B4E">
        <w:t>o</w:t>
      </w:r>
      <w:r w:rsidR="0095767A">
        <w:t xml:space="preserve"> być </w:t>
      </w:r>
      <w:r w:rsidR="00A42B4E">
        <w:t>możliwe</w:t>
      </w:r>
      <w:r w:rsidR="0095767A">
        <w:t xml:space="preserve"> </w:t>
      </w:r>
      <w:r w:rsidR="008D5C55">
        <w:t>dodanie</w:t>
      </w:r>
      <w:r w:rsidR="00D30AD7">
        <w:t xml:space="preserve"> </w:t>
      </w:r>
      <w:r w:rsidR="00CD55C8">
        <w:t>miniaturki</w:t>
      </w:r>
      <w:r w:rsidR="00D30AD7">
        <w:t xml:space="preserve"> obrazka</w:t>
      </w:r>
      <w:r w:rsidR="00884A98">
        <w:t xml:space="preserve"> oraz używanie języka HTML.</w:t>
      </w:r>
    </w:p>
    <w:p w:rsidR="00A2499F" w:rsidRDefault="00000B6A" w:rsidP="00AE1859">
      <w:pPr>
        <w:ind w:firstLine="576"/>
        <w:jc w:val="both"/>
      </w:pPr>
      <w:r>
        <w:t>Wpisy (n</w:t>
      </w:r>
      <w:r w:rsidR="00CD55C8">
        <w:t>ewsy</w:t>
      </w:r>
      <w:r>
        <w:t>)</w:t>
      </w:r>
      <w:r w:rsidR="00CD55C8">
        <w:t xml:space="preserve"> p</w:t>
      </w:r>
      <w:r w:rsidR="00AE4D03">
        <w:t>owinny być ułożone kolejno,</w:t>
      </w:r>
      <w:r w:rsidR="00CD55C8">
        <w:t xml:space="preserve"> według daty dodania</w:t>
      </w:r>
      <w:r w:rsidR="00D07852">
        <w:t xml:space="preserve"> (najnowsze na górze)</w:t>
      </w:r>
      <w:r w:rsidR="00CD55C8">
        <w:t xml:space="preserve">. </w:t>
      </w:r>
      <w:r w:rsidR="0019153B">
        <w:t xml:space="preserve">Pod każdym wpisem powinien być odnośnik prowadzący do </w:t>
      </w:r>
      <w:r>
        <w:t xml:space="preserve">jego </w:t>
      </w:r>
      <w:r w:rsidR="0019153B">
        <w:t>pełnej treści (np. „Czytaj więcej”)</w:t>
      </w:r>
      <w:r w:rsidR="00884A98">
        <w:t>.</w:t>
      </w:r>
      <w:r w:rsidR="0019153B">
        <w:t xml:space="preserve"> </w:t>
      </w:r>
      <w:r>
        <w:t xml:space="preserve">Wpisy </w:t>
      </w:r>
      <w:r w:rsidR="001E2DB0">
        <w:t xml:space="preserve">będą zawierały </w:t>
      </w:r>
      <w:r w:rsidR="002A2AEE">
        <w:t>tekst, obrazki</w:t>
      </w:r>
      <w:r w:rsidR="0028671A">
        <w:t>, pliki multimedialne (video)</w:t>
      </w:r>
      <w:r w:rsidR="002A2AEE">
        <w:t xml:space="preserve"> oraz załączniki </w:t>
      </w:r>
      <w:r w:rsidR="003847ED">
        <w:t>do pobrania</w:t>
      </w:r>
      <w:r w:rsidR="0028317B">
        <w:t xml:space="preserve"> (</w:t>
      </w:r>
      <w:r w:rsidR="00D85E63">
        <w:t>tytuł,</w:t>
      </w:r>
      <w:r w:rsidR="0028317B">
        <w:t xml:space="preserve"> </w:t>
      </w:r>
      <w:r w:rsidR="00C041BD">
        <w:t xml:space="preserve">autor, data publikacji, </w:t>
      </w:r>
      <w:r w:rsidR="0028317B">
        <w:t>rozmiar</w:t>
      </w:r>
      <w:r w:rsidR="00C041BD">
        <w:t xml:space="preserve"> oraz ikona formatu pliku umożliwiająca jego pobranie</w:t>
      </w:r>
      <w:r w:rsidR="003123A9">
        <w:t>)</w:t>
      </w:r>
      <w:r w:rsidR="000F470B">
        <w:t xml:space="preserve"> w różnych formatach, w</w:t>
      </w:r>
      <w:r w:rsidR="00E6126B">
        <w:t> </w:t>
      </w:r>
      <w:r w:rsidR="000F470B">
        <w:t>szczególności</w:t>
      </w:r>
      <w:r w:rsidR="001F1E84">
        <w:t>: .jpg, .</w:t>
      </w:r>
      <w:proofErr w:type="spellStart"/>
      <w:r w:rsidR="001F1E84">
        <w:t>gif</w:t>
      </w:r>
      <w:proofErr w:type="spellEnd"/>
      <w:r w:rsidR="001F1E84">
        <w:t>, .</w:t>
      </w:r>
      <w:proofErr w:type="spellStart"/>
      <w:r w:rsidR="001F1E84">
        <w:t>png</w:t>
      </w:r>
      <w:proofErr w:type="spellEnd"/>
      <w:r w:rsidR="001F1E84">
        <w:t xml:space="preserve">, </w:t>
      </w:r>
      <w:proofErr w:type="spellStart"/>
      <w:r w:rsidR="001F1E84">
        <w:t>.pd</w:t>
      </w:r>
      <w:proofErr w:type="spellEnd"/>
      <w:r w:rsidR="001F1E84">
        <w:t>f, .</w:t>
      </w:r>
      <w:proofErr w:type="spellStart"/>
      <w:r w:rsidR="001F1E84">
        <w:t>docx</w:t>
      </w:r>
      <w:proofErr w:type="spellEnd"/>
      <w:r w:rsidR="001F1E84">
        <w:t>, .</w:t>
      </w:r>
      <w:proofErr w:type="spellStart"/>
      <w:r w:rsidR="001F1E84">
        <w:t>xlsx</w:t>
      </w:r>
      <w:proofErr w:type="spellEnd"/>
      <w:r w:rsidR="001F1E84">
        <w:t>, .</w:t>
      </w:r>
      <w:proofErr w:type="spellStart"/>
      <w:r w:rsidR="001F1E84">
        <w:t>pptx</w:t>
      </w:r>
      <w:proofErr w:type="spellEnd"/>
      <w:r w:rsidR="00AE1859">
        <w:t>.</w:t>
      </w:r>
      <w:r w:rsidR="00AB7D33">
        <w:t xml:space="preserve"> </w:t>
      </w:r>
      <w:r w:rsidR="0028671A">
        <w:t>W</w:t>
      </w:r>
      <w:r>
        <w:t>e</w:t>
      </w:r>
      <w:r w:rsidR="0028671A">
        <w:t xml:space="preserve"> </w:t>
      </w:r>
      <w:r>
        <w:t xml:space="preserve">wpisach </w:t>
      </w:r>
      <w:r w:rsidR="0028671A">
        <w:t xml:space="preserve">powinna być możliwość używania </w:t>
      </w:r>
      <w:r w:rsidR="00325913">
        <w:t xml:space="preserve">języka </w:t>
      </w:r>
      <w:r w:rsidR="0028671A">
        <w:t>HTML</w:t>
      </w:r>
      <w:r w:rsidR="000463BC">
        <w:t xml:space="preserve"> (np. </w:t>
      </w:r>
      <w:proofErr w:type="spellStart"/>
      <w:r w:rsidR="00AE6188">
        <w:t>iframe</w:t>
      </w:r>
      <w:proofErr w:type="spellEnd"/>
      <w:r w:rsidR="00AE6188">
        <w:t>,)</w:t>
      </w:r>
      <w:r w:rsidR="0028671A">
        <w:t>.</w:t>
      </w:r>
    </w:p>
    <w:p w:rsidR="00916D70" w:rsidRDefault="00FF71F8" w:rsidP="00A30E7A">
      <w:pPr>
        <w:pStyle w:val="Nagwek2"/>
      </w:pPr>
      <w:bookmarkStart w:id="7" w:name="_Toc384631815"/>
      <w:r>
        <w:t>Udostępnianie opracowań, lektur, prezentacji oraz innych materiałów dydaktycznych</w:t>
      </w:r>
      <w:r w:rsidR="002F2425">
        <w:t xml:space="preserve"> – strefa wewnętrzna</w:t>
      </w:r>
      <w:bookmarkEnd w:id="7"/>
    </w:p>
    <w:p w:rsidR="00530C78" w:rsidRDefault="00E9071A" w:rsidP="00E8228C">
      <w:pPr>
        <w:ind w:firstLine="708"/>
        <w:jc w:val="both"/>
      </w:pPr>
      <w:r>
        <w:t>Wszelkie materiały dydaktyczne będą dostępne w zakładce „Biblioteka”</w:t>
      </w:r>
      <w:r w:rsidR="006576BA">
        <w:t xml:space="preserve">. </w:t>
      </w:r>
      <w:r w:rsidR="00354470">
        <w:t>Materiały będą podzielone na następujące grupy:</w:t>
      </w:r>
    </w:p>
    <w:p w:rsidR="00354470" w:rsidRDefault="00354470" w:rsidP="00354470">
      <w:pPr>
        <w:pStyle w:val="Akapitzlist"/>
        <w:numPr>
          <w:ilvl w:val="0"/>
          <w:numId w:val="14"/>
        </w:numPr>
        <w:jc w:val="both"/>
      </w:pPr>
      <w:r>
        <w:t>Opracowania;</w:t>
      </w:r>
    </w:p>
    <w:p w:rsidR="00354470" w:rsidRDefault="00354470" w:rsidP="00354470">
      <w:pPr>
        <w:pStyle w:val="Akapitzlist"/>
        <w:numPr>
          <w:ilvl w:val="0"/>
          <w:numId w:val="14"/>
        </w:numPr>
        <w:jc w:val="both"/>
      </w:pPr>
      <w:r>
        <w:t>Materiały z zajęć;</w:t>
      </w:r>
    </w:p>
    <w:p w:rsidR="00354470" w:rsidRDefault="00354470" w:rsidP="00354470">
      <w:pPr>
        <w:pStyle w:val="Akapitzlist"/>
        <w:numPr>
          <w:ilvl w:val="0"/>
          <w:numId w:val="14"/>
        </w:numPr>
        <w:jc w:val="both"/>
      </w:pPr>
      <w:r>
        <w:t>Publikacje.</w:t>
      </w:r>
    </w:p>
    <w:p w:rsidR="00354470" w:rsidRDefault="00DF4C9B" w:rsidP="005C3B96">
      <w:pPr>
        <w:ind w:firstLine="576"/>
        <w:jc w:val="both"/>
      </w:pPr>
      <w:r>
        <w:t xml:space="preserve">PAL musi umożliwiać modyfikację dostępnych grup materiałów. </w:t>
      </w:r>
      <w:r w:rsidR="00C85565">
        <w:t xml:space="preserve">Materiały będą posiadały następujące formaty: </w:t>
      </w:r>
      <w:proofErr w:type="spellStart"/>
      <w:r w:rsidR="00C85565">
        <w:t>.pd</w:t>
      </w:r>
      <w:proofErr w:type="spellEnd"/>
      <w:r w:rsidR="00C85565">
        <w:t>f, .</w:t>
      </w:r>
      <w:proofErr w:type="spellStart"/>
      <w:r w:rsidR="00C85565">
        <w:t>docx</w:t>
      </w:r>
      <w:proofErr w:type="spellEnd"/>
      <w:r w:rsidR="00C85565">
        <w:t>, .</w:t>
      </w:r>
      <w:proofErr w:type="spellStart"/>
      <w:r w:rsidR="00C85565">
        <w:t>xlsx</w:t>
      </w:r>
      <w:proofErr w:type="spellEnd"/>
      <w:r w:rsidR="00C85565">
        <w:t>, .</w:t>
      </w:r>
      <w:proofErr w:type="spellStart"/>
      <w:r w:rsidR="00C85565">
        <w:t>pptx</w:t>
      </w:r>
      <w:proofErr w:type="spellEnd"/>
      <w:r w:rsidR="00B267B6">
        <w:t>, będą równie</w:t>
      </w:r>
      <w:r w:rsidR="001F1E84">
        <w:t>ż</w:t>
      </w:r>
      <w:r w:rsidR="00B267B6">
        <w:t xml:space="preserve"> dostępne jako odnośniki </w:t>
      </w:r>
      <w:r w:rsidR="00000B6A">
        <w:t xml:space="preserve">(linki) </w:t>
      </w:r>
      <w:r w:rsidR="00B267B6">
        <w:t xml:space="preserve">do </w:t>
      </w:r>
      <w:r w:rsidR="00307C78">
        <w:t>zewnętrznych</w:t>
      </w:r>
      <w:r w:rsidR="00B267B6">
        <w:t xml:space="preserve"> </w:t>
      </w:r>
      <w:r w:rsidR="00307C78">
        <w:t>witryn</w:t>
      </w:r>
      <w:r w:rsidR="005D64AA">
        <w:t xml:space="preserve"> (np. POKL)</w:t>
      </w:r>
      <w:r w:rsidR="00FD2FF4">
        <w:t>.</w:t>
      </w:r>
      <w:r w:rsidR="00884A98">
        <w:t xml:space="preserve"> Każdy materiał musi być oznaczony odpowiednią ikoną w zależności od </w:t>
      </w:r>
      <w:r w:rsidR="00854EB9">
        <w:t>formatu</w:t>
      </w:r>
      <w:r w:rsidR="00884A98">
        <w:t xml:space="preserve"> pliku</w:t>
      </w:r>
      <w:r w:rsidR="00854EB9">
        <w:t xml:space="preserve"> oraz informacją o </w:t>
      </w:r>
      <w:r w:rsidR="00BB447E">
        <w:t xml:space="preserve">jego </w:t>
      </w:r>
      <w:r w:rsidR="00600A0D">
        <w:t xml:space="preserve">rozmiarze </w:t>
      </w:r>
      <w:r w:rsidR="00D1766F">
        <w:t>(poza zewnętrznymi odnośnikami)</w:t>
      </w:r>
      <w:r w:rsidR="00DD4CBF">
        <w:t>.</w:t>
      </w:r>
      <w:r w:rsidR="00000B6A">
        <w:t xml:space="preserve"> PAL musi zapewnić rozróżnienie zamieszczanych materiałów tj. inny wygląd dla plików a innych do odnośników (linków).</w:t>
      </w:r>
    </w:p>
    <w:p w:rsidR="00FD2FF4" w:rsidRDefault="00FD2FF4" w:rsidP="005C3B96">
      <w:pPr>
        <w:ind w:firstLine="576"/>
        <w:jc w:val="both"/>
      </w:pPr>
      <w:r>
        <w:t xml:space="preserve">Użytkownik po wybraniu grupy materiałów powinien </w:t>
      </w:r>
      <w:r w:rsidR="00B70386">
        <w:t>ujrzeć widok zawierający listę dostępnych pozycji (materiałów) z informacją taką jak:</w:t>
      </w:r>
    </w:p>
    <w:p w:rsidR="00B70386" w:rsidRDefault="00B70386" w:rsidP="00B70386">
      <w:pPr>
        <w:pStyle w:val="Akapitzlist"/>
        <w:numPr>
          <w:ilvl w:val="0"/>
          <w:numId w:val="16"/>
        </w:numPr>
        <w:jc w:val="both"/>
      </w:pPr>
      <w:r>
        <w:t>Tytuł pozycji;</w:t>
      </w:r>
    </w:p>
    <w:p w:rsidR="00B70386" w:rsidRDefault="00B70386" w:rsidP="00B70386">
      <w:pPr>
        <w:pStyle w:val="Akapitzlist"/>
        <w:numPr>
          <w:ilvl w:val="0"/>
          <w:numId w:val="16"/>
        </w:numPr>
        <w:jc w:val="both"/>
      </w:pPr>
      <w:r>
        <w:t>Autor;</w:t>
      </w:r>
    </w:p>
    <w:p w:rsidR="00B70386" w:rsidRDefault="00B70386" w:rsidP="00B70386">
      <w:pPr>
        <w:pStyle w:val="Akapitzlist"/>
        <w:numPr>
          <w:ilvl w:val="0"/>
          <w:numId w:val="16"/>
        </w:numPr>
        <w:jc w:val="both"/>
      </w:pPr>
      <w:r>
        <w:t>Data opublikowania;</w:t>
      </w:r>
    </w:p>
    <w:p w:rsidR="003123A9" w:rsidRDefault="003123A9" w:rsidP="00B70386">
      <w:pPr>
        <w:pStyle w:val="Akapitzlist"/>
        <w:numPr>
          <w:ilvl w:val="0"/>
          <w:numId w:val="16"/>
        </w:numPr>
        <w:jc w:val="both"/>
      </w:pPr>
      <w:r>
        <w:t>Ikona, o której mowa powyżej umożliwiająca pobranie materiału.</w:t>
      </w:r>
    </w:p>
    <w:p w:rsidR="00B70386" w:rsidRDefault="00B70386" w:rsidP="00B70386">
      <w:pPr>
        <w:ind w:firstLine="576"/>
        <w:jc w:val="both"/>
      </w:pPr>
      <w:r>
        <w:t>W momencie zamieszczenia dużej i</w:t>
      </w:r>
      <w:r w:rsidR="00396AA7">
        <w:t>lości materiałów w danej grupie</w:t>
      </w:r>
      <w:r>
        <w:t xml:space="preserve"> (powyżej 15 pozycji)  automatycznie powinna  pojawić się dodatkowa nawigacja umożliwiająca wyszukiwanie kontekstowe oraz filtrowanie listy według wymienionych powyżej atrybutów</w:t>
      </w:r>
      <w:r w:rsidR="00314791">
        <w:t xml:space="preserve"> (</w:t>
      </w:r>
      <w:r w:rsidR="00C92736">
        <w:t xml:space="preserve">obowiązkowo </w:t>
      </w:r>
      <w:r w:rsidR="00314791">
        <w:t>autor</w:t>
      </w:r>
      <w:r w:rsidR="00C92736">
        <w:t xml:space="preserve"> i</w:t>
      </w:r>
      <w:r w:rsidR="00314791">
        <w:t xml:space="preserve"> data opublikowania).</w:t>
      </w:r>
    </w:p>
    <w:p w:rsidR="00CB75A2" w:rsidRDefault="00CB75A2" w:rsidP="00B70386">
      <w:pPr>
        <w:ind w:firstLine="576"/>
        <w:jc w:val="both"/>
      </w:pPr>
      <w:r>
        <w:t>Zawartość grupy „Materiały z zajęć” będzie generowana automatycznie na podstawie plików dodanych podczas tworzenia planu zajęć.</w:t>
      </w:r>
      <w:r w:rsidR="00DF4C9B">
        <w:t xml:space="preserve"> Zakładka </w:t>
      </w:r>
      <w:r w:rsidR="00A30E7A">
        <w:t>„</w:t>
      </w:r>
      <w:r w:rsidR="00DF4C9B">
        <w:t>Biblioteka</w:t>
      </w:r>
      <w:r w:rsidR="00A30E7A">
        <w:t>”</w:t>
      </w:r>
      <w:r w:rsidR="00DF4C9B">
        <w:t xml:space="preserve"> będzie widoczna tylko dla zalogowanych użytkowników PAL.</w:t>
      </w:r>
    </w:p>
    <w:p w:rsidR="00F94588" w:rsidRDefault="00AE4D03" w:rsidP="00A30E7A">
      <w:pPr>
        <w:pStyle w:val="Nagwek2"/>
      </w:pPr>
      <w:bookmarkStart w:id="8" w:name="_Toc384631816"/>
      <w:r>
        <w:t>Publikacja harmonogramu oraz agend</w:t>
      </w:r>
      <w:r w:rsidR="002F2425">
        <w:t xml:space="preserve"> – strefa wewnętrzna</w:t>
      </w:r>
      <w:bookmarkEnd w:id="8"/>
    </w:p>
    <w:p w:rsidR="001F1E84" w:rsidRDefault="001F1E84" w:rsidP="001F1E84">
      <w:pPr>
        <w:ind w:firstLine="576"/>
        <w:jc w:val="both"/>
      </w:pPr>
      <w:r>
        <w:t xml:space="preserve">Zakładka „Plan zajęć” będzie zawierać informacje dotyczące zaplanowanych zajęć </w:t>
      </w:r>
      <w:r w:rsidR="00396AA7">
        <w:t>AL</w:t>
      </w:r>
      <w:r w:rsidR="000463BC">
        <w:t>. </w:t>
      </w:r>
      <w:r>
        <w:t>Dodatkowo do każdych zajęć będą udostępniane mat</w:t>
      </w:r>
      <w:r w:rsidR="0000264D">
        <w:t>eriały w postaci załączników do </w:t>
      </w:r>
      <w:r>
        <w:t xml:space="preserve">pobrania –analogicznie jak w przypadku </w:t>
      </w:r>
      <w:r w:rsidR="00600A0D">
        <w:t>„</w:t>
      </w:r>
      <w:r>
        <w:t>Aktualności</w:t>
      </w:r>
      <w:r w:rsidR="00600A0D">
        <w:t>”</w:t>
      </w:r>
      <w:r>
        <w:t>.</w:t>
      </w:r>
    </w:p>
    <w:p w:rsidR="00833389" w:rsidRDefault="00833389" w:rsidP="001F1E84">
      <w:pPr>
        <w:ind w:firstLine="576"/>
        <w:jc w:val="both"/>
      </w:pPr>
      <w:r>
        <w:t xml:space="preserve">Prezentacja informacji </w:t>
      </w:r>
      <w:r w:rsidR="00261787">
        <w:t xml:space="preserve">o zaplanowanych zajęciach </w:t>
      </w:r>
      <w:r w:rsidR="00A30E7A">
        <w:t xml:space="preserve">AL </w:t>
      </w:r>
      <w:r w:rsidR="0000264D">
        <w:t>powinna być widoczna w </w:t>
      </w:r>
      <w:r>
        <w:t xml:space="preserve">postaci listy </w:t>
      </w:r>
      <w:r w:rsidR="00261787">
        <w:t>zawierającej następujące informacje:</w:t>
      </w:r>
    </w:p>
    <w:p w:rsidR="00261787" w:rsidRDefault="00261787" w:rsidP="00261787">
      <w:pPr>
        <w:pStyle w:val="Akapitzlist"/>
        <w:numPr>
          <w:ilvl w:val="0"/>
          <w:numId w:val="17"/>
        </w:numPr>
        <w:jc w:val="both"/>
      </w:pPr>
      <w:r>
        <w:t>Data wydarzenia;</w:t>
      </w:r>
    </w:p>
    <w:p w:rsidR="00261787" w:rsidRDefault="00261787" w:rsidP="00261787">
      <w:pPr>
        <w:pStyle w:val="Akapitzlist"/>
        <w:numPr>
          <w:ilvl w:val="0"/>
          <w:numId w:val="17"/>
        </w:numPr>
        <w:jc w:val="both"/>
      </w:pPr>
      <w:r>
        <w:t>Czas trwania;</w:t>
      </w:r>
    </w:p>
    <w:p w:rsidR="00261787" w:rsidRDefault="00261787" w:rsidP="00261787">
      <w:pPr>
        <w:pStyle w:val="Akapitzlist"/>
        <w:numPr>
          <w:ilvl w:val="0"/>
          <w:numId w:val="17"/>
        </w:numPr>
        <w:jc w:val="both"/>
      </w:pPr>
      <w:r>
        <w:t>Temat zajęć;</w:t>
      </w:r>
    </w:p>
    <w:p w:rsidR="00261787" w:rsidRDefault="00261787" w:rsidP="00261787">
      <w:pPr>
        <w:pStyle w:val="Akapitzlist"/>
        <w:numPr>
          <w:ilvl w:val="0"/>
          <w:numId w:val="17"/>
        </w:numPr>
        <w:jc w:val="both"/>
      </w:pPr>
      <w:r>
        <w:t>Miejsce wydarzenia;</w:t>
      </w:r>
    </w:p>
    <w:p w:rsidR="00261787" w:rsidRDefault="00261787" w:rsidP="00261787">
      <w:pPr>
        <w:pStyle w:val="Akapitzlist"/>
        <w:numPr>
          <w:ilvl w:val="0"/>
          <w:numId w:val="17"/>
        </w:numPr>
        <w:jc w:val="both"/>
      </w:pPr>
      <w:r>
        <w:t>Prowadzący.</w:t>
      </w:r>
    </w:p>
    <w:p w:rsidR="00A129DE" w:rsidRDefault="00B01ACE" w:rsidP="00B01ACE">
      <w:pPr>
        <w:ind w:firstLine="576"/>
        <w:jc w:val="both"/>
      </w:pPr>
      <w:r>
        <w:t>Po kliknięciu w wybraną pozycję listy powinna zostać</w:t>
      </w:r>
      <w:r w:rsidR="0000264D">
        <w:t xml:space="preserve"> wyświetlona pełna informacja o </w:t>
      </w:r>
      <w:r>
        <w:t xml:space="preserve">wydarzeniu łącznie z załącznikami. </w:t>
      </w:r>
      <w:r w:rsidR="00A129DE">
        <w:t xml:space="preserve">Lista pozycji powinna być automatycznie aktualizowana – pozycje dotyczące zajęć, które się odbyły znikają </w:t>
      </w:r>
      <w:r w:rsidR="00C33C46">
        <w:t>z widoku bieżących</w:t>
      </w:r>
      <w:r w:rsidR="00424680">
        <w:t xml:space="preserve"> wydarzeń</w:t>
      </w:r>
      <w:r w:rsidR="00C33C46">
        <w:t xml:space="preserve"> </w:t>
      </w:r>
      <w:r w:rsidR="00A129DE">
        <w:t>w dniu następującym po zajęciach.</w:t>
      </w:r>
    </w:p>
    <w:p w:rsidR="001448A9" w:rsidRDefault="00B01ACE" w:rsidP="00193C6A">
      <w:pPr>
        <w:ind w:firstLine="576"/>
        <w:jc w:val="both"/>
      </w:pPr>
      <w:r>
        <w:t>Dodatkowo powinien być dostępny kalendarz z widokiem miesięcznym zawierający oznaczone wydarzenia</w:t>
      </w:r>
      <w:r w:rsidR="00C30713">
        <w:t xml:space="preserve"> (z możliwością przejścia do kolejnych</w:t>
      </w:r>
      <w:r w:rsidR="00855C5D">
        <w:t xml:space="preserve"> </w:t>
      </w:r>
      <w:r w:rsidR="00CB75A2">
        <w:t xml:space="preserve">i poprzednich </w:t>
      </w:r>
      <w:r w:rsidR="008A41CF">
        <w:t>mi</w:t>
      </w:r>
      <w:r w:rsidR="00C30713">
        <w:t>e</w:t>
      </w:r>
      <w:r w:rsidR="008A41CF">
        <w:t>się</w:t>
      </w:r>
      <w:r w:rsidR="00C30713">
        <w:t>cy)</w:t>
      </w:r>
      <w:r w:rsidR="0000264D">
        <w:t>. Po kliknięciu</w:t>
      </w:r>
      <w:r w:rsidR="007F78DF">
        <w:t xml:space="preserve"> (bądź najechaniu)</w:t>
      </w:r>
      <w:r w:rsidR="0000264D">
        <w:t xml:space="preserve"> w dzień z </w:t>
      </w:r>
      <w:r>
        <w:t xml:space="preserve">zaplanowanym wydarzeniem powinien pojawić się </w:t>
      </w:r>
      <w:r w:rsidR="00C30713">
        <w:t xml:space="preserve">pełny jego </w:t>
      </w:r>
      <w:r>
        <w:t>opis</w:t>
      </w:r>
      <w:r w:rsidR="007F78DF">
        <w:t xml:space="preserve"> (okienko </w:t>
      </w:r>
      <w:proofErr w:type="spellStart"/>
      <w:r w:rsidR="007F78DF">
        <w:t>pop-up</w:t>
      </w:r>
      <w:proofErr w:type="spellEnd"/>
      <w:r w:rsidR="007F78DF">
        <w:t>)</w:t>
      </w:r>
      <w:r>
        <w:t xml:space="preserve"> </w:t>
      </w:r>
      <w:r w:rsidR="00C30713">
        <w:t xml:space="preserve">– dokładnie tak jak w przypadku </w:t>
      </w:r>
      <w:r w:rsidR="00470B8F">
        <w:t xml:space="preserve">wybrania pozycji z </w:t>
      </w:r>
      <w:r w:rsidR="00C30713">
        <w:t>listy</w:t>
      </w:r>
      <w:r w:rsidR="008A41CF">
        <w:t>.</w:t>
      </w:r>
      <w:r w:rsidR="00CB75A2">
        <w:t xml:space="preserve"> Z poziomu kalendarza będą dostępne </w:t>
      </w:r>
      <w:r w:rsidR="00C041BD">
        <w:t xml:space="preserve">również </w:t>
      </w:r>
      <w:r w:rsidR="00CB75A2">
        <w:t>zajęcia, które się już odbyły.</w:t>
      </w:r>
      <w:r w:rsidR="00DF4C9B">
        <w:t xml:space="preserve"> Zakładka </w:t>
      </w:r>
      <w:r w:rsidR="00A30E7A">
        <w:t>„</w:t>
      </w:r>
      <w:r w:rsidR="00DF4C9B">
        <w:t>Plan zajęć</w:t>
      </w:r>
      <w:r w:rsidR="00A30E7A">
        <w:t>”</w:t>
      </w:r>
      <w:r w:rsidR="00DF4C9B">
        <w:t xml:space="preserve"> będzie widoczna tylko dla zalogowanych użytkowników PAL.</w:t>
      </w:r>
    </w:p>
    <w:p w:rsidR="00AE4D03" w:rsidRDefault="00AE4D03" w:rsidP="00A30E7A">
      <w:pPr>
        <w:pStyle w:val="Nagwek2"/>
      </w:pPr>
      <w:bookmarkStart w:id="9" w:name="_Toc384631817"/>
      <w:r>
        <w:t xml:space="preserve">Publikacja </w:t>
      </w:r>
      <w:proofErr w:type="spellStart"/>
      <w:r>
        <w:t>fotorelacji</w:t>
      </w:r>
      <w:proofErr w:type="spellEnd"/>
      <w:r>
        <w:t xml:space="preserve"> z</w:t>
      </w:r>
      <w:r w:rsidR="002F2425">
        <w:t xml:space="preserve"> </w:t>
      </w:r>
      <w:proofErr w:type="spellStart"/>
      <w:r w:rsidR="002F2425">
        <w:t>eventów</w:t>
      </w:r>
      <w:proofErr w:type="spellEnd"/>
      <w:r w:rsidR="002F2425">
        <w:t xml:space="preserve"> związanych z </w:t>
      </w:r>
      <w:r w:rsidR="00A30E7A">
        <w:t>AL</w:t>
      </w:r>
      <w:r w:rsidR="002F2425">
        <w:t xml:space="preserve"> – strefa </w:t>
      </w:r>
      <w:r w:rsidR="00A40EEB">
        <w:t>z</w:t>
      </w:r>
      <w:r w:rsidR="002F2425">
        <w:t>ewnętrzna</w:t>
      </w:r>
      <w:bookmarkEnd w:id="9"/>
    </w:p>
    <w:p w:rsidR="00394936" w:rsidRDefault="00394936">
      <w:pPr>
        <w:ind w:firstLine="576"/>
        <w:jc w:val="both"/>
      </w:pPr>
      <w:r>
        <w:t xml:space="preserve">W zakładce „Galeria” będzie znajdować się lista zrealizowanych </w:t>
      </w:r>
      <w:proofErr w:type="spellStart"/>
      <w:r>
        <w:t>eventów</w:t>
      </w:r>
      <w:proofErr w:type="spellEnd"/>
      <w:r w:rsidR="001A1705">
        <w:t>. Każd</w:t>
      </w:r>
      <w:r w:rsidR="00892B6C">
        <w:t>a</w:t>
      </w:r>
      <w:r w:rsidR="001A1705">
        <w:t xml:space="preserve"> pozycja będzie opisana</w:t>
      </w:r>
      <w:r>
        <w:t xml:space="preserve"> datą wydarzenia, miejscem, w którym się odbył</w:t>
      </w:r>
      <w:r w:rsidR="001A1705">
        <w:t>o</w:t>
      </w:r>
      <w:r>
        <w:t xml:space="preserve"> oraz </w:t>
      </w:r>
      <w:r w:rsidR="00CB75A2">
        <w:t xml:space="preserve">jego </w:t>
      </w:r>
      <w:r w:rsidR="001A1705">
        <w:t>t</w:t>
      </w:r>
      <w:r w:rsidR="00CB75A2">
        <w:t xml:space="preserve">ematem – wszystkie te dane powinny być czerpane z modułu dotyczącego planu zajęć (pozycja znikająca z planu zajęć pojawia się w </w:t>
      </w:r>
      <w:r w:rsidR="00C041BD">
        <w:t xml:space="preserve">panelu administracyjnym </w:t>
      </w:r>
      <w:r w:rsidR="00A30E7A">
        <w:t>„</w:t>
      </w:r>
      <w:r w:rsidR="001C1D4D">
        <w:t>G</w:t>
      </w:r>
      <w:r w:rsidR="00CB75A2">
        <w:t>alerii</w:t>
      </w:r>
      <w:r w:rsidR="00A30E7A">
        <w:t>”</w:t>
      </w:r>
      <w:r w:rsidR="00CB75A2">
        <w:t>)</w:t>
      </w:r>
      <w:r w:rsidR="000B0DBD">
        <w:t>.</w:t>
      </w:r>
      <w:r w:rsidR="001A1705">
        <w:t xml:space="preserve"> Po kliknięciu w wybraną</w:t>
      </w:r>
      <w:r>
        <w:t xml:space="preserve"> pozycję zostaną wyświetlone miniaturki dotyczące </w:t>
      </w:r>
      <w:proofErr w:type="spellStart"/>
      <w:r>
        <w:t>fotorelacji</w:t>
      </w:r>
      <w:proofErr w:type="spellEnd"/>
      <w:r w:rsidR="0000264D">
        <w:t xml:space="preserve"> z </w:t>
      </w:r>
      <w:r w:rsidR="00432FCF">
        <w:t xml:space="preserve">wybranego </w:t>
      </w:r>
      <w:proofErr w:type="spellStart"/>
      <w:r w:rsidR="00432FCF">
        <w:t>eventu</w:t>
      </w:r>
      <w:proofErr w:type="spellEnd"/>
      <w:r w:rsidR="001A1705">
        <w:t xml:space="preserve">. </w:t>
      </w:r>
      <w:r w:rsidR="00892B6C">
        <w:t>Kliknię</w:t>
      </w:r>
      <w:r w:rsidR="001A1705">
        <w:t xml:space="preserve">cie w miniaturkę powinno uruchomić akcję (skrypt), która spowoduje wyświetlenie okna podglądu zawierającego wybrane zdjęcie w </w:t>
      </w:r>
      <w:r w:rsidR="004E7E74">
        <w:t xml:space="preserve">pełnej wielkości </w:t>
      </w:r>
      <w:r w:rsidR="00351D35">
        <w:t>(</w:t>
      </w:r>
      <w:r w:rsidR="004E7E74">
        <w:t>bądź dostosowanej do rozdzielczości monitora</w:t>
      </w:r>
      <w:r w:rsidR="00351D35">
        <w:t xml:space="preserve"> jeżeli zdjęcie jest zbyt duże)</w:t>
      </w:r>
      <w:r w:rsidR="004E7E74">
        <w:t>.</w:t>
      </w:r>
    </w:p>
    <w:p w:rsidR="00432FCF" w:rsidRDefault="00432FCF" w:rsidP="001A1705">
      <w:pPr>
        <w:ind w:firstLine="576"/>
        <w:jc w:val="both"/>
      </w:pPr>
      <w:r>
        <w:t xml:space="preserve">Okno podglądu powinno zawierać ukrytą nawigację, która po kliknięciu w zdjęcie </w:t>
      </w:r>
      <w:r w:rsidR="00CD1E1F">
        <w:t xml:space="preserve">(prawa połowa zdjęcia = dalej, lewa połowa zdjęcia = wstecz) </w:t>
      </w:r>
      <w:r>
        <w:t>umożliwi przejście do kolejnego bądź poprzedniego zdjęcia z aktualnej fotorelacji. Okno podglądu powinno także zawierać przycisk umożliwiający jego zamknięcie, uruchomienie pokazu slajdów oraz pobranie aktualnie wyświetlanego zdjęcia.</w:t>
      </w:r>
    </w:p>
    <w:p w:rsidR="00F5400F" w:rsidRPr="00AE4D03" w:rsidRDefault="00F5400F" w:rsidP="001A1705">
      <w:pPr>
        <w:ind w:firstLine="576"/>
        <w:jc w:val="both"/>
      </w:pPr>
      <w:r>
        <w:t>Dopóki fotorelacja dotycząca wybranego wydarzenia nie z</w:t>
      </w:r>
      <w:r w:rsidR="0000264D">
        <w:t xml:space="preserve">ostanie </w:t>
      </w:r>
      <w:r w:rsidR="00C041BD">
        <w:t xml:space="preserve">uzupełniona i </w:t>
      </w:r>
      <w:r w:rsidR="0000264D">
        <w:t xml:space="preserve">opublikowana </w:t>
      </w:r>
      <w:r w:rsidR="00C041BD">
        <w:t xml:space="preserve">(przez </w:t>
      </w:r>
      <w:r w:rsidR="00A30E7A">
        <w:t xml:space="preserve">Moderatora </w:t>
      </w:r>
      <w:r w:rsidR="00C041BD">
        <w:t xml:space="preserve">bądź </w:t>
      </w:r>
      <w:r w:rsidR="00A30E7A">
        <w:t>Administratora</w:t>
      </w:r>
      <w:r w:rsidR="00C041BD">
        <w:t xml:space="preserve">) </w:t>
      </w:r>
      <w:r w:rsidR="0000264D">
        <w:t>pozycja na </w:t>
      </w:r>
      <w:r>
        <w:t xml:space="preserve">liście </w:t>
      </w:r>
      <w:proofErr w:type="spellStart"/>
      <w:r w:rsidR="00C041BD">
        <w:t>eventów</w:t>
      </w:r>
      <w:proofErr w:type="spellEnd"/>
      <w:r w:rsidR="00C041BD">
        <w:t xml:space="preserve"> </w:t>
      </w:r>
      <w:r>
        <w:t>powinna być nie</w:t>
      </w:r>
      <w:r w:rsidR="0071707C">
        <w:t>widoczna</w:t>
      </w:r>
      <w:r>
        <w:t>.</w:t>
      </w:r>
      <w:r w:rsidR="00DF4C9B">
        <w:t xml:space="preserve"> PAL powinien umożliwiać modyfikację kolejności wyświetlanych fotorelacji. Zakładka </w:t>
      </w:r>
      <w:r w:rsidR="00A30E7A">
        <w:t>„</w:t>
      </w:r>
      <w:r w:rsidR="00DF4C9B">
        <w:t>Galeria</w:t>
      </w:r>
      <w:r w:rsidR="00A30E7A">
        <w:t>”</w:t>
      </w:r>
      <w:r w:rsidR="00DF4C9B">
        <w:t xml:space="preserve"> będzie widoczna tylko dla zalogowanych użytkowników PAL.</w:t>
      </w:r>
    </w:p>
    <w:p w:rsidR="003C4AA4" w:rsidRDefault="003C4AA4" w:rsidP="00A30E7A">
      <w:pPr>
        <w:pStyle w:val="Nagwek2"/>
      </w:pPr>
      <w:bookmarkStart w:id="10" w:name="_Toc384631818"/>
      <w:r>
        <w:t>Udostępnianie odnośników do witryn zewnętrznych</w:t>
      </w:r>
      <w:r w:rsidR="002F2425">
        <w:t xml:space="preserve"> – strefa zewnętrzna</w:t>
      </w:r>
      <w:bookmarkEnd w:id="10"/>
    </w:p>
    <w:p w:rsidR="00530C78" w:rsidRDefault="00F76C30" w:rsidP="00E8228C">
      <w:pPr>
        <w:ind w:firstLine="576"/>
        <w:jc w:val="both"/>
      </w:pPr>
      <w:r>
        <w:t xml:space="preserve">Zakładka </w:t>
      </w:r>
      <w:r w:rsidR="00306618">
        <w:t>„P</w:t>
      </w:r>
      <w:r>
        <w:t>olecamy</w:t>
      </w:r>
      <w:r w:rsidR="00306618">
        <w:t>”</w:t>
      </w:r>
      <w:r>
        <w:t xml:space="preserve"> będzie </w:t>
      </w:r>
      <w:r w:rsidR="00306618">
        <w:t>służyła do udostę</w:t>
      </w:r>
      <w:r>
        <w:t xml:space="preserve">pniania </w:t>
      </w:r>
      <w:r w:rsidR="00A40EEB">
        <w:t xml:space="preserve">odnośników </w:t>
      </w:r>
      <w:r w:rsidR="009C02FA">
        <w:t>(linków)</w:t>
      </w:r>
      <w:r w:rsidR="00A40EEB">
        <w:t xml:space="preserve"> do</w:t>
      </w:r>
      <w:r w:rsidR="0000264D">
        <w:t xml:space="preserve"> witryn powiązanych z </w:t>
      </w:r>
      <w:r w:rsidR="009C02FA">
        <w:t>AL</w:t>
      </w:r>
      <w:r w:rsidR="00306618">
        <w:t xml:space="preserve">. </w:t>
      </w:r>
      <w:r w:rsidR="00A40EEB">
        <w:t>Odnośniki (l</w:t>
      </w:r>
      <w:r w:rsidR="00306618">
        <w:t>inki</w:t>
      </w:r>
      <w:r w:rsidR="00A40EEB">
        <w:t>)</w:t>
      </w:r>
      <w:r w:rsidR="00306618">
        <w:t xml:space="preserve"> będą umieszczone w postaci listy zawierającej grafikę (logo witryny, </w:t>
      </w:r>
      <w:proofErr w:type="spellStart"/>
      <w:r w:rsidR="00306618">
        <w:t>screen</w:t>
      </w:r>
      <w:proofErr w:type="spellEnd"/>
      <w:r w:rsidR="00306618">
        <w:t>, etc.)</w:t>
      </w:r>
      <w:r w:rsidR="001615E7">
        <w:t>, krótki opis</w:t>
      </w:r>
      <w:r w:rsidR="00306618">
        <w:t xml:space="preserve"> oraz tytuł</w:t>
      </w:r>
      <w:r w:rsidR="006C7E15">
        <w:t xml:space="preserve"> witryny docelowej</w:t>
      </w:r>
      <w:r w:rsidR="00306618">
        <w:t xml:space="preserve">. Kliknięcie na wybrany odnośnik spowoduje wyświetlenie </w:t>
      </w:r>
      <w:r w:rsidR="006C7E15">
        <w:t xml:space="preserve">zawartości </w:t>
      </w:r>
      <w:r w:rsidR="00306618">
        <w:t>adresu docelowego na nowej karcie</w:t>
      </w:r>
      <w:r w:rsidR="00145CF4">
        <w:t xml:space="preserve"> bądź w nowym oknie</w:t>
      </w:r>
      <w:r w:rsidR="00A40EEB">
        <w:t xml:space="preserve"> przeglądarki internetowej</w:t>
      </w:r>
      <w:r w:rsidR="00306618">
        <w:t>.</w:t>
      </w:r>
    </w:p>
    <w:p w:rsidR="00AE4D03" w:rsidRDefault="00AE4D03" w:rsidP="00A30E7A">
      <w:pPr>
        <w:pStyle w:val="Nagwek2"/>
      </w:pPr>
      <w:bookmarkStart w:id="11" w:name="_Toc384631819"/>
      <w:r w:rsidRPr="00AE4D03">
        <w:t>Prowadzenie teczki aplikanta</w:t>
      </w:r>
      <w:r w:rsidR="002F2425">
        <w:t xml:space="preserve"> – strefa wewnętrzna</w:t>
      </w:r>
      <w:bookmarkEnd w:id="11"/>
    </w:p>
    <w:p w:rsidR="00A95F1F" w:rsidRDefault="00F84286" w:rsidP="007D2FBF">
      <w:pPr>
        <w:ind w:firstLine="708"/>
        <w:jc w:val="both"/>
      </w:pPr>
      <w:r>
        <w:t xml:space="preserve">Każdy </w:t>
      </w:r>
      <w:r w:rsidR="00A30E7A">
        <w:t xml:space="preserve">Aplikant </w:t>
      </w:r>
      <w:r w:rsidR="00A80D9D">
        <w:t xml:space="preserve">(każdy </w:t>
      </w:r>
      <w:r w:rsidR="00BF1C80">
        <w:t xml:space="preserve">inny </w:t>
      </w:r>
      <w:r w:rsidR="007F78DF">
        <w:t xml:space="preserve">logujący się </w:t>
      </w:r>
      <w:r w:rsidR="00BF1C80">
        <w:t>użytkownik</w:t>
      </w:r>
      <w:r w:rsidR="00A80D9D">
        <w:t xml:space="preserve"> również) </w:t>
      </w:r>
      <w:r>
        <w:t xml:space="preserve">będzie posiadał konto założone przez </w:t>
      </w:r>
      <w:r w:rsidR="00A30E7A">
        <w:t>Administratora</w:t>
      </w:r>
      <w:r w:rsidR="00A95F1F">
        <w:t xml:space="preserve">. Po zalogowaniu uzyska dostęp do </w:t>
      </w:r>
      <w:r w:rsidR="00A30E7A">
        <w:t>„</w:t>
      </w:r>
      <w:r w:rsidR="00A95F1F">
        <w:t>Biblioteki</w:t>
      </w:r>
      <w:r w:rsidR="00A30E7A">
        <w:t>”</w:t>
      </w:r>
      <w:r w:rsidR="00A95F1F">
        <w:t xml:space="preserve">, swojego profilu, </w:t>
      </w:r>
      <w:r w:rsidR="00A808B8">
        <w:t xml:space="preserve"> </w:t>
      </w:r>
      <w:r w:rsidR="00A95F1F">
        <w:t>tzw. „</w:t>
      </w:r>
      <w:r w:rsidR="00A95F1F" w:rsidRPr="000442D4">
        <w:t>Teczki</w:t>
      </w:r>
      <w:r w:rsidR="00193C6A" w:rsidRPr="000442D4">
        <w:t xml:space="preserve"> </w:t>
      </w:r>
      <w:r w:rsidR="00A30E7A">
        <w:t>A</w:t>
      </w:r>
      <w:r w:rsidR="00A30E7A" w:rsidRPr="000442D4">
        <w:t>plikanta</w:t>
      </w:r>
      <w:r w:rsidR="00A95F1F">
        <w:t>”</w:t>
      </w:r>
      <w:r w:rsidR="00A808B8">
        <w:t>, zmiany hasła</w:t>
      </w:r>
      <w:r w:rsidR="003F2409">
        <w:t>, ankiet</w:t>
      </w:r>
      <w:r w:rsidR="008612C1">
        <w:t>,</w:t>
      </w:r>
      <w:r w:rsidR="003F2409">
        <w:t xml:space="preserve"> </w:t>
      </w:r>
      <w:r w:rsidR="00A808B8">
        <w:t>etc.</w:t>
      </w:r>
      <w:r w:rsidR="00A95F1F">
        <w:t xml:space="preserve">. </w:t>
      </w:r>
      <w:r w:rsidR="00A30E7A">
        <w:t>„</w:t>
      </w:r>
      <w:r w:rsidR="00A95F1F">
        <w:t xml:space="preserve">Teczka </w:t>
      </w:r>
      <w:r w:rsidR="00A30E7A">
        <w:t>Aplikanta”</w:t>
      </w:r>
      <w:r w:rsidR="00A95F1F">
        <w:t xml:space="preserve"> będzie miała za zadanie gromadzić wszelkie informacje związane z </w:t>
      </w:r>
      <w:r w:rsidR="00A30E7A">
        <w:t>Aplikantem</w:t>
      </w:r>
      <w:r w:rsidR="00A95F1F">
        <w:t>. Teczka będzie bezpośrednio powiązana z harmonogramem zajęć. Działanie teczki powinno być zautomatyzowane</w:t>
      </w:r>
      <w:r w:rsidR="007F78DF">
        <w:t xml:space="preserve"> (zmiany dokonane w dowolnym module powinny być automatycznie uwzględniane w teczce)</w:t>
      </w:r>
      <w:r w:rsidR="00A95F1F">
        <w:t>.</w:t>
      </w:r>
      <w:r w:rsidR="00A40EEB">
        <w:t xml:space="preserve"> Aplikant będzie miał dostęp tylko i wyłącznie do swojej teczki.</w:t>
      </w:r>
    </w:p>
    <w:p w:rsidR="00D55BC3" w:rsidRDefault="00D55BC3" w:rsidP="00D55BC3">
      <w:pPr>
        <w:pStyle w:val="Nagwek3"/>
      </w:pPr>
      <w:bookmarkStart w:id="12" w:name="_Toc384631820"/>
      <w:r>
        <w:t>Teczka Aplikanta</w:t>
      </w:r>
      <w:r w:rsidR="00373A58">
        <w:t xml:space="preserve"> – strefa wewnętrzna</w:t>
      </w:r>
      <w:bookmarkEnd w:id="12"/>
    </w:p>
    <w:p w:rsidR="00211CE9" w:rsidRPr="000442D4" w:rsidRDefault="00211CE9" w:rsidP="00211CE9">
      <w:r w:rsidRPr="000442D4">
        <w:t xml:space="preserve">Teczka Aplikanta </w:t>
      </w:r>
      <w:r w:rsidR="000442D4" w:rsidRPr="000442D4">
        <w:t>będzie</w:t>
      </w:r>
      <w:r w:rsidRPr="000442D4">
        <w:t xml:space="preserve"> zawierać:</w:t>
      </w:r>
    </w:p>
    <w:p w:rsidR="0020263D" w:rsidRPr="00192BE8" w:rsidRDefault="0020263D" w:rsidP="00D80748">
      <w:pPr>
        <w:pStyle w:val="Akapitzlist"/>
        <w:numPr>
          <w:ilvl w:val="0"/>
          <w:numId w:val="35"/>
        </w:numPr>
        <w:jc w:val="both"/>
      </w:pPr>
      <w:r w:rsidRPr="00192BE8">
        <w:t>Mój profil</w:t>
      </w:r>
      <w:r w:rsidR="00F64C5F" w:rsidRPr="00192BE8">
        <w:t>;</w:t>
      </w:r>
    </w:p>
    <w:p w:rsidR="0020263D" w:rsidRPr="00192BE8" w:rsidRDefault="00F64C5F" w:rsidP="00D80748">
      <w:pPr>
        <w:pStyle w:val="Akapitzlist"/>
        <w:numPr>
          <w:ilvl w:val="1"/>
          <w:numId w:val="35"/>
        </w:numPr>
        <w:jc w:val="both"/>
      </w:pPr>
      <w:proofErr w:type="spellStart"/>
      <w:r w:rsidRPr="00192BE8">
        <w:t>Skan</w:t>
      </w:r>
      <w:proofErr w:type="spellEnd"/>
      <w:r w:rsidRPr="00192BE8">
        <w:t xml:space="preserve"> skierowania na aplikację;</w:t>
      </w:r>
    </w:p>
    <w:p w:rsidR="0020263D" w:rsidRPr="00192BE8" w:rsidRDefault="0020263D" w:rsidP="00D80748">
      <w:pPr>
        <w:pStyle w:val="Akapitzlist"/>
        <w:numPr>
          <w:ilvl w:val="1"/>
          <w:numId w:val="35"/>
        </w:numPr>
        <w:jc w:val="both"/>
      </w:pPr>
      <w:proofErr w:type="spellStart"/>
      <w:r w:rsidRPr="00192BE8">
        <w:t>Skan</w:t>
      </w:r>
      <w:proofErr w:type="spellEnd"/>
      <w:r w:rsidRPr="00192BE8">
        <w:t xml:space="preserve"> dokumentu</w:t>
      </w:r>
      <w:r w:rsidR="00F64C5F" w:rsidRPr="00192BE8">
        <w:t xml:space="preserve"> </w:t>
      </w:r>
      <w:r w:rsidRPr="00192BE8">
        <w:t>/ dokumentów potwierdzających wykształcenie wyższe magisterskie prawnicze</w:t>
      </w:r>
      <w:r w:rsidR="00F64C5F" w:rsidRPr="00192BE8">
        <w:t>;</w:t>
      </w:r>
    </w:p>
    <w:p w:rsidR="0020263D" w:rsidRPr="00192BE8" w:rsidRDefault="0020263D" w:rsidP="00D80748">
      <w:pPr>
        <w:pStyle w:val="Akapitzlist"/>
        <w:numPr>
          <w:ilvl w:val="1"/>
          <w:numId w:val="35"/>
        </w:numPr>
        <w:jc w:val="both"/>
      </w:pPr>
      <w:proofErr w:type="spellStart"/>
      <w:r w:rsidRPr="00192BE8">
        <w:t>Skan</w:t>
      </w:r>
      <w:proofErr w:type="spellEnd"/>
      <w:r w:rsidRPr="00192BE8">
        <w:t xml:space="preserve"> dokumentu o przebiegu pracy zawodowej</w:t>
      </w:r>
      <w:r w:rsidR="00F64C5F" w:rsidRPr="00192BE8">
        <w:t>;</w:t>
      </w:r>
    </w:p>
    <w:p w:rsidR="0020263D" w:rsidRPr="00192BE8" w:rsidRDefault="0020263D" w:rsidP="00D80748">
      <w:pPr>
        <w:pStyle w:val="Akapitzlist"/>
        <w:numPr>
          <w:ilvl w:val="1"/>
          <w:numId w:val="35"/>
        </w:numPr>
        <w:jc w:val="both"/>
      </w:pPr>
      <w:r w:rsidRPr="00192BE8">
        <w:t>Kontakty (</w:t>
      </w:r>
      <w:r w:rsidR="00A71421" w:rsidRPr="00192BE8">
        <w:t xml:space="preserve">Imię, Nazwisko, Instytucja, jednostka organizacyjna w Instytucji, stanowisko, </w:t>
      </w:r>
      <w:r w:rsidRPr="00192BE8">
        <w:t>telefon</w:t>
      </w:r>
      <w:r w:rsidR="00A71421" w:rsidRPr="00192BE8">
        <w:t>y kontaktowe</w:t>
      </w:r>
      <w:r w:rsidRPr="00192BE8">
        <w:t>, adres</w:t>
      </w:r>
      <w:r w:rsidR="00A71421" w:rsidRPr="00192BE8">
        <w:t>y</w:t>
      </w:r>
      <w:r w:rsidRPr="00192BE8">
        <w:t xml:space="preserve"> email)</w:t>
      </w:r>
      <w:r w:rsidR="00F64C5F" w:rsidRPr="00192BE8">
        <w:t>;</w:t>
      </w:r>
    </w:p>
    <w:p w:rsidR="00211CE9" w:rsidRPr="00192BE8" w:rsidRDefault="00211CE9" w:rsidP="00D80748">
      <w:pPr>
        <w:pStyle w:val="Akapitzlist"/>
        <w:numPr>
          <w:ilvl w:val="0"/>
          <w:numId w:val="35"/>
        </w:numPr>
        <w:jc w:val="both"/>
      </w:pPr>
      <w:r w:rsidRPr="00192BE8">
        <w:t>Ewidencja obecności na zajęciach</w:t>
      </w:r>
      <w:r w:rsidR="00F64C5F" w:rsidRPr="00192BE8">
        <w:t>;</w:t>
      </w:r>
    </w:p>
    <w:p w:rsidR="00211CE9" w:rsidRPr="00192BE8" w:rsidRDefault="00C51ACD" w:rsidP="00192BE8">
      <w:pPr>
        <w:pStyle w:val="Akapitzlist"/>
        <w:numPr>
          <w:ilvl w:val="0"/>
          <w:numId w:val="35"/>
        </w:numPr>
      </w:pPr>
      <w:r>
        <w:t>Katalog prac</w:t>
      </w:r>
      <w:r w:rsidR="00F64C5F" w:rsidRPr="00192BE8">
        <w:t>;</w:t>
      </w:r>
    </w:p>
    <w:p w:rsidR="001D4650" w:rsidRPr="00192BE8" w:rsidRDefault="00D80748" w:rsidP="00192BE8">
      <w:pPr>
        <w:pStyle w:val="Akapitzlist"/>
        <w:numPr>
          <w:ilvl w:val="0"/>
          <w:numId w:val="35"/>
        </w:numPr>
      </w:pPr>
      <w:r w:rsidRPr="00192BE8">
        <w:t>Praca egzaminacyjna</w:t>
      </w:r>
      <w:r w:rsidR="00F64C5F" w:rsidRPr="00192BE8">
        <w:t>;</w:t>
      </w:r>
    </w:p>
    <w:p w:rsidR="00211CE9" w:rsidRPr="00192BE8" w:rsidRDefault="00D80748" w:rsidP="00192BE8">
      <w:pPr>
        <w:pStyle w:val="Akapitzlist"/>
        <w:numPr>
          <w:ilvl w:val="0"/>
          <w:numId w:val="35"/>
        </w:numPr>
      </w:pPr>
      <w:r>
        <w:t>Ankiety</w:t>
      </w:r>
      <w:r w:rsidR="00A30E7A">
        <w:t>.</w:t>
      </w:r>
    </w:p>
    <w:p w:rsidR="00211CE9" w:rsidRPr="000442D4" w:rsidRDefault="000442D4" w:rsidP="000442D4">
      <w:pPr>
        <w:pStyle w:val="Nagwek4"/>
        <w:rPr>
          <w:color w:val="auto"/>
        </w:rPr>
      </w:pPr>
      <w:r>
        <w:rPr>
          <w:color w:val="auto"/>
        </w:rPr>
        <w:t>Mój profil</w:t>
      </w:r>
    </w:p>
    <w:p w:rsidR="000442D4" w:rsidRDefault="00A71421" w:rsidP="00D80748">
      <w:pPr>
        <w:ind w:firstLine="708"/>
        <w:jc w:val="both"/>
      </w:pPr>
      <w:r w:rsidRPr="000442D4">
        <w:t xml:space="preserve">Kandydat, który decyzją Komisji egzaminacyjnej został przyjęty na daną edycję </w:t>
      </w:r>
      <w:r w:rsidR="00BB447E">
        <w:t>AL</w:t>
      </w:r>
      <w:r w:rsidRPr="000442D4">
        <w:t xml:space="preserve"> zostaje wprowadzony do systemu przez </w:t>
      </w:r>
      <w:r w:rsidR="00600A0D">
        <w:t>M</w:t>
      </w:r>
      <w:r w:rsidR="00600A0D" w:rsidRPr="000442D4">
        <w:t xml:space="preserve">oderatora </w:t>
      </w:r>
      <w:r w:rsidR="007166F4" w:rsidRPr="000442D4">
        <w:t xml:space="preserve">lub </w:t>
      </w:r>
      <w:r w:rsidR="00600A0D">
        <w:t>A</w:t>
      </w:r>
      <w:r w:rsidR="00600A0D" w:rsidRPr="000442D4">
        <w:t>dministratora</w:t>
      </w:r>
      <w:r w:rsidRPr="000442D4">
        <w:t xml:space="preserve">. </w:t>
      </w:r>
    </w:p>
    <w:p w:rsidR="00211CE9" w:rsidRPr="000442D4" w:rsidRDefault="00A71421" w:rsidP="00D80748">
      <w:pPr>
        <w:ind w:firstLine="708"/>
        <w:jc w:val="both"/>
      </w:pPr>
      <w:r w:rsidRPr="000442D4">
        <w:t xml:space="preserve">Dokumenty załączone przez </w:t>
      </w:r>
      <w:r w:rsidR="00A30E7A">
        <w:t>M</w:t>
      </w:r>
      <w:r w:rsidR="00A30E7A" w:rsidRPr="000442D4">
        <w:t xml:space="preserve">oderatora </w:t>
      </w:r>
      <w:r w:rsidR="00367B49" w:rsidRPr="000442D4">
        <w:t xml:space="preserve">lub </w:t>
      </w:r>
      <w:r w:rsidR="00A30E7A">
        <w:t>A</w:t>
      </w:r>
      <w:r w:rsidR="00A30E7A" w:rsidRPr="000442D4">
        <w:t xml:space="preserve">dministratora </w:t>
      </w:r>
      <w:r w:rsidRPr="000442D4">
        <w:t>(</w:t>
      </w:r>
      <w:proofErr w:type="spellStart"/>
      <w:r w:rsidRPr="000442D4">
        <w:t>skany</w:t>
      </w:r>
      <w:proofErr w:type="spellEnd"/>
      <w:r w:rsidRPr="000442D4">
        <w:t xml:space="preserve"> dokumentów) nie mogą być usuwane przez </w:t>
      </w:r>
      <w:r w:rsidR="00600A0D">
        <w:t>A</w:t>
      </w:r>
      <w:r w:rsidR="00600A0D" w:rsidRPr="000442D4">
        <w:t>plikanta</w:t>
      </w:r>
      <w:r w:rsidRPr="000442D4">
        <w:t xml:space="preserve">. Wprowadzenie danych kontaktowych </w:t>
      </w:r>
      <w:r w:rsidR="00397021">
        <w:t>realizuje</w:t>
      </w:r>
      <w:r w:rsidRPr="000442D4">
        <w:t xml:space="preserve"> </w:t>
      </w:r>
      <w:r w:rsidR="00600A0D">
        <w:t>M</w:t>
      </w:r>
      <w:r w:rsidR="00367B49" w:rsidRPr="000442D4">
        <w:t xml:space="preserve">oderator oraz </w:t>
      </w:r>
      <w:r w:rsidR="00600A0D">
        <w:t>A</w:t>
      </w:r>
      <w:r w:rsidR="00600A0D" w:rsidRPr="000442D4">
        <w:t>dministrator</w:t>
      </w:r>
      <w:r w:rsidRPr="000442D4">
        <w:t xml:space="preserve">. Dane te mogą być aktualizowane w toku trwania </w:t>
      </w:r>
      <w:r w:rsidR="00A30E7A">
        <w:t>AL tylko</w:t>
      </w:r>
      <w:r w:rsidR="00367B49" w:rsidRPr="000442D4">
        <w:t xml:space="preserve"> </w:t>
      </w:r>
      <w:r w:rsidR="00397021">
        <w:t>przez</w:t>
      </w:r>
      <w:r w:rsidR="00367B49" w:rsidRPr="000442D4">
        <w:t xml:space="preserve"> </w:t>
      </w:r>
      <w:r w:rsidR="00600A0D">
        <w:t>M</w:t>
      </w:r>
      <w:r w:rsidR="00600A0D" w:rsidRPr="000442D4">
        <w:t xml:space="preserve">oderatora </w:t>
      </w:r>
      <w:r w:rsidR="00367B49" w:rsidRPr="000442D4">
        <w:t>i</w:t>
      </w:r>
      <w:r w:rsidR="005D3F83">
        <w:t> </w:t>
      </w:r>
      <w:r w:rsidR="00600A0D">
        <w:t>A</w:t>
      </w:r>
      <w:r w:rsidRPr="000442D4">
        <w:t xml:space="preserve">dministratora. </w:t>
      </w:r>
    </w:p>
    <w:p w:rsidR="00A71421" w:rsidRPr="000442D4" w:rsidRDefault="00192BE8" w:rsidP="000442D4">
      <w:pPr>
        <w:pStyle w:val="Nagwek4"/>
        <w:rPr>
          <w:color w:val="auto"/>
        </w:rPr>
      </w:pPr>
      <w:r>
        <w:rPr>
          <w:color w:val="auto"/>
        </w:rPr>
        <w:t>Ewidencja obecności</w:t>
      </w:r>
    </w:p>
    <w:p w:rsidR="00E341C2" w:rsidRDefault="00BE1A39" w:rsidP="00A2229B">
      <w:pPr>
        <w:ind w:firstLine="708"/>
        <w:jc w:val="both"/>
      </w:pPr>
      <w:r>
        <w:t>W dniu, w którym odbywają się zajęcia</w:t>
      </w:r>
      <w:r w:rsidR="0024650B">
        <w:t xml:space="preserve"> (bądź wcześniej)</w:t>
      </w:r>
      <w:r>
        <w:t>, Moderator w module dotyczącym Harmonogramu zajęć klika przy wybranych zajęciach przycisk „Generuj kod obecności”</w:t>
      </w:r>
      <w:r w:rsidR="00E341C2">
        <w:t xml:space="preserve"> (bądź zaznacza zajęcia zbiorowo i generuje dla nich kod)</w:t>
      </w:r>
      <w:r>
        <w:t xml:space="preserve">. System zwraca </w:t>
      </w:r>
      <w:r w:rsidR="0006022B">
        <w:t xml:space="preserve">Moderatorowi </w:t>
      </w:r>
      <w:r>
        <w:t>wygenerowany kod</w:t>
      </w:r>
      <w:r w:rsidR="00E341C2">
        <w:t xml:space="preserve"> (lub kody)</w:t>
      </w:r>
      <w:r>
        <w:t xml:space="preserve"> i automatycznie </w:t>
      </w:r>
      <w:r w:rsidR="0006022B">
        <w:t>tworzy</w:t>
      </w:r>
      <w:r>
        <w:t xml:space="preserve"> </w:t>
      </w:r>
      <w:r w:rsidR="0006022B">
        <w:t xml:space="preserve">w </w:t>
      </w:r>
      <w:r w:rsidR="00E341C2">
        <w:t xml:space="preserve">panelu </w:t>
      </w:r>
      <w:r w:rsidR="0006022B">
        <w:t xml:space="preserve">Aplikantów </w:t>
      </w:r>
      <w:r>
        <w:t>dodatkow</w:t>
      </w:r>
      <w:r w:rsidR="00E341C2">
        <w:t>ą zakładkę</w:t>
      </w:r>
      <w:r>
        <w:t xml:space="preserve"> np. „Wprowadź kod obecności”. </w:t>
      </w:r>
      <w:r w:rsidR="00E341C2">
        <w:t>Kod dotyczący wybranych zajęć jest przekazywany (np. na kartce) Prowadzącemu. Prowadzący przed rozpoczęciem zajęć przekazuje (np. przez mikrofon, zapisując na tablicy</w:t>
      </w:r>
      <w:r w:rsidR="008612C1">
        <w:t>, etc.</w:t>
      </w:r>
      <w:r w:rsidR="00E341C2">
        <w:t>) kod obecnym Aplikantom.</w:t>
      </w:r>
      <w:r w:rsidR="00573C16">
        <w:t xml:space="preserve"> </w:t>
      </w:r>
      <w:r w:rsidR="00E341C2">
        <w:t>Aplikanci logują się i wprowadzają otrzymany kod – PAL automatycznie rejestruje ich obecność na konkretnych zajęciach.</w:t>
      </w:r>
    </w:p>
    <w:p w:rsidR="0024650B" w:rsidRDefault="0024650B" w:rsidP="0006022B">
      <w:pPr>
        <w:ind w:firstLine="708"/>
        <w:jc w:val="both"/>
        <w:rPr>
          <w:rStyle w:val="Odwoaniedokomentarza"/>
        </w:rPr>
      </w:pPr>
      <w:r>
        <w:t>Kod dla danych zajęć jest ważny w dniu w którym się one odbywają. Jeśli kody nie zostały wygenerowane przez Moderatora, zostały już wpisane przez obecnego Aplikanta bądź straciły ważność, zakładka „Wprowadź kod obecności” nie jest dostępna. Aktywne kody są także widoczne w</w:t>
      </w:r>
      <w:r w:rsidR="009C4CEC">
        <w:t> </w:t>
      </w:r>
      <w:r>
        <w:t>panelu Prowadzącego przy harmonogramie jego zajęć.</w:t>
      </w:r>
    </w:p>
    <w:p w:rsidR="00552219" w:rsidRDefault="00552219" w:rsidP="0006022B">
      <w:pPr>
        <w:ind w:firstLine="708"/>
        <w:jc w:val="both"/>
      </w:pPr>
      <w:r>
        <w:t xml:space="preserve">Takie rozwiązanie umożliwi zautomatyzowane sprawdzanie obecności oraz uniemożliwi Aplikantom nieobecnym na zajęciach dodawanie plików (zakładamy, że kody obecności nie będą </w:t>
      </w:r>
      <w:r w:rsidR="000F4636">
        <w:t>przekazywane</w:t>
      </w:r>
      <w:r>
        <w:t xml:space="preserve"> na zewnątrz).</w:t>
      </w:r>
    </w:p>
    <w:p w:rsidR="00A5580C" w:rsidRPr="000442D4" w:rsidRDefault="00A5580C" w:rsidP="000442D4">
      <w:pPr>
        <w:ind w:firstLine="708"/>
        <w:jc w:val="both"/>
      </w:pPr>
      <w:r w:rsidRPr="000442D4">
        <w:t xml:space="preserve">Ewidencja obecności ma raportować statystykę dotyczącą obecności </w:t>
      </w:r>
      <w:r w:rsidR="00181F6B" w:rsidRPr="000442D4">
        <w:t xml:space="preserve">i absencji każdego </w:t>
      </w:r>
      <w:r w:rsidR="00A30E7A">
        <w:t>A</w:t>
      </w:r>
      <w:r w:rsidR="00A30E7A" w:rsidRPr="000442D4">
        <w:t>plikanta</w:t>
      </w:r>
      <w:r w:rsidR="00181F6B" w:rsidRPr="000442D4">
        <w:t>.</w:t>
      </w:r>
      <w:r w:rsidRPr="000442D4">
        <w:t xml:space="preserve"> </w:t>
      </w:r>
      <w:r w:rsidR="00D1797D">
        <w:t xml:space="preserve">System powinien </w:t>
      </w:r>
      <w:r w:rsidR="0024650B">
        <w:t xml:space="preserve">szczegółowo </w:t>
      </w:r>
      <w:r w:rsidR="00D1797D">
        <w:t xml:space="preserve">informować o ilości </w:t>
      </w:r>
      <w:r w:rsidR="000F4636">
        <w:t xml:space="preserve">godzin </w:t>
      </w:r>
      <w:r w:rsidR="00573C16">
        <w:t xml:space="preserve">obecności / </w:t>
      </w:r>
      <w:r w:rsidR="00D1797D">
        <w:t>nieobecności</w:t>
      </w:r>
      <w:r w:rsidR="0024650B">
        <w:t xml:space="preserve"> uwzględniając czas trwania zajęć, zgodnie z wprowadzonym przez Moderatora harmonogramem</w:t>
      </w:r>
      <w:r w:rsidR="00D1797D">
        <w:t xml:space="preserve">. </w:t>
      </w:r>
      <w:r w:rsidR="0024650B">
        <w:t>PAL</w:t>
      </w:r>
      <w:r w:rsidR="0024650B" w:rsidRPr="000442D4">
        <w:t xml:space="preserve"> </w:t>
      </w:r>
      <w:r w:rsidRPr="000442D4">
        <w:t xml:space="preserve">powinien przedstawiać </w:t>
      </w:r>
      <w:r w:rsidR="0061060E">
        <w:t>na</w:t>
      </w:r>
      <w:r w:rsidR="0061060E" w:rsidRPr="000442D4">
        <w:t xml:space="preserve"> </w:t>
      </w:r>
      <w:r w:rsidRPr="000442D4">
        <w:t xml:space="preserve">graficznym </w:t>
      </w:r>
      <w:r w:rsidR="0061060E">
        <w:t>wykresie</w:t>
      </w:r>
      <w:r w:rsidR="0061060E" w:rsidRPr="000442D4">
        <w:t xml:space="preserve"> </w:t>
      </w:r>
      <w:r w:rsidR="0024650B">
        <w:t xml:space="preserve">(w profilu Aplikanta) </w:t>
      </w:r>
      <w:r w:rsidRPr="000442D4">
        <w:t>procentowy udział aplikanta w</w:t>
      </w:r>
      <w:r w:rsidR="009C4CEC">
        <w:t> </w:t>
      </w:r>
      <w:r w:rsidRPr="000442D4">
        <w:t>zajęciach oraz procentową absencję.</w:t>
      </w:r>
    </w:p>
    <w:p w:rsidR="00181F6B" w:rsidRPr="000442D4" w:rsidRDefault="00F9570B" w:rsidP="000442D4">
      <w:pPr>
        <w:pStyle w:val="Nagwek4"/>
        <w:rPr>
          <w:color w:val="auto"/>
        </w:rPr>
      </w:pPr>
      <w:r>
        <w:rPr>
          <w:color w:val="auto"/>
        </w:rPr>
        <w:t>Teczka</w:t>
      </w:r>
    </w:p>
    <w:p w:rsidR="00A95F1F" w:rsidRPr="000442D4" w:rsidRDefault="00193C6A" w:rsidP="000442D4">
      <w:pPr>
        <w:ind w:firstLine="708"/>
        <w:jc w:val="both"/>
      </w:pPr>
      <w:r w:rsidRPr="000442D4">
        <w:t xml:space="preserve">Każdy </w:t>
      </w:r>
      <w:r w:rsidR="00A30E7A">
        <w:t>A</w:t>
      </w:r>
      <w:r w:rsidR="00A30E7A" w:rsidRPr="000442D4">
        <w:t xml:space="preserve">plikant </w:t>
      </w:r>
      <w:r w:rsidR="00A95F1F" w:rsidRPr="000442D4">
        <w:t>będzie dodawał do</w:t>
      </w:r>
      <w:r w:rsidRPr="000442D4">
        <w:t xml:space="preserve"> swojej</w:t>
      </w:r>
      <w:r w:rsidR="00A95F1F" w:rsidRPr="000442D4">
        <w:t xml:space="preserve"> teczki wszystkie stworzone podczas zajęć aplikacyjnych prace</w:t>
      </w:r>
      <w:r w:rsidR="00557266">
        <w:t xml:space="preserve"> (o ile był obecny na zajęciach)</w:t>
      </w:r>
      <w:r w:rsidR="00A95F1F" w:rsidRPr="000442D4">
        <w:t>. Dodane prace będą groma</w:t>
      </w:r>
      <w:r w:rsidR="00367B49" w:rsidRPr="000442D4">
        <w:t>dzone według harmonogramu zajęć.</w:t>
      </w:r>
      <w:r w:rsidR="008A0C0D">
        <w:t xml:space="preserve"> </w:t>
      </w:r>
    </w:p>
    <w:p w:rsidR="00181F6B" w:rsidRPr="000442D4" w:rsidRDefault="00181F6B" w:rsidP="00F64C5F">
      <w:pPr>
        <w:ind w:firstLine="708"/>
        <w:jc w:val="both"/>
      </w:pPr>
      <w:r w:rsidRPr="000442D4">
        <w:t>W ramach rea</w:t>
      </w:r>
      <w:r w:rsidR="007166F4" w:rsidRPr="000442D4">
        <w:t>lizowanych zajęć w danym dniu, P</w:t>
      </w:r>
      <w:r w:rsidRPr="000442D4">
        <w:t>rowadzący zajęcia wprowadza do teczki każdego</w:t>
      </w:r>
      <w:r w:rsidR="00557266">
        <w:t xml:space="preserve"> (obecnego)</w:t>
      </w:r>
      <w:r w:rsidRPr="000442D4">
        <w:t xml:space="preserve"> </w:t>
      </w:r>
      <w:r w:rsidR="00A30E7A">
        <w:t>A</w:t>
      </w:r>
      <w:r w:rsidR="00A30E7A" w:rsidRPr="000442D4">
        <w:t xml:space="preserve">plikanta </w:t>
      </w:r>
      <w:r w:rsidRPr="000442D4">
        <w:t>treść zadania oraz niezbędne załączniki. Jedno</w:t>
      </w:r>
      <w:r w:rsidR="00D80748">
        <w:t>cześnie, ustawia limit czasu, w </w:t>
      </w:r>
      <w:r w:rsidRPr="000442D4">
        <w:t xml:space="preserve">ramach którego </w:t>
      </w:r>
      <w:r w:rsidR="00A30E7A">
        <w:t>A</w:t>
      </w:r>
      <w:r w:rsidR="00A30E7A" w:rsidRPr="000442D4">
        <w:t xml:space="preserve">plikant </w:t>
      </w:r>
      <w:r w:rsidRPr="000442D4">
        <w:t xml:space="preserve">może dodać plik z załączoną pracą. </w:t>
      </w:r>
      <w:r w:rsidR="00302FF4">
        <w:t xml:space="preserve">Prowadzący musi mieć możliwość zbiorowego wprowadzania zadań do teczek </w:t>
      </w:r>
      <w:r w:rsidR="00A30E7A">
        <w:t xml:space="preserve">Aplikantów </w:t>
      </w:r>
      <w:r w:rsidR="00302FF4">
        <w:t>(np. w sytuacji gdy wszyscy wykonują to samo zadanie).</w:t>
      </w:r>
    </w:p>
    <w:p w:rsidR="00181F6B" w:rsidRPr="000442D4" w:rsidRDefault="00181F6B" w:rsidP="00181F6B">
      <w:pPr>
        <w:jc w:val="both"/>
      </w:pPr>
      <w:r w:rsidRPr="000442D4">
        <w:t xml:space="preserve">Prowadzący zajęcia, ma możliwość oceny pracy w następujący sposób: </w:t>
      </w:r>
    </w:p>
    <w:p w:rsidR="00181F6B" w:rsidRPr="000442D4" w:rsidRDefault="002E0D5A" w:rsidP="00181F6B">
      <w:pPr>
        <w:pStyle w:val="Akapitzlist"/>
        <w:numPr>
          <w:ilvl w:val="0"/>
          <w:numId w:val="23"/>
        </w:numPr>
        <w:jc w:val="both"/>
      </w:pPr>
      <w:r>
        <w:t>W</w:t>
      </w:r>
      <w:r w:rsidR="00181F6B" w:rsidRPr="000442D4">
        <w:t xml:space="preserve">prowadza plik pracy </w:t>
      </w:r>
      <w:r>
        <w:t>A</w:t>
      </w:r>
      <w:r w:rsidR="00181F6B" w:rsidRPr="000442D4">
        <w:t>plikanta z naniesionymi przez siebie poprawkami</w:t>
      </w:r>
      <w:r w:rsidR="001E4CE4">
        <w:t>;</w:t>
      </w:r>
    </w:p>
    <w:p w:rsidR="00181F6B" w:rsidRPr="000442D4" w:rsidRDefault="002E0D5A" w:rsidP="002F2425">
      <w:pPr>
        <w:pStyle w:val="Akapitzlist"/>
        <w:numPr>
          <w:ilvl w:val="0"/>
          <w:numId w:val="23"/>
        </w:numPr>
        <w:jc w:val="both"/>
      </w:pPr>
      <w:r>
        <w:t xml:space="preserve">Po prawidłowym dodaniu pliku </w:t>
      </w:r>
      <w:r w:rsidR="00181F6B" w:rsidRPr="000442D4">
        <w:t xml:space="preserve">pojawia się dodatkowe okno, w którym ma możliwość </w:t>
      </w:r>
      <w:r w:rsidR="00192BE8">
        <w:t xml:space="preserve">wprowadzenia </w:t>
      </w:r>
      <w:r w:rsidR="00181F6B" w:rsidRPr="000442D4">
        <w:t>komentarza do pracy</w:t>
      </w:r>
      <w:r w:rsidR="00367B49" w:rsidRPr="000442D4">
        <w:t xml:space="preserve"> </w:t>
      </w:r>
      <w:r w:rsidR="008612C1">
        <w:t>A</w:t>
      </w:r>
      <w:r w:rsidR="00367B49" w:rsidRPr="000442D4">
        <w:t>plikanta</w:t>
      </w:r>
      <w:r w:rsidR="002F2425" w:rsidRPr="000442D4">
        <w:t xml:space="preserve"> oraz </w:t>
      </w:r>
      <w:r w:rsidR="00181F6B" w:rsidRPr="000442D4">
        <w:t>wystawienia oceny w skali 1-6</w:t>
      </w:r>
      <w:r w:rsidR="00192BE8">
        <w:t xml:space="preserve"> (np. radio </w:t>
      </w:r>
      <w:proofErr w:type="spellStart"/>
      <w:r w:rsidR="00192BE8">
        <w:t>button-y</w:t>
      </w:r>
      <w:proofErr w:type="spellEnd"/>
      <w:r w:rsidR="00192BE8">
        <w:t>)</w:t>
      </w:r>
      <w:r w:rsidR="00181F6B" w:rsidRPr="000442D4">
        <w:t>.</w:t>
      </w:r>
    </w:p>
    <w:p w:rsidR="00181F6B" w:rsidRDefault="00181F6B" w:rsidP="00F64C5F">
      <w:pPr>
        <w:ind w:firstLine="360"/>
        <w:jc w:val="both"/>
      </w:pPr>
      <w:r>
        <w:t xml:space="preserve">Aplikant ma dostęp do załączania plików w limicie czasu </w:t>
      </w:r>
      <w:r w:rsidR="0050024A">
        <w:t xml:space="preserve">na dodawanie dokumentów, </w:t>
      </w:r>
      <w:r>
        <w:t xml:space="preserve">ustawionym przez </w:t>
      </w:r>
      <w:r w:rsidR="00F64C5F">
        <w:t>Prowadzącego</w:t>
      </w:r>
      <w:r>
        <w:t xml:space="preserve">. Dodane przez </w:t>
      </w:r>
      <w:r w:rsidR="006D1F98">
        <w:t xml:space="preserve">Aplikanta </w:t>
      </w:r>
      <w:r>
        <w:t>pliki  automatycznie zostają zapisane w</w:t>
      </w:r>
      <w:r w:rsidR="00D80748">
        <w:t> </w:t>
      </w:r>
      <w:r w:rsidR="00583DB0">
        <w:t>odpowiednim</w:t>
      </w:r>
      <w:r>
        <w:t xml:space="preserve"> katalogu zajęć. Aplikant nie może usuwać załączonych plików – może jedynie dodawać kolejne.</w:t>
      </w:r>
    </w:p>
    <w:p w:rsidR="00635890" w:rsidRPr="00F64C5F" w:rsidRDefault="00E1788E" w:rsidP="00F64C5F">
      <w:pPr>
        <w:ind w:firstLine="360"/>
        <w:jc w:val="both"/>
      </w:pPr>
      <w:r w:rsidRPr="00F64C5F">
        <w:t>Analogiczne postępowanie i tryb pracy (dodawanie prac p</w:t>
      </w:r>
      <w:r w:rsidR="00DA61ED" w:rsidRPr="00F64C5F">
        <w:t xml:space="preserve">rzez </w:t>
      </w:r>
      <w:r w:rsidR="00A30E7A">
        <w:t>A</w:t>
      </w:r>
      <w:r w:rsidR="00A30E7A" w:rsidRPr="00F64C5F">
        <w:t xml:space="preserve">plikanta </w:t>
      </w:r>
      <w:r w:rsidR="00DA61ED" w:rsidRPr="00F64C5F">
        <w:t xml:space="preserve">oraz ocena przez </w:t>
      </w:r>
      <w:r w:rsidRPr="00F64C5F">
        <w:t xml:space="preserve">Patrona) będzie możliwy w przypadku indywidualnych zajęć z Patronem </w:t>
      </w:r>
      <w:r w:rsidR="00A30E7A">
        <w:t>A</w:t>
      </w:r>
      <w:r w:rsidR="00A30E7A" w:rsidRPr="00F64C5F">
        <w:t>plikanta</w:t>
      </w:r>
      <w:r w:rsidRPr="00F64C5F">
        <w:t>.</w:t>
      </w:r>
      <w:r w:rsidR="00DA61ED" w:rsidRPr="00F64C5F">
        <w:t xml:space="preserve"> </w:t>
      </w:r>
      <w:r w:rsidR="00577E1E">
        <w:t xml:space="preserve">Harmonogram spotkań oraz prace ze spotkań z Patronem powinny zostać wyraźnie odseparowane od typowych zajęć AL. </w:t>
      </w:r>
      <w:r w:rsidR="00DA61ED" w:rsidRPr="00F64C5F">
        <w:t>Szczegółowy opis w pkt. 2.7.2  Teczka Patrona i Egzaminatora.</w:t>
      </w:r>
    </w:p>
    <w:p w:rsidR="00765C10" w:rsidRDefault="00765C10" w:rsidP="00765C10">
      <w:pPr>
        <w:ind w:firstLine="576"/>
        <w:jc w:val="both"/>
      </w:pPr>
      <w:r>
        <w:t xml:space="preserve">W przypadku zalogowania się do PAL w dniu, w którym nie ma żadnych zajęć Aplikant w zakładce </w:t>
      </w:r>
      <w:r w:rsidR="00A30E7A">
        <w:t>„</w:t>
      </w:r>
      <w:r>
        <w:t>Teczka</w:t>
      </w:r>
      <w:r w:rsidR="00A30E7A">
        <w:t>”</w:t>
      </w:r>
      <w:r>
        <w:t xml:space="preserve"> widzi listę zajęć które się odbyły: data zajęć, temat oraz informację o osobie prowadzącej plus dodatkowo informację o liczbie dokumentów dodanych i sprawdzonych (np. 1/0). Po wybraniu danej pozycji z listy zostaje wyświetlona tabela zawierająca 3 kolumny: </w:t>
      </w:r>
      <w:r w:rsidRPr="009C02FA">
        <w:rPr>
          <w:b/>
        </w:rPr>
        <w:t>Dodane</w:t>
      </w:r>
      <w:r>
        <w:t xml:space="preserve"> (lista wszystkich prac dodanych do wybranych zajęć przez aplikanta), </w:t>
      </w:r>
      <w:r w:rsidRPr="009C02FA">
        <w:rPr>
          <w:b/>
        </w:rPr>
        <w:t>Sprawdzone</w:t>
      </w:r>
      <w:r>
        <w:t xml:space="preserve"> (lista prac sprawdzonych i dodanych przez prowadzącego) oraz </w:t>
      </w:r>
      <w:r w:rsidRPr="001448A9">
        <w:rPr>
          <w:b/>
        </w:rPr>
        <w:t>Ocena</w:t>
      </w:r>
      <w:r>
        <w:t xml:space="preserve"> (wystawiona przez sprawdzającego</w:t>
      </w:r>
      <w:r w:rsidR="00583DB0">
        <w:t>, ewentualnie komentarz jeśli został wprowadzony</w:t>
      </w:r>
      <w:r>
        <w:t>). Dwie pierwsze kolumny prezentują pozycje w postaci tytułu pracy, daty dodania, ikony umożliwiającej pobranie. Tabela jest generowana automatycznie w momencie kiedy Aplikant dodaje pliki. Druga i trzecia kolumna jest uzupełniana automatycznie w momencie dodania przez Prowadzącego sprawdzonej pracy i wystawienia oceny.</w:t>
      </w:r>
    </w:p>
    <w:p w:rsidR="00765C10" w:rsidRDefault="00765C10" w:rsidP="00765C10">
      <w:pPr>
        <w:ind w:firstLine="576"/>
        <w:jc w:val="both"/>
      </w:pPr>
      <w:r>
        <w:t xml:space="preserve">W przypadku zalogowania się do PAL w dniu, w którym odbywają się zajęcia Aplikant w zakładce </w:t>
      </w:r>
      <w:r w:rsidR="00A30E7A">
        <w:t>„</w:t>
      </w:r>
      <w:r>
        <w:t>Teczka</w:t>
      </w:r>
      <w:r w:rsidR="00A30E7A">
        <w:t>”</w:t>
      </w:r>
      <w:r>
        <w:t xml:space="preserve"> widzi listę zajęć które się odbyły oraz dodatkowo wyróżnione (np. kolorem) pozycje dotyczące zajęć, które się właśnie odbywają. Po kliknięciu w wyróżnioną pozycję Aplikant ma dostęp do dodawania prac (pod warunkiem, że jest obecny na zajęciach, nie minął czas na</w:t>
      </w:r>
      <w:r w:rsidR="009C4CEC">
        <w:t> </w:t>
      </w:r>
      <w:r>
        <w:t>dodawanie pra</w:t>
      </w:r>
      <w:r w:rsidR="00192BE8">
        <w:t xml:space="preserve">cy wyznaczony przez Prowadzącego </w:t>
      </w:r>
      <w:r>
        <w:t>– widzi również w tabeli poniżej prace wcześniej dodane do aktualnie wybranych zajęć (bez możliwości usuwania).</w:t>
      </w:r>
    </w:p>
    <w:p w:rsidR="001D4650" w:rsidRPr="00FA1821" w:rsidRDefault="00765C10" w:rsidP="00FA1821">
      <w:pPr>
        <w:ind w:firstLine="576"/>
        <w:jc w:val="both"/>
      </w:pPr>
      <w:r>
        <w:t xml:space="preserve">Podczas dodawania pracy Aplikant musi wskazać gdzie ma trafić dokument (gdyby prowadzących było kilku) – musi wybrać Prowadzącego z dostępnej listy. Lista Prowadzących jest generowana automatycznie </w:t>
      </w:r>
      <w:r w:rsidR="00D1797D">
        <w:t xml:space="preserve">przez </w:t>
      </w:r>
      <w:r w:rsidR="00A01AD1">
        <w:t>s</w:t>
      </w:r>
      <w:r w:rsidR="00D1797D">
        <w:t xml:space="preserve">ystem </w:t>
      </w:r>
      <w:r>
        <w:t>na podstawie kont użytkowników PAL (grupa użytkowników „Prowadzący”) oraz planu zajęć (kto w danym dniu prowadzi zajęcia).</w:t>
      </w:r>
    </w:p>
    <w:p w:rsidR="0050024A" w:rsidRPr="00FA1821" w:rsidRDefault="0050024A" w:rsidP="00FA1821">
      <w:pPr>
        <w:pStyle w:val="Nagwek4"/>
        <w:rPr>
          <w:color w:val="auto"/>
        </w:rPr>
      </w:pPr>
      <w:r w:rsidRPr="00FA1821">
        <w:rPr>
          <w:color w:val="auto"/>
        </w:rPr>
        <w:t>Praca egzaminacyjna</w:t>
      </w:r>
    </w:p>
    <w:p w:rsidR="009B0CA4" w:rsidRPr="00FA1821" w:rsidRDefault="0050024A" w:rsidP="00FA1821">
      <w:pPr>
        <w:ind w:firstLine="708"/>
        <w:jc w:val="both"/>
      </w:pPr>
      <w:r w:rsidRPr="00FA1821">
        <w:t xml:space="preserve">W ramach realizowanego egzaminu pisemnego w danym dniu, Kierownik </w:t>
      </w:r>
      <w:r w:rsidR="00BB447E">
        <w:t>AL</w:t>
      </w:r>
      <w:r w:rsidR="00BB447E" w:rsidRPr="00FA1821">
        <w:t xml:space="preserve"> </w:t>
      </w:r>
      <w:r w:rsidRPr="00FA1821">
        <w:t xml:space="preserve">lub upoważniona przez niego osoba wprowadza do </w:t>
      </w:r>
      <w:r w:rsidR="00F22624">
        <w:t>m</w:t>
      </w:r>
      <w:r w:rsidR="009B0CA4" w:rsidRPr="00FA1821">
        <w:t xml:space="preserve">odułu </w:t>
      </w:r>
      <w:r w:rsidR="00A30E7A">
        <w:t>„</w:t>
      </w:r>
      <w:r w:rsidR="009B0CA4" w:rsidRPr="00FA1821">
        <w:t>Egzamin</w:t>
      </w:r>
      <w:r w:rsidR="00A30E7A">
        <w:t>”</w:t>
      </w:r>
      <w:r w:rsidRPr="00FA1821">
        <w:t xml:space="preserve"> treść zadań egzaminacyjnych oraz niezbędne załączniki. </w:t>
      </w:r>
      <w:r w:rsidR="009B0CA4" w:rsidRPr="00FA1821">
        <w:t xml:space="preserve"> </w:t>
      </w:r>
      <w:r w:rsidRPr="00FA1821">
        <w:t xml:space="preserve">Jednocześnie, ustawia limit </w:t>
      </w:r>
      <w:r w:rsidR="009B0CA4" w:rsidRPr="00FA1821">
        <w:t>czasu, w ramach którego aplikanci mogą</w:t>
      </w:r>
      <w:r w:rsidRPr="00FA1821">
        <w:t xml:space="preserve"> dodać pliki z załączonymi pracami. </w:t>
      </w:r>
      <w:r w:rsidR="00A01AD1">
        <w:t xml:space="preserve">Komisja egzaminacyjna, moderator i administrator mają </w:t>
      </w:r>
      <w:r w:rsidR="00251245">
        <w:t>bieżącą informację nt. pozostałej do końca egzaminu ilości czasu, przerwania egzaminu i zawieszenia i odblokowania upływu czasu przeznaczonego na egzamin</w:t>
      </w:r>
      <w:r w:rsidR="005E4350">
        <w:t>, zarówno dla całej grupy, jak i poszczególnych aplikantów</w:t>
      </w:r>
      <w:r w:rsidR="00251245">
        <w:t xml:space="preserve"> (na skutek wystąpienia okoliczności niemożliwych lub trudnych do przewidzenia uniemożliwiających prowadzenie egzaminu). </w:t>
      </w:r>
      <w:r w:rsidR="009B0CA4" w:rsidRPr="00FA1821">
        <w:t xml:space="preserve">Prace </w:t>
      </w:r>
      <w:r w:rsidR="00A30E7A">
        <w:t>A</w:t>
      </w:r>
      <w:r w:rsidR="00A30E7A" w:rsidRPr="00FA1821">
        <w:t xml:space="preserve">plikantów </w:t>
      </w:r>
      <w:r w:rsidR="009B0CA4" w:rsidRPr="00FA1821">
        <w:t>są kodowane.</w:t>
      </w:r>
    </w:p>
    <w:p w:rsidR="009B0CA4" w:rsidRPr="00FA1821" w:rsidRDefault="009B0CA4" w:rsidP="00E31F2C">
      <w:pPr>
        <w:ind w:firstLine="708"/>
        <w:jc w:val="both"/>
      </w:pPr>
      <w:r w:rsidRPr="00FA1821">
        <w:t xml:space="preserve">Na czas egzaminu końcowego w module Egzamin końcowy zakładanych jest X (liczba odpowiadająca ilości </w:t>
      </w:r>
      <w:r w:rsidR="00A30E7A">
        <w:t>A</w:t>
      </w:r>
      <w:r w:rsidR="00A30E7A" w:rsidRPr="00FA1821">
        <w:t xml:space="preserve">plikantów </w:t>
      </w:r>
      <w:r w:rsidRPr="00FA1821">
        <w:t xml:space="preserve">w danej edycji) folderów oznakowanych </w:t>
      </w:r>
      <w:r w:rsidR="009008A6">
        <w:t xml:space="preserve">unikalnym, losowym </w:t>
      </w:r>
      <w:r w:rsidRPr="00FA1821">
        <w:t>kodem egzaminacyjnym</w:t>
      </w:r>
      <w:r w:rsidR="009008A6">
        <w:t xml:space="preserve"> (10 znakowym)</w:t>
      </w:r>
      <w:r w:rsidR="0079023B">
        <w:t xml:space="preserve"> – zakłada je Moderator bądź Administrator</w:t>
      </w:r>
      <w:r w:rsidRPr="00FA1821">
        <w:t xml:space="preserve">. Każdy </w:t>
      </w:r>
      <w:r w:rsidR="00A30E7A">
        <w:t>A</w:t>
      </w:r>
      <w:r w:rsidR="00A30E7A" w:rsidRPr="00FA1821">
        <w:t xml:space="preserve">plikant </w:t>
      </w:r>
      <w:r w:rsidRPr="00FA1821">
        <w:t>zapisuje swoją pracę</w:t>
      </w:r>
      <w:r w:rsidR="009008A6">
        <w:t xml:space="preserve"> </w:t>
      </w:r>
      <w:r w:rsidRPr="00FA1821">
        <w:t>w folderze oznakowanym jego kodem egzaminacyjnym</w:t>
      </w:r>
      <w:r w:rsidR="009008A6">
        <w:t xml:space="preserve"> (np. wpisując kod w</w:t>
      </w:r>
      <w:r w:rsidR="009C4CEC">
        <w:t> </w:t>
      </w:r>
      <w:r w:rsidR="009008A6">
        <w:t>odpowiednie pole podczas dodawania pliku)</w:t>
      </w:r>
      <w:r w:rsidRPr="00FA1821">
        <w:t>.</w:t>
      </w:r>
      <w:r w:rsidR="009008A6">
        <w:t xml:space="preserve"> Kod jest przekazywany Aplikantom podczas egzaminu.</w:t>
      </w:r>
    </w:p>
    <w:p w:rsidR="0050024A" w:rsidRPr="00FA1821" w:rsidRDefault="00605DCA" w:rsidP="00E31F2C">
      <w:pPr>
        <w:ind w:firstLine="360"/>
        <w:jc w:val="both"/>
      </w:pPr>
      <w:r w:rsidRPr="00FA1821">
        <w:t>Członkowie Komisji</w:t>
      </w:r>
      <w:r w:rsidR="0050024A" w:rsidRPr="00FA1821">
        <w:t xml:space="preserve"> </w:t>
      </w:r>
      <w:r w:rsidRPr="00FA1821">
        <w:t>egzaminacyjnej</w:t>
      </w:r>
      <w:r w:rsidR="004A0216" w:rsidRPr="00FA1821">
        <w:t xml:space="preserve">, którym </w:t>
      </w:r>
      <w:r w:rsidR="00AD7242">
        <w:t>A</w:t>
      </w:r>
      <w:r w:rsidR="00AD7242" w:rsidRPr="00FA1821">
        <w:t xml:space="preserve">dministrator </w:t>
      </w:r>
      <w:r w:rsidR="004A0216" w:rsidRPr="00FA1821">
        <w:t xml:space="preserve">nadaje konta na </w:t>
      </w:r>
      <w:r w:rsidR="00FB4248" w:rsidRPr="00FA1821">
        <w:t>określony limit czasu (</w:t>
      </w:r>
      <w:r w:rsidR="004A0216" w:rsidRPr="00FA1821">
        <w:t xml:space="preserve">czas trwania egzaminu </w:t>
      </w:r>
      <w:r w:rsidR="00FB4248" w:rsidRPr="00FA1821">
        <w:t>pisemnego i ustnego)</w:t>
      </w:r>
      <w:r w:rsidRPr="00FA1821">
        <w:t xml:space="preserve"> </w:t>
      </w:r>
      <w:r w:rsidR="0050024A" w:rsidRPr="00FA1821">
        <w:t>ma</w:t>
      </w:r>
      <w:r w:rsidRPr="00FA1821">
        <w:t>ją</w:t>
      </w:r>
      <w:r w:rsidR="0050024A" w:rsidRPr="00FA1821">
        <w:t xml:space="preserve"> możliwość oceny pracy </w:t>
      </w:r>
      <w:r w:rsidRPr="00FA1821">
        <w:t xml:space="preserve">egzaminacyjnej </w:t>
      </w:r>
      <w:r w:rsidR="00AD7242">
        <w:t>A</w:t>
      </w:r>
      <w:r w:rsidR="00AD7242" w:rsidRPr="00FA1821">
        <w:t xml:space="preserve">plikanta </w:t>
      </w:r>
      <w:r w:rsidRPr="00FA1821">
        <w:br/>
      </w:r>
      <w:r w:rsidR="0050024A" w:rsidRPr="00FA1821">
        <w:t xml:space="preserve">w następujący sposób: </w:t>
      </w:r>
    </w:p>
    <w:p w:rsidR="0050024A" w:rsidRPr="00FA1821" w:rsidRDefault="00605DCA" w:rsidP="0050024A">
      <w:pPr>
        <w:pStyle w:val="Akapitzlist"/>
        <w:numPr>
          <w:ilvl w:val="0"/>
          <w:numId w:val="26"/>
        </w:numPr>
        <w:jc w:val="both"/>
      </w:pPr>
      <w:r w:rsidRPr="00FA1821">
        <w:t>Każdy</w:t>
      </w:r>
      <w:r w:rsidR="007166F4" w:rsidRPr="00FA1821">
        <w:t xml:space="preserve"> członek K</w:t>
      </w:r>
      <w:r w:rsidRPr="00FA1821">
        <w:t>omisji egzaminacyjnej ma możliwość wpro</w:t>
      </w:r>
      <w:r w:rsidR="004A0216" w:rsidRPr="00FA1821">
        <w:t>wa</w:t>
      </w:r>
      <w:r w:rsidRPr="00FA1821">
        <w:t>dzenia</w:t>
      </w:r>
      <w:r w:rsidR="0050024A" w:rsidRPr="00FA1821">
        <w:t xml:space="preserve"> plik</w:t>
      </w:r>
      <w:r w:rsidRPr="00FA1821">
        <w:t>u</w:t>
      </w:r>
      <w:r w:rsidR="00D80748">
        <w:t xml:space="preserve"> pracy </w:t>
      </w:r>
      <w:r w:rsidR="00AD7242">
        <w:t xml:space="preserve">Aplikanta </w:t>
      </w:r>
      <w:r w:rsidR="00D80748">
        <w:t>z </w:t>
      </w:r>
      <w:r w:rsidR="0050024A" w:rsidRPr="00FA1821">
        <w:t>naniesionymi przez siebie poprawkami</w:t>
      </w:r>
      <w:r w:rsidR="001E4CE4">
        <w:t>;</w:t>
      </w:r>
      <w:r w:rsidR="0050024A" w:rsidRPr="00FA1821">
        <w:t xml:space="preserve"> </w:t>
      </w:r>
    </w:p>
    <w:p w:rsidR="0050024A" w:rsidRPr="00FA1821" w:rsidRDefault="009008A6" w:rsidP="00300E89">
      <w:pPr>
        <w:pStyle w:val="Akapitzlist"/>
        <w:numPr>
          <w:ilvl w:val="0"/>
          <w:numId w:val="26"/>
        </w:numPr>
        <w:jc w:val="both"/>
      </w:pPr>
      <w:r>
        <w:t>Po poprawnym dodaniu pliku p</w:t>
      </w:r>
      <w:r w:rsidR="0050024A" w:rsidRPr="00FA1821">
        <w:t xml:space="preserve">ojawia się dodatkowe okno, w którym </w:t>
      </w:r>
      <w:r w:rsidR="007166F4" w:rsidRPr="00FA1821">
        <w:t>każdy członek K</w:t>
      </w:r>
      <w:r w:rsidR="00FB4248" w:rsidRPr="00FA1821">
        <w:t xml:space="preserve">omisji egzaminacyjnej </w:t>
      </w:r>
      <w:r w:rsidR="0050024A" w:rsidRPr="00FA1821">
        <w:t xml:space="preserve">ma możliwość </w:t>
      </w:r>
      <w:r w:rsidR="00FB4248" w:rsidRPr="00FA1821">
        <w:t xml:space="preserve">wprowadzenia </w:t>
      </w:r>
      <w:r w:rsidR="0050024A" w:rsidRPr="00FA1821">
        <w:t xml:space="preserve">komentarza do </w:t>
      </w:r>
      <w:r w:rsidR="009B0CA4" w:rsidRPr="00FA1821">
        <w:t xml:space="preserve">pisemnej </w:t>
      </w:r>
      <w:r w:rsidR="0050024A" w:rsidRPr="00FA1821">
        <w:t>pracy</w:t>
      </w:r>
      <w:r w:rsidR="00FB4248" w:rsidRPr="00FA1821">
        <w:t xml:space="preserve"> </w:t>
      </w:r>
      <w:r w:rsidR="00AD7242">
        <w:t>A</w:t>
      </w:r>
      <w:r w:rsidR="00AD7242" w:rsidRPr="00FA1821">
        <w:t xml:space="preserve">plikanta </w:t>
      </w:r>
      <w:r w:rsidR="009B0CA4" w:rsidRPr="00FA1821">
        <w:t>oraz</w:t>
      </w:r>
      <w:r w:rsidR="00300E89" w:rsidRPr="00FA1821">
        <w:t xml:space="preserve"> </w:t>
      </w:r>
      <w:r w:rsidR="00FB4248" w:rsidRPr="00FA1821">
        <w:t xml:space="preserve"> wystawienia oceny w skali 1-6</w:t>
      </w:r>
      <w:r>
        <w:t xml:space="preserve"> (radio </w:t>
      </w:r>
      <w:proofErr w:type="spellStart"/>
      <w:r>
        <w:t>button-y</w:t>
      </w:r>
      <w:proofErr w:type="spellEnd"/>
      <w:r>
        <w:t>)</w:t>
      </w:r>
      <w:r w:rsidR="00300E89" w:rsidRPr="00FA1821">
        <w:t>.</w:t>
      </w:r>
    </w:p>
    <w:p w:rsidR="00300E89" w:rsidRPr="00FA1821" w:rsidRDefault="00300E89" w:rsidP="00FA1821">
      <w:pPr>
        <w:ind w:firstLine="360"/>
        <w:jc w:val="both"/>
      </w:pPr>
      <w:r w:rsidRPr="00FA1821">
        <w:t xml:space="preserve">W dniu egzaminu ustnego danego </w:t>
      </w:r>
      <w:r w:rsidR="00AD7242">
        <w:t>A</w:t>
      </w:r>
      <w:r w:rsidR="00AD7242" w:rsidRPr="00FA1821">
        <w:t xml:space="preserve">plikanta </w:t>
      </w:r>
      <w:r w:rsidRPr="00FA1821">
        <w:t>jego praca pisemna zostaje odkodowana</w:t>
      </w:r>
      <w:r w:rsidR="009008A6">
        <w:t xml:space="preserve"> – k</w:t>
      </w:r>
      <w:r w:rsidRPr="00FA1821">
        <w:t>od pracy zostaje oznaczony imiennie.</w:t>
      </w:r>
      <w:r w:rsidR="009008A6">
        <w:t xml:space="preserve"> Prace odkodowuje Moderator bądź Administrator.</w:t>
      </w:r>
    </w:p>
    <w:p w:rsidR="005E1F66" w:rsidRPr="00FA1821" w:rsidRDefault="00300E89" w:rsidP="00FA1821">
      <w:pPr>
        <w:ind w:firstLine="360"/>
        <w:jc w:val="both"/>
      </w:pPr>
      <w:r w:rsidRPr="00FA1821">
        <w:t xml:space="preserve">W dniu egzaminu ustnego zostaje wypełniony protokół </w:t>
      </w:r>
      <w:r w:rsidR="00FB4248" w:rsidRPr="00FA1821">
        <w:t>z egzaminu  - wystandaryzowane okno dialogowe w którym wystawiona jest opisowa ocena końcowa z egzaminu</w:t>
      </w:r>
      <w:r w:rsidR="00A2229B">
        <w:t xml:space="preserve"> z możliwością dodawania załączników „PDF”</w:t>
      </w:r>
      <w:r w:rsidR="00FB4248" w:rsidRPr="00FA1821">
        <w:t>.</w:t>
      </w:r>
    </w:p>
    <w:p w:rsidR="00300E89" w:rsidRPr="00FA1821" w:rsidRDefault="00300E89" w:rsidP="00FA1821">
      <w:pPr>
        <w:ind w:firstLine="360"/>
        <w:jc w:val="both"/>
      </w:pPr>
      <w:r w:rsidRPr="00FA1821">
        <w:t>Po uzupełnieniu pr</w:t>
      </w:r>
      <w:r w:rsidR="00F22624">
        <w:t xml:space="preserve">otokołu egzaminacyjnego folder </w:t>
      </w:r>
      <w:r w:rsidRPr="00FA1821">
        <w:t xml:space="preserve">pracy egzaminacyjnej każdego </w:t>
      </w:r>
      <w:r w:rsidR="00AD7242">
        <w:t>A</w:t>
      </w:r>
      <w:r w:rsidR="00AD7242" w:rsidRPr="00FA1821">
        <w:t xml:space="preserve">plikanta </w:t>
      </w:r>
      <w:r w:rsidRPr="00FA1821">
        <w:t xml:space="preserve">zostaje przeniesiony </w:t>
      </w:r>
      <w:r w:rsidR="00600A0D">
        <w:t>przez Moderatora lub Administratora</w:t>
      </w:r>
      <w:r w:rsidR="00600A0D" w:rsidRPr="00FA1821">
        <w:t xml:space="preserve"> </w:t>
      </w:r>
      <w:r w:rsidRPr="00FA1821">
        <w:t xml:space="preserve">do </w:t>
      </w:r>
      <w:r w:rsidR="00AD7242">
        <w:t>„</w:t>
      </w:r>
      <w:r w:rsidRPr="00FA1821">
        <w:t>Teczki aplikanta</w:t>
      </w:r>
      <w:r w:rsidR="00AD7242">
        <w:t>”</w:t>
      </w:r>
      <w:r w:rsidRPr="00FA1821">
        <w:t>.</w:t>
      </w:r>
    </w:p>
    <w:p w:rsidR="00300E89" w:rsidRPr="00FA1821" w:rsidRDefault="00300E89" w:rsidP="00FA1821">
      <w:pPr>
        <w:ind w:firstLine="360"/>
        <w:jc w:val="both"/>
      </w:pPr>
      <w:r w:rsidRPr="00FA1821">
        <w:t xml:space="preserve">Po wystawieniu zaświadczenia o ukończeniu </w:t>
      </w:r>
      <w:r w:rsidR="00BB447E">
        <w:t>AL</w:t>
      </w:r>
      <w:r w:rsidR="00BB447E" w:rsidRPr="00FA1821">
        <w:t xml:space="preserve"> </w:t>
      </w:r>
      <w:r w:rsidR="00A2229B">
        <w:t>M</w:t>
      </w:r>
      <w:r w:rsidR="00A2229B" w:rsidRPr="00FA1821">
        <w:t xml:space="preserve">oderator </w:t>
      </w:r>
      <w:r w:rsidRPr="00FA1821">
        <w:t xml:space="preserve">dodaje </w:t>
      </w:r>
      <w:proofErr w:type="spellStart"/>
      <w:r w:rsidRPr="00FA1821">
        <w:t>skan</w:t>
      </w:r>
      <w:proofErr w:type="spellEnd"/>
      <w:r w:rsidRPr="00FA1821">
        <w:t xml:space="preserve"> zaświadczenia</w:t>
      </w:r>
      <w:r w:rsidR="00A2229B">
        <w:t xml:space="preserve"> „PDF”</w:t>
      </w:r>
      <w:r w:rsidRPr="00FA1821">
        <w:t>.</w:t>
      </w:r>
    </w:p>
    <w:p w:rsidR="005E1F66" w:rsidRPr="00FA1821" w:rsidRDefault="00D80748" w:rsidP="00FA1821">
      <w:pPr>
        <w:pStyle w:val="Nagwek4"/>
        <w:rPr>
          <w:color w:val="auto"/>
        </w:rPr>
      </w:pPr>
      <w:r>
        <w:rPr>
          <w:color w:val="auto"/>
        </w:rPr>
        <w:t>Ankiety</w:t>
      </w:r>
      <w:r w:rsidR="003F384A">
        <w:rPr>
          <w:color w:val="auto"/>
        </w:rPr>
        <w:t xml:space="preserve"> i raporty</w:t>
      </w:r>
    </w:p>
    <w:p w:rsidR="0050024A" w:rsidRPr="00FA1821" w:rsidRDefault="005E1F66" w:rsidP="00F22624">
      <w:pPr>
        <w:pStyle w:val="Akapitzlist"/>
        <w:numPr>
          <w:ilvl w:val="0"/>
          <w:numId w:val="36"/>
        </w:numPr>
        <w:jc w:val="both"/>
      </w:pPr>
      <w:r w:rsidRPr="00FA1821">
        <w:t>Aplikant ma dostęp do statystyki dotyczącej jego frekwencji na zajęciach.</w:t>
      </w:r>
    </w:p>
    <w:p w:rsidR="005E1F66" w:rsidRPr="00FA1821" w:rsidRDefault="00300E89" w:rsidP="00F22624">
      <w:pPr>
        <w:pStyle w:val="Akapitzlist"/>
        <w:numPr>
          <w:ilvl w:val="0"/>
          <w:numId w:val="36"/>
        </w:numPr>
        <w:jc w:val="both"/>
      </w:pPr>
      <w:r w:rsidRPr="00FA1821">
        <w:t xml:space="preserve">Kierownik </w:t>
      </w:r>
      <w:r w:rsidR="00BB447E">
        <w:t>AL</w:t>
      </w:r>
      <w:r w:rsidRPr="00FA1821">
        <w:t xml:space="preserve">, </w:t>
      </w:r>
      <w:r w:rsidR="00AD7242">
        <w:t>M</w:t>
      </w:r>
      <w:r w:rsidR="00AD7242" w:rsidRPr="00FA1821">
        <w:t xml:space="preserve">oderator </w:t>
      </w:r>
      <w:r w:rsidRPr="00FA1821">
        <w:t xml:space="preserve">i </w:t>
      </w:r>
      <w:r w:rsidR="00AD7242">
        <w:t>A</w:t>
      </w:r>
      <w:r w:rsidR="00AD7242" w:rsidRPr="00FA1821">
        <w:t xml:space="preserve">dministrator </w:t>
      </w:r>
      <w:r w:rsidR="005E1F66" w:rsidRPr="00FA1821">
        <w:t>mają dostęp do następujących statystyk:</w:t>
      </w:r>
    </w:p>
    <w:p w:rsidR="005E1F66" w:rsidRPr="00FA1821" w:rsidRDefault="005E1F66" w:rsidP="00F22624">
      <w:pPr>
        <w:pStyle w:val="Akapitzlist"/>
        <w:numPr>
          <w:ilvl w:val="1"/>
          <w:numId w:val="36"/>
        </w:numPr>
        <w:jc w:val="both"/>
      </w:pPr>
      <w:r w:rsidRPr="00FA1821">
        <w:t xml:space="preserve">Frekwencji obecności na zajęciach każdego </w:t>
      </w:r>
      <w:r w:rsidR="00AD7242">
        <w:t>A</w:t>
      </w:r>
      <w:r w:rsidR="00AD7242" w:rsidRPr="00FA1821">
        <w:t xml:space="preserve">plikanta </w:t>
      </w:r>
      <w:r w:rsidRPr="00FA1821">
        <w:t>odrębnie (</w:t>
      </w:r>
      <w:r w:rsidR="009008A6" w:rsidRPr="00FA1821">
        <w:t>ilościowo i graficznie</w:t>
      </w:r>
      <w:r w:rsidRPr="00FA1821">
        <w:t>)</w:t>
      </w:r>
      <w:r w:rsidR="00C84BF0" w:rsidRPr="00FA1821">
        <w:t>,</w:t>
      </w:r>
    </w:p>
    <w:p w:rsidR="005E1F66" w:rsidRPr="00FA1821" w:rsidRDefault="00C84BF0" w:rsidP="00F22624">
      <w:pPr>
        <w:pStyle w:val="Akapitzlist"/>
        <w:numPr>
          <w:ilvl w:val="1"/>
          <w:numId w:val="36"/>
        </w:numPr>
        <w:jc w:val="both"/>
      </w:pPr>
      <w:r w:rsidRPr="00FA1821">
        <w:t xml:space="preserve">Ogólnej frekwencji wszystkich </w:t>
      </w:r>
      <w:r w:rsidR="00AD7242">
        <w:t>A</w:t>
      </w:r>
      <w:r w:rsidR="00AD7242" w:rsidRPr="00FA1821">
        <w:t xml:space="preserve">plikantów </w:t>
      </w:r>
      <w:r w:rsidRPr="00FA1821">
        <w:t>na zajęciach (ilościowo i graficznie),</w:t>
      </w:r>
    </w:p>
    <w:p w:rsidR="00C84BF0" w:rsidRPr="00FA1821" w:rsidRDefault="00C84BF0" w:rsidP="00F22624">
      <w:pPr>
        <w:pStyle w:val="Akapitzlist"/>
        <w:numPr>
          <w:ilvl w:val="1"/>
          <w:numId w:val="36"/>
        </w:numPr>
        <w:jc w:val="both"/>
      </w:pPr>
      <w:r w:rsidRPr="00FA1821">
        <w:t xml:space="preserve">Ocen (wraz komentarzami) każdego </w:t>
      </w:r>
      <w:r w:rsidR="00AD7242">
        <w:t>A</w:t>
      </w:r>
      <w:r w:rsidR="00AD7242" w:rsidRPr="00FA1821">
        <w:t>plikanta</w:t>
      </w:r>
      <w:r w:rsidR="002E4919" w:rsidRPr="00FA1821">
        <w:t>,</w:t>
      </w:r>
      <w:r w:rsidRPr="00FA1821">
        <w:t xml:space="preserve"> każdej jego pracy,</w:t>
      </w:r>
    </w:p>
    <w:p w:rsidR="00F461CF" w:rsidRPr="00FA1821" w:rsidRDefault="00C84BF0" w:rsidP="00F22624">
      <w:pPr>
        <w:pStyle w:val="Akapitzlist"/>
        <w:numPr>
          <w:ilvl w:val="1"/>
          <w:numId w:val="36"/>
        </w:numPr>
        <w:jc w:val="both"/>
      </w:pPr>
      <w:r w:rsidRPr="00FA1821">
        <w:t>D</w:t>
      </w:r>
      <w:r w:rsidR="00F461CF" w:rsidRPr="00FA1821">
        <w:t>anych dotyczących liczby</w:t>
      </w:r>
      <w:r w:rsidRPr="00FA1821">
        <w:t xml:space="preserve"> prac</w:t>
      </w:r>
      <w:r w:rsidR="00F461CF" w:rsidRPr="00FA1821">
        <w:t>:</w:t>
      </w:r>
    </w:p>
    <w:p w:rsidR="00F461CF" w:rsidRPr="00FA1821" w:rsidRDefault="00F461CF" w:rsidP="00F22624">
      <w:pPr>
        <w:pStyle w:val="Akapitzlist"/>
        <w:numPr>
          <w:ilvl w:val="2"/>
          <w:numId w:val="36"/>
        </w:numPr>
        <w:jc w:val="both"/>
      </w:pPr>
      <w:r w:rsidRPr="00FA1821">
        <w:t xml:space="preserve">Napisanych przez </w:t>
      </w:r>
      <w:r w:rsidR="00AD7242">
        <w:t>A</w:t>
      </w:r>
      <w:r w:rsidR="00AD7242" w:rsidRPr="00FA1821">
        <w:t xml:space="preserve">plikanta </w:t>
      </w:r>
      <w:r w:rsidRPr="00FA1821">
        <w:t>(temat zajęć oraz nazwisko prowadzącego),</w:t>
      </w:r>
    </w:p>
    <w:p w:rsidR="00F461CF" w:rsidRPr="00FA1821" w:rsidRDefault="002E4919" w:rsidP="00F22624">
      <w:pPr>
        <w:pStyle w:val="Akapitzlist"/>
        <w:numPr>
          <w:ilvl w:val="2"/>
          <w:numId w:val="36"/>
        </w:numPr>
        <w:jc w:val="both"/>
      </w:pPr>
      <w:r w:rsidRPr="00FA1821">
        <w:t>Prac d</w:t>
      </w:r>
      <w:r w:rsidR="00F461CF" w:rsidRPr="00FA1821">
        <w:t xml:space="preserve">o których </w:t>
      </w:r>
      <w:r w:rsidR="00AD7242">
        <w:t>A</w:t>
      </w:r>
      <w:r w:rsidR="00AD7242" w:rsidRPr="00FA1821">
        <w:t xml:space="preserve">plikant </w:t>
      </w:r>
      <w:r w:rsidR="00F461CF" w:rsidRPr="00FA1821">
        <w:t>nie przystąpił lub nie wprowadził do systemu</w:t>
      </w:r>
      <w:r w:rsidR="00D80748">
        <w:t>, z informacją o </w:t>
      </w:r>
      <w:r w:rsidRPr="00FA1821">
        <w:t>obecności</w:t>
      </w:r>
      <w:r w:rsidR="00516774" w:rsidRPr="00FA1821">
        <w:t xml:space="preserve"> / absencji</w:t>
      </w:r>
      <w:r w:rsidRPr="00FA1821">
        <w:t xml:space="preserve"> </w:t>
      </w:r>
      <w:r w:rsidR="00AD7242">
        <w:t>A</w:t>
      </w:r>
      <w:r w:rsidR="00AD7242" w:rsidRPr="00FA1821">
        <w:t xml:space="preserve">plikanta </w:t>
      </w:r>
      <w:r w:rsidRPr="00FA1821">
        <w:t>na danych zajęciach</w:t>
      </w:r>
      <w:r w:rsidR="00516774" w:rsidRPr="00FA1821">
        <w:t xml:space="preserve"> (temat, termin </w:t>
      </w:r>
      <w:r w:rsidR="00F461CF" w:rsidRPr="00FA1821">
        <w:t>zajęć oraz nazwisko prowadzącego),</w:t>
      </w:r>
    </w:p>
    <w:p w:rsidR="00C84BF0" w:rsidRPr="00FA1821" w:rsidRDefault="00F461CF" w:rsidP="00F22624">
      <w:pPr>
        <w:pStyle w:val="Akapitzlist"/>
        <w:numPr>
          <w:ilvl w:val="2"/>
          <w:numId w:val="36"/>
        </w:numPr>
        <w:jc w:val="both"/>
      </w:pPr>
      <w:r w:rsidRPr="00FA1821">
        <w:t xml:space="preserve"> Liczby prac, które zostały</w:t>
      </w:r>
      <w:r w:rsidR="00C84BF0" w:rsidRPr="00FA1821">
        <w:t xml:space="preserve"> sprawdzon</w:t>
      </w:r>
      <w:r w:rsidRPr="00FA1821">
        <w:t>e</w:t>
      </w:r>
      <w:r w:rsidR="00C84BF0" w:rsidRPr="00FA1821">
        <w:t xml:space="preserve"> </w:t>
      </w:r>
      <w:r w:rsidRPr="00FA1821">
        <w:t xml:space="preserve">i ocenione </w:t>
      </w:r>
      <w:r w:rsidR="00C84BF0" w:rsidRPr="00FA1821">
        <w:t xml:space="preserve">przez wykładowców w ramach teczki każdego </w:t>
      </w:r>
      <w:r w:rsidR="00AD7242">
        <w:t>A</w:t>
      </w:r>
      <w:r w:rsidR="00AD7242" w:rsidRPr="00FA1821">
        <w:t xml:space="preserve">plikanta </w:t>
      </w:r>
      <w:r w:rsidR="00C84BF0" w:rsidRPr="00FA1821">
        <w:t xml:space="preserve">oraz </w:t>
      </w:r>
      <w:r w:rsidR="00615C68" w:rsidRPr="00FA1821">
        <w:t>liczb</w:t>
      </w:r>
      <w:r w:rsidR="00615C68">
        <w:t>y</w:t>
      </w:r>
      <w:r w:rsidR="00615C68" w:rsidRPr="00FA1821">
        <w:t xml:space="preserve"> </w:t>
      </w:r>
      <w:r w:rsidR="00516774" w:rsidRPr="00FA1821">
        <w:t>prac, które nie zostały sprawdzone i ocenione</w:t>
      </w:r>
      <w:r w:rsidR="00D80748">
        <w:t>, wraz z </w:t>
      </w:r>
      <w:r w:rsidRPr="00FA1821">
        <w:t xml:space="preserve">tematem zajęć oraz </w:t>
      </w:r>
      <w:r w:rsidR="00C84BF0" w:rsidRPr="00FA1821">
        <w:t>nazwiskiem prowadzącego który nie ocenił pracy,</w:t>
      </w:r>
    </w:p>
    <w:p w:rsidR="00C84BF0" w:rsidRPr="00FA1821" w:rsidRDefault="00C84BF0" w:rsidP="00F22624">
      <w:pPr>
        <w:pStyle w:val="Akapitzlist"/>
        <w:numPr>
          <w:ilvl w:val="1"/>
          <w:numId w:val="36"/>
        </w:numPr>
        <w:jc w:val="both"/>
      </w:pPr>
      <w:r w:rsidRPr="00FA1821">
        <w:t xml:space="preserve">Średniej oceny </w:t>
      </w:r>
      <w:r w:rsidR="00F461CF" w:rsidRPr="00FA1821">
        <w:t xml:space="preserve">wszystkich </w:t>
      </w:r>
      <w:r w:rsidRPr="00FA1821">
        <w:t xml:space="preserve">prac każdego </w:t>
      </w:r>
      <w:r w:rsidR="00AD7242">
        <w:t>A</w:t>
      </w:r>
      <w:r w:rsidR="00AD7242" w:rsidRPr="00FA1821">
        <w:t>plikanta</w:t>
      </w:r>
      <w:r w:rsidRPr="00FA1821">
        <w:t>,</w:t>
      </w:r>
    </w:p>
    <w:p w:rsidR="00C84BF0" w:rsidRPr="00FA1821" w:rsidRDefault="00C84BF0" w:rsidP="00F22624">
      <w:pPr>
        <w:pStyle w:val="Akapitzlist"/>
        <w:numPr>
          <w:ilvl w:val="1"/>
          <w:numId w:val="36"/>
        </w:numPr>
        <w:jc w:val="both"/>
      </w:pPr>
      <w:r w:rsidRPr="00FA1821">
        <w:t xml:space="preserve">Średniej oceny ogólnej prac wszystkich </w:t>
      </w:r>
      <w:r w:rsidR="00AD7242">
        <w:t>A</w:t>
      </w:r>
      <w:r w:rsidR="00AD7242" w:rsidRPr="00FA1821">
        <w:t>plikantów</w:t>
      </w:r>
      <w:r w:rsidRPr="00FA1821">
        <w:t>,</w:t>
      </w:r>
    </w:p>
    <w:p w:rsidR="00765C10" w:rsidRDefault="00C84BF0" w:rsidP="007D2FBF">
      <w:pPr>
        <w:pStyle w:val="Akapitzlist"/>
        <w:numPr>
          <w:ilvl w:val="1"/>
          <w:numId w:val="36"/>
        </w:numPr>
        <w:jc w:val="both"/>
      </w:pPr>
      <w:r w:rsidRPr="00FA1821">
        <w:t xml:space="preserve">Raportów ewaluacyjnych zajęć prowadzonych przez każdego </w:t>
      </w:r>
      <w:r w:rsidR="00F25056">
        <w:t>Prowadzącego</w:t>
      </w:r>
      <w:r w:rsidRPr="00FA1821">
        <w:t>.</w:t>
      </w:r>
    </w:p>
    <w:p w:rsidR="00D55BC3" w:rsidRDefault="00D55BC3" w:rsidP="00D55BC3">
      <w:pPr>
        <w:pStyle w:val="Nagwek3"/>
      </w:pPr>
      <w:bookmarkStart w:id="13" w:name="_Toc384631821"/>
      <w:r>
        <w:t>Teczka Prowadzącego</w:t>
      </w:r>
      <w:r w:rsidR="00516774">
        <w:t xml:space="preserve"> – strefa wewnętrzna</w:t>
      </w:r>
      <w:bookmarkEnd w:id="13"/>
    </w:p>
    <w:p w:rsidR="00AF5C57" w:rsidRDefault="00AD7242" w:rsidP="00760FBE">
      <w:pPr>
        <w:ind w:firstLine="576"/>
        <w:jc w:val="both"/>
      </w:pPr>
      <w:r>
        <w:t>„</w:t>
      </w:r>
      <w:r w:rsidR="00AF5C57">
        <w:t>Teczka aplikanta</w:t>
      </w:r>
      <w:r>
        <w:t>”</w:t>
      </w:r>
      <w:r w:rsidR="00AF5C57">
        <w:t xml:space="preserve"> będzie również wykorzystywana przez </w:t>
      </w:r>
      <w:r w:rsidR="00600A0D">
        <w:t>Prowadzących</w:t>
      </w:r>
      <w:r w:rsidR="00AF5C57">
        <w:t xml:space="preserve">. Każdy </w:t>
      </w:r>
      <w:r w:rsidR="002F0528">
        <w:t>P</w:t>
      </w:r>
      <w:r w:rsidR="00AF5C57">
        <w:t>r</w:t>
      </w:r>
      <w:r w:rsidR="00E770B6">
        <w:t>owadzący będzie posiadał konto z</w:t>
      </w:r>
      <w:r w:rsidR="00AF5C57">
        <w:t>ałożone przez Administratora. Po zalogowaniu</w:t>
      </w:r>
      <w:r w:rsidR="00AF5C57" w:rsidRPr="00AF5C57">
        <w:t xml:space="preserve"> </w:t>
      </w:r>
      <w:r w:rsidR="00AF5C57">
        <w:t xml:space="preserve">uzyska dostęp do Biblioteki, swojego profilu, </w:t>
      </w:r>
      <w:r w:rsidR="002659F3">
        <w:t>raportów ewaluacyjnych dotyczących prowadzonych przez niego zajęć</w:t>
      </w:r>
      <w:r w:rsidR="00AF5C57">
        <w:t>, Teczki, zmiany hasła, etc.</w:t>
      </w:r>
    </w:p>
    <w:p w:rsidR="006F2752" w:rsidRDefault="002F0528" w:rsidP="00760FBE">
      <w:pPr>
        <w:ind w:firstLine="576"/>
        <w:jc w:val="both"/>
      </w:pPr>
      <w:r>
        <w:t xml:space="preserve">W zakładce </w:t>
      </w:r>
      <w:r w:rsidR="00600A0D">
        <w:t>„</w:t>
      </w:r>
      <w:r>
        <w:t>Teczka</w:t>
      </w:r>
      <w:r w:rsidR="00600A0D">
        <w:t>”</w:t>
      </w:r>
      <w:r>
        <w:t>, Prowadzący</w:t>
      </w:r>
      <w:r w:rsidR="00337136">
        <w:t xml:space="preserve"> będzie posiadał </w:t>
      </w:r>
      <w:r w:rsidR="00D55BC3">
        <w:t xml:space="preserve">widok </w:t>
      </w:r>
      <w:r w:rsidR="00337136">
        <w:t>analogiczny do widoku</w:t>
      </w:r>
      <w:r w:rsidR="000463BC">
        <w:t xml:space="preserve"> Aplikanta z tą </w:t>
      </w:r>
      <w:r w:rsidR="00D55BC3">
        <w:t>różnicą, ż</w:t>
      </w:r>
      <w:r w:rsidR="00337136">
        <w:t>e będą wyświetlane tylko pozycje dotyczące zajęć przez niego prowadzonych.</w:t>
      </w:r>
      <w:r w:rsidR="0000264D">
        <w:t xml:space="preserve"> </w:t>
      </w:r>
      <w:r w:rsidR="00D80748">
        <w:t>W </w:t>
      </w:r>
      <w:r w:rsidR="006F77F5">
        <w:t>przypadku zalogowania się do PAL w dniu, w którym odbywają się zajęcia</w:t>
      </w:r>
      <w:r w:rsidR="00AD7242">
        <w:t>,</w:t>
      </w:r>
      <w:r w:rsidR="006F77F5">
        <w:t xml:space="preserve"> Prowadzący w zakładce </w:t>
      </w:r>
      <w:r w:rsidR="00AD7242">
        <w:t>„</w:t>
      </w:r>
      <w:r w:rsidR="006F77F5">
        <w:t>Teczka</w:t>
      </w:r>
      <w:r w:rsidR="00AD7242">
        <w:t>”</w:t>
      </w:r>
      <w:r w:rsidR="006F77F5">
        <w:t xml:space="preserve"> widzi listę zajęć</w:t>
      </w:r>
      <w:r w:rsidR="00AD7242">
        <w:t>,</w:t>
      </w:r>
      <w:r w:rsidR="006F77F5">
        <w:t xml:space="preserve"> które się odbyły oraz dodatkowo wyróżnione (np. kolorem) pozycje dotyczące zajęć, które się właśnie odbywają</w:t>
      </w:r>
      <w:r w:rsidR="004B31DD">
        <w:t xml:space="preserve"> (obok zajęć kod obecności jeśli został wygenerowany i</w:t>
      </w:r>
      <w:r w:rsidR="00E6126B">
        <w:t> </w:t>
      </w:r>
      <w:r w:rsidR="004B31DD">
        <w:t>jest aktywny)</w:t>
      </w:r>
      <w:r w:rsidR="006F77F5">
        <w:t>.</w:t>
      </w:r>
    </w:p>
    <w:p w:rsidR="00220BF5" w:rsidRDefault="006F77F5" w:rsidP="00220BF5">
      <w:pPr>
        <w:ind w:firstLine="576"/>
        <w:jc w:val="both"/>
      </w:pPr>
      <w:r>
        <w:t>Po kliknięciu w pozycję dotyczącą nowych</w:t>
      </w:r>
      <w:r w:rsidR="00E31F2C">
        <w:t xml:space="preserve"> (aktualnie </w:t>
      </w:r>
      <w:r w:rsidR="00D1797D">
        <w:t>trwających</w:t>
      </w:r>
      <w:r w:rsidR="00E31F2C">
        <w:t>)</w:t>
      </w:r>
      <w:r>
        <w:t xml:space="preserve"> zajęć pojawia się formularz</w:t>
      </w:r>
      <w:r w:rsidR="0023695F">
        <w:t>, w</w:t>
      </w:r>
      <w:r w:rsidR="009C4CEC">
        <w:t> </w:t>
      </w:r>
      <w:r w:rsidR="0023695F">
        <w:t xml:space="preserve">którym znajduje się </w:t>
      </w:r>
      <w:r w:rsidR="00D1797D">
        <w:t xml:space="preserve">automatycznie wygenerowana przez PAL </w:t>
      </w:r>
      <w:r w:rsidR="0023695F">
        <w:t xml:space="preserve">lista obecności </w:t>
      </w:r>
      <w:r w:rsidR="00573C16">
        <w:t>Aplikantów na danych zaję</w:t>
      </w:r>
      <w:r w:rsidR="00D1797D">
        <w:t>ciach</w:t>
      </w:r>
      <w:r w:rsidR="0023695F">
        <w:t xml:space="preserve"> (</w:t>
      </w:r>
      <w:r w:rsidR="00A01AD1">
        <w:t>i</w:t>
      </w:r>
      <w:r w:rsidR="0023695F">
        <w:t xml:space="preserve">mię i </w:t>
      </w:r>
      <w:r w:rsidR="00A01AD1">
        <w:t>n</w:t>
      </w:r>
      <w:r w:rsidR="0023695F">
        <w:t xml:space="preserve">azwisko) oraz </w:t>
      </w:r>
      <w:r w:rsidR="00615C68">
        <w:t>temat</w:t>
      </w:r>
      <w:r w:rsidR="00573C16">
        <w:t xml:space="preserve"> (z moż</w:t>
      </w:r>
      <w:r w:rsidR="00D1797D">
        <w:t xml:space="preserve">liwością dodawania załączników dla </w:t>
      </w:r>
      <w:r w:rsidR="00AD7242">
        <w:t>Aplikantów</w:t>
      </w:r>
      <w:r w:rsidR="00D1797D">
        <w:t>)</w:t>
      </w:r>
      <w:r w:rsidR="00615C68">
        <w:t xml:space="preserve"> i</w:t>
      </w:r>
      <w:r w:rsidR="009C4CEC">
        <w:t> </w:t>
      </w:r>
      <w:r w:rsidR="0023695F">
        <w:t>termin dodawa</w:t>
      </w:r>
      <w:r w:rsidR="00220BF5">
        <w:t>nia prac (kalendarz i godzina).</w:t>
      </w:r>
    </w:p>
    <w:p w:rsidR="00516774" w:rsidRPr="00220BF5" w:rsidRDefault="00516774" w:rsidP="00220BF5">
      <w:pPr>
        <w:ind w:firstLine="576"/>
        <w:jc w:val="both"/>
      </w:pPr>
      <w:r w:rsidRPr="00220BF5">
        <w:t xml:space="preserve">Aplikanci dodają prace w terminie wyznaczonym przez Prowadzącego. </w:t>
      </w:r>
      <w:r w:rsidR="00FD04D2" w:rsidRPr="00220BF5">
        <w:t xml:space="preserve">Prowadzący widzi, który obecny na zajęciach </w:t>
      </w:r>
      <w:r w:rsidR="00AD7242">
        <w:t>A</w:t>
      </w:r>
      <w:r w:rsidR="00AD7242" w:rsidRPr="00220BF5">
        <w:t xml:space="preserve">plikant </w:t>
      </w:r>
      <w:r w:rsidR="00FD04D2" w:rsidRPr="00220BF5">
        <w:t xml:space="preserve">dodał pracę, który zaś tej pracy nie oddał. W przypadku braku pracy </w:t>
      </w:r>
      <w:r w:rsidR="00AD7242">
        <w:t>A</w:t>
      </w:r>
      <w:r w:rsidR="00AD7242" w:rsidRPr="00220BF5">
        <w:t xml:space="preserve">plikanta </w:t>
      </w:r>
      <w:r w:rsidR="00FD04D2" w:rsidRPr="00220BF5">
        <w:t>obecnego na zajęciach, Prowadzący w komentarzu wpisuje „Brak pracy”.</w:t>
      </w:r>
    </w:p>
    <w:p w:rsidR="002F0528" w:rsidRDefault="0000264D" w:rsidP="00760FBE">
      <w:pPr>
        <w:ind w:firstLine="576"/>
        <w:jc w:val="both"/>
      </w:pPr>
      <w:r>
        <w:t>Pozycje, w </w:t>
      </w:r>
      <w:r w:rsidR="007648D7">
        <w:t>których znajdują się niesprawdzone prace powinny być wyróżnione (np.</w:t>
      </w:r>
      <w:r w:rsidR="009F20FD">
        <w:t xml:space="preserve"> </w:t>
      </w:r>
      <w:r w:rsidR="007648D7">
        <w:t>kolorem).</w:t>
      </w:r>
      <w:r w:rsidR="00337136">
        <w:t xml:space="preserve"> </w:t>
      </w:r>
      <w:r w:rsidR="00D55BC3">
        <w:t>Kliknię</w:t>
      </w:r>
      <w:r>
        <w:t>cie w </w:t>
      </w:r>
      <w:r w:rsidR="00337136">
        <w:t>wybran</w:t>
      </w:r>
      <w:r w:rsidR="00151317">
        <w:t xml:space="preserve">ą z listy </w:t>
      </w:r>
      <w:r w:rsidR="00337136">
        <w:t xml:space="preserve">pozycję </w:t>
      </w:r>
      <w:r w:rsidR="00D55BC3">
        <w:t>spowoduje wyświetlenie inf</w:t>
      </w:r>
      <w:r w:rsidR="001448A9">
        <w:t xml:space="preserve">ormacji o przesłanych plikach, czyli </w:t>
      </w:r>
      <w:r w:rsidR="00D55BC3">
        <w:t>kolejnej listy zawierającej imiona i nazwiska Aplikantów, którz</w:t>
      </w:r>
      <w:r w:rsidR="00D80748">
        <w:t>y dodali pliki do sprawdzenia z </w:t>
      </w:r>
      <w:r w:rsidR="00D55BC3">
        <w:t>informacją o liczbie plików</w:t>
      </w:r>
      <w:r w:rsidR="007648D7">
        <w:t xml:space="preserve"> niesprawdzonych</w:t>
      </w:r>
      <w:r w:rsidR="00D55BC3">
        <w:t>. Kliknięcie w wybranego Aplikanta spowoduje wyświetlenie tabeli</w:t>
      </w:r>
      <w:r w:rsidR="00BB617D">
        <w:t xml:space="preserve"> składającej się z </w:t>
      </w:r>
      <w:r w:rsidR="001448A9">
        <w:t>3</w:t>
      </w:r>
      <w:r w:rsidR="00BB617D">
        <w:t xml:space="preserve"> kolumn.</w:t>
      </w:r>
    </w:p>
    <w:p w:rsidR="00BB617D" w:rsidRDefault="00BB617D" w:rsidP="00760FBE">
      <w:pPr>
        <w:ind w:firstLine="576"/>
        <w:jc w:val="both"/>
      </w:pPr>
      <w:r>
        <w:t>W pierwszej kolumnie oznaczonej nagłówkiem „Dodane” będą znajdować się pliki dodane przez Aplikanta. Druga kolumna będzie zawierać przycis</w:t>
      </w:r>
      <w:r w:rsidR="001448A9">
        <w:t xml:space="preserve">k </w:t>
      </w:r>
      <w:r>
        <w:t>umożliwiający dodanie pliku</w:t>
      </w:r>
      <w:r w:rsidR="003F7C59">
        <w:t xml:space="preserve"> (Dodaj)</w:t>
      </w:r>
      <w:r>
        <w:t xml:space="preserve"> </w:t>
      </w:r>
      <w:r w:rsidR="003F7C59">
        <w:t xml:space="preserve">oraz </w:t>
      </w:r>
      <w:r w:rsidR="001448A9">
        <w:t xml:space="preserve">trzecia kolumna </w:t>
      </w:r>
      <w:r w:rsidR="003F7C59">
        <w:t xml:space="preserve">przycisk </w:t>
      </w:r>
      <w:r w:rsidR="001448A9">
        <w:t>Oceń</w:t>
      </w:r>
      <w:r w:rsidR="00E1788E">
        <w:t xml:space="preserve"> </w:t>
      </w:r>
      <w:r w:rsidR="00E1788E" w:rsidRPr="00220BF5">
        <w:t xml:space="preserve">(okno dialogowe z </w:t>
      </w:r>
      <w:r w:rsidR="00220BF5" w:rsidRPr="00220BF5">
        <w:t>polem tekstowym</w:t>
      </w:r>
      <w:r w:rsidR="00E1788E" w:rsidRPr="00220BF5">
        <w:t xml:space="preserve"> na komentarz oraz okno oceny pracy w skali 1-6)</w:t>
      </w:r>
      <w:r w:rsidR="003F7C59" w:rsidRPr="00220BF5">
        <w:t>.</w:t>
      </w:r>
      <w:r w:rsidRPr="00220BF5">
        <w:t xml:space="preserve"> </w:t>
      </w:r>
      <w:r>
        <w:t xml:space="preserve">W momencie dodania pliku (sprawdzonej pracy) </w:t>
      </w:r>
      <w:r w:rsidR="004B31DD">
        <w:t xml:space="preserve">bądź </w:t>
      </w:r>
      <w:r w:rsidR="001448A9">
        <w:t xml:space="preserve">wystawienia </w:t>
      </w:r>
      <w:r w:rsidR="00E1788E" w:rsidRPr="00220BF5">
        <w:t xml:space="preserve">komentarza oraz </w:t>
      </w:r>
      <w:r w:rsidR="001448A9" w:rsidRPr="00220BF5">
        <w:t>oceny</w:t>
      </w:r>
      <w:r w:rsidR="004B31DD">
        <w:t>, bądź wystawienia komentarza „Brak pracy” –</w:t>
      </w:r>
      <w:r w:rsidRPr="00220BF5">
        <w:t xml:space="preserve"> </w:t>
      </w:r>
      <w:r w:rsidR="007648D7" w:rsidRPr="00220BF5">
        <w:t>przycisk</w:t>
      </w:r>
      <w:r w:rsidR="003F7C59" w:rsidRPr="00220BF5">
        <w:t>i</w:t>
      </w:r>
      <w:r w:rsidR="007648D7" w:rsidRPr="00220BF5">
        <w:t xml:space="preserve"> powi</w:t>
      </w:r>
      <w:r w:rsidR="003F7C59" w:rsidRPr="00220BF5">
        <w:t>nny</w:t>
      </w:r>
      <w:r w:rsidR="007648D7" w:rsidRPr="00220BF5">
        <w:t xml:space="preserve"> zniknąć a w </w:t>
      </w:r>
      <w:r w:rsidR="003F7C59" w:rsidRPr="00220BF5">
        <w:t>ich</w:t>
      </w:r>
      <w:r w:rsidR="007648D7" w:rsidRPr="00220BF5">
        <w:t xml:space="preserve"> miejscu pojawić się dodany dokument</w:t>
      </w:r>
      <w:r w:rsidR="004B31DD">
        <w:t>,</w:t>
      </w:r>
      <w:r w:rsidR="00E1788E" w:rsidRPr="00220BF5">
        <w:t xml:space="preserve"> wystawiony komentarz</w:t>
      </w:r>
      <w:r w:rsidR="00E1788E">
        <w:t xml:space="preserve"> oraz </w:t>
      </w:r>
      <w:r w:rsidR="001448A9">
        <w:t>ocena</w:t>
      </w:r>
      <w:r w:rsidR="007648D7">
        <w:t xml:space="preserve"> </w:t>
      </w:r>
      <w:r w:rsidR="004B31DD">
        <w:t xml:space="preserve">bądź sam komentarz  „Brak pracy” </w:t>
      </w:r>
      <w:r w:rsidR="007648D7">
        <w:t>– również bez możliwości usunięcia</w:t>
      </w:r>
      <w:r w:rsidR="001448A9">
        <w:t xml:space="preserve"> czy modyfikacji</w:t>
      </w:r>
      <w:r w:rsidR="007648D7">
        <w:t>. W przypadku wielu plików pozycje będą umieszczane w kolejnych wierszach tabeli – dzięki temu Pro</w:t>
      </w:r>
      <w:r w:rsidR="003F7C59">
        <w:t>wadzący widząc przyciski</w:t>
      </w:r>
      <w:r w:rsidR="007648D7">
        <w:t xml:space="preserve"> będzie </w:t>
      </w:r>
      <w:r w:rsidR="00E31F2C">
        <w:t>posiadał</w:t>
      </w:r>
      <w:r w:rsidR="007648D7">
        <w:t xml:space="preserve"> informację, co nie zostało jeszcze </w:t>
      </w:r>
      <w:r w:rsidR="004B31DD">
        <w:t xml:space="preserve">przez niego </w:t>
      </w:r>
      <w:r w:rsidR="007648D7">
        <w:t>sprawdzone</w:t>
      </w:r>
      <w:r w:rsidR="00E8386D">
        <w:t xml:space="preserve"> lub ocenione</w:t>
      </w:r>
      <w:r w:rsidR="007648D7">
        <w:t>.</w:t>
      </w:r>
    </w:p>
    <w:p w:rsidR="007648D7" w:rsidRDefault="00D55E19" w:rsidP="00760FBE">
      <w:pPr>
        <w:ind w:firstLine="576"/>
        <w:jc w:val="both"/>
      </w:pPr>
      <w:r>
        <w:t xml:space="preserve">Wszystkie pliki dodawane przez Aplikantów </w:t>
      </w:r>
      <w:r w:rsidR="00996C1B">
        <w:t xml:space="preserve">i Prowadzących </w:t>
      </w:r>
      <w:r>
        <w:t>będą typu .</w:t>
      </w:r>
      <w:proofErr w:type="spellStart"/>
      <w:r>
        <w:t>docx</w:t>
      </w:r>
      <w:proofErr w:type="spellEnd"/>
      <w:r>
        <w:t>.</w:t>
      </w:r>
      <w:r w:rsidR="000463BC">
        <w:t xml:space="preserve"> Przycisk do </w:t>
      </w:r>
      <w:r w:rsidR="00E8386D">
        <w:t>oceniania</w:t>
      </w:r>
      <w:r w:rsidR="003F7C59">
        <w:t xml:space="preserve"> musi być zabezpieczony przed przypa</w:t>
      </w:r>
      <w:r w:rsidR="000463BC">
        <w:t xml:space="preserve">dkowym użyciem (np. </w:t>
      </w:r>
      <w:r w:rsidR="00DC6C4E">
        <w:t xml:space="preserve">mniejszy i </w:t>
      </w:r>
      <w:r w:rsidR="000463BC">
        <w:t>komunikat z </w:t>
      </w:r>
      <w:r w:rsidR="003F7C59">
        <w:t>pytaniem i ostrzeżeniem</w:t>
      </w:r>
      <w:r w:rsidR="00E8386D">
        <w:t xml:space="preserve"> o b</w:t>
      </w:r>
      <w:r w:rsidR="00573C16">
        <w:t>r</w:t>
      </w:r>
      <w:r w:rsidR="00E8386D">
        <w:t>aku możliwości zmian</w:t>
      </w:r>
      <w:r w:rsidR="003F7C59">
        <w:t>).</w:t>
      </w:r>
    </w:p>
    <w:p w:rsidR="00F269C2" w:rsidRDefault="00F269C2" w:rsidP="00F269C2">
      <w:pPr>
        <w:pStyle w:val="Nagwek3"/>
      </w:pPr>
      <w:bookmarkStart w:id="14" w:name="_Toc384631822"/>
      <w:r>
        <w:t>Teczka Patrona i Egzaminatora</w:t>
      </w:r>
      <w:r w:rsidR="00FD04D2">
        <w:t xml:space="preserve"> – strefa wewnętrzna</w:t>
      </w:r>
      <w:bookmarkEnd w:id="14"/>
    </w:p>
    <w:p w:rsidR="00FD04D2" w:rsidRPr="00E31F2C" w:rsidRDefault="00E31F2C" w:rsidP="00E31F2C">
      <w:pPr>
        <w:pStyle w:val="Nagwek4"/>
        <w:rPr>
          <w:color w:val="auto"/>
        </w:rPr>
      </w:pPr>
      <w:r w:rsidRPr="00E31F2C">
        <w:rPr>
          <w:color w:val="auto"/>
        </w:rPr>
        <w:t>Teczka Patrona</w:t>
      </w:r>
    </w:p>
    <w:p w:rsidR="00F269C2" w:rsidRDefault="00F269C2" w:rsidP="00F269C2">
      <w:pPr>
        <w:ind w:firstLine="576"/>
        <w:jc w:val="both"/>
      </w:pPr>
      <w:r>
        <w:t xml:space="preserve">Patron po kliknięciu w zakładkę </w:t>
      </w:r>
      <w:r w:rsidR="00AD7242">
        <w:t>„</w:t>
      </w:r>
      <w:r>
        <w:t>Teczka</w:t>
      </w:r>
      <w:r w:rsidR="00AD7242">
        <w:t>”</w:t>
      </w:r>
      <w:r>
        <w:t xml:space="preserve"> będzie miał do dyspoz</w:t>
      </w:r>
      <w:r w:rsidR="000463BC">
        <w:t>ycji listę zawierającą imiona i </w:t>
      </w:r>
      <w:r>
        <w:t xml:space="preserve">nazwiska Aplikantów, których jest patronem. Kliknięcie w wybranego Aplikanta spowoduje wyświetlenie tabeli składającej się z </w:t>
      </w:r>
      <w:r w:rsidR="006F778C">
        <w:t>3</w:t>
      </w:r>
      <w:r>
        <w:t xml:space="preserve"> kolumn.</w:t>
      </w:r>
    </w:p>
    <w:p w:rsidR="00F269C2" w:rsidRDefault="00F269C2" w:rsidP="00F269C2">
      <w:pPr>
        <w:ind w:firstLine="576"/>
        <w:jc w:val="both"/>
      </w:pPr>
      <w:r>
        <w:t xml:space="preserve">W pierwszej kolumnie oznaczonej nagłówkiem „Dodane” będą znajdować się pliki dodane przez Aplikanta. Druga kolumna będzie zawierać pliki sprawdzone przez </w:t>
      </w:r>
      <w:r w:rsidR="00FC09C4">
        <w:t>P</w:t>
      </w:r>
      <w:r>
        <w:t xml:space="preserve">rowadzącego zajęcia – analogicznie jak </w:t>
      </w:r>
      <w:r w:rsidR="00FC09C4">
        <w:t>w przypadku teczki Prowadzącego.</w:t>
      </w:r>
      <w:r w:rsidR="008F4406">
        <w:t xml:space="preserve"> </w:t>
      </w:r>
      <w:r w:rsidR="006F778C">
        <w:t xml:space="preserve">Trzecia kolumna będzie zawierać oceny dodanych prac.  </w:t>
      </w:r>
      <w:r w:rsidR="008F4406">
        <w:t>Patron może pobierać pliki w celu zapoznania się z procesem edukacji Aplikanta.</w:t>
      </w:r>
    </w:p>
    <w:p w:rsidR="00E770B6" w:rsidRDefault="00E770B6" w:rsidP="00F269C2">
      <w:pPr>
        <w:ind w:firstLine="576"/>
        <w:jc w:val="both"/>
      </w:pPr>
      <w:r>
        <w:t>Patron ma dostęp również do harmonogramu zajęć</w:t>
      </w:r>
      <w:r w:rsidR="00BC702D">
        <w:t xml:space="preserve"> oraz Profilu Aplikanta (zakładki dostępne po wybraniu Aplikanta)</w:t>
      </w:r>
      <w:r>
        <w:t>.</w:t>
      </w:r>
    </w:p>
    <w:p w:rsidR="00242A86" w:rsidRDefault="00034B45" w:rsidP="00F269C2">
      <w:pPr>
        <w:ind w:firstLine="576"/>
        <w:jc w:val="both"/>
      </w:pPr>
      <w:r>
        <w:t xml:space="preserve">Dodatkowo Patron będzie prowadził spotkania ustalone z Aplikantem, których efektem </w:t>
      </w:r>
      <w:r w:rsidR="00C03258">
        <w:t>mogą być</w:t>
      </w:r>
      <w:r>
        <w:t xml:space="preserve"> prace. </w:t>
      </w:r>
      <w:r w:rsidR="00242A86">
        <w:t xml:space="preserve">Analogicznie, jak w przypadku </w:t>
      </w:r>
      <w:r w:rsidR="00AD7242">
        <w:t>„</w:t>
      </w:r>
      <w:r w:rsidR="00242A86">
        <w:t>Teczki Prowadzącego</w:t>
      </w:r>
      <w:r w:rsidR="00AD7242">
        <w:t>”</w:t>
      </w:r>
      <w:r w:rsidR="00242A86">
        <w:t xml:space="preserve">, patron będzie mógł wprowadzać zadaną pracę, zaś </w:t>
      </w:r>
      <w:r w:rsidR="00AD7242">
        <w:t xml:space="preserve">Aplikant </w:t>
      </w:r>
      <w:r w:rsidR="00242A86">
        <w:t>wykonaną pracę – pierwsza kolumna. Druga kolumna będzie zawierać pliki sprawdzone przez Patrona</w:t>
      </w:r>
      <w:r w:rsidR="00B03FA8">
        <w:t xml:space="preserve"> </w:t>
      </w:r>
      <w:r w:rsidR="00242A86">
        <w:t xml:space="preserve">– analogicznie jak w przypadku </w:t>
      </w:r>
      <w:r w:rsidR="00AD7242">
        <w:t xml:space="preserve">„Teczki </w:t>
      </w:r>
      <w:r w:rsidR="00242A86">
        <w:t>Prowadzącego</w:t>
      </w:r>
      <w:r w:rsidR="00AD7242">
        <w:t>”</w:t>
      </w:r>
      <w:r w:rsidR="00242A86">
        <w:t>. Trzecia kolumna będzie zawierać oceny dodanych prac.</w:t>
      </w:r>
    </w:p>
    <w:p w:rsidR="00034B45" w:rsidRDefault="00034B45" w:rsidP="00F269C2">
      <w:pPr>
        <w:ind w:firstLine="576"/>
        <w:jc w:val="both"/>
      </w:pPr>
      <w:r>
        <w:t>Liczba spotkań będzie wynosić minim</w:t>
      </w:r>
      <w:r w:rsidR="00A2229B">
        <w:t>um 30. Wszystkie spotkania muszą</w:t>
      </w:r>
      <w:r>
        <w:t xml:space="preserve"> zostać udokumentowane w PAL w następujący sposób:</w:t>
      </w:r>
    </w:p>
    <w:p w:rsidR="00302082" w:rsidRDefault="00BC702D" w:rsidP="00F269C2">
      <w:pPr>
        <w:ind w:firstLine="576"/>
        <w:jc w:val="both"/>
      </w:pPr>
      <w:r>
        <w:t xml:space="preserve">W </w:t>
      </w:r>
      <w:r w:rsidR="00AD7242">
        <w:t xml:space="preserve">„Teczce </w:t>
      </w:r>
      <w:r>
        <w:t>P</w:t>
      </w:r>
      <w:r w:rsidRPr="00BC702D">
        <w:t>atrona</w:t>
      </w:r>
      <w:r w:rsidR="00AD7242">
        <w:t>”</w:t>
      </w:r>
      <w:r w:rsidRPr="00BC702D">
        <w:t xml:space="preserve"> powinien znaleźć się </w:t>
      </w:r>
      <w:r w:rsidR="00302082">
        <w:t>raport</w:t>
      </w:r>
      <w:r w:rsidRPr="00BC702D">
        <w:t xml:space="preserve"> </w:t>
      </w:r>
      <w:r>
        <w:t xml:space="preserve">dotyczący spotkań z Aplikantem (Aplikantami) zawierający </w:t>
      </w:r>
      <w:r w:rsidRPr="00BC702D">
        <w:t>dat</w:t>
      </w:r>
      <w:r>
        <w:t>y</w:t>
      </w:r>
      <w:r w:rsidRPr="00BC702D">
        <w:t xml:space="preserve"> spotka</w:t>
      </w:r>
      <w:r>
        <w:t>ń</w:t>
      </w:r>
      <w:r w:rsidRPr="00BC702D">
        <w:t>, czas trwania, temat, potwierdzenie aplikanta</w:t>
      </w:r>
      <w:r>
        <w:t>,</w:t>
      </w:r>
      <w:r w:rsidRPr="00BC702D">
        <w:t xml:space="preserve"> że spotkanie się odbyło. </w:t>
      </w:r>
      <w:r w:rsidR="00302082">
        <w:t>Spotkania wprowadza Patron (analogicznie jak Moderator tworzy Harmonogram), dodaje niezbędne pliki i sprawdza prace Aplikanta (analogicznie jak w przypadku Prowadzących zajęcia). Każda pozycja w raporcie spotkań (spotkanie) musi zawierać potwierdzenie Aplikanta.</w:t>
      </w:r>
      <w:r w:rsidR="00B03FA8">
        <w:t xml:space="preserve"> </w:t>
      </w:r>
      <w:r w:rsidR="00302082">
        <w:t xml:space="preserve">Każdy Patron będzie oceniany przez Aplikantów, którzy zakończyli z sukcesem AL. W Profilu Patrona musi znajdować się </w:t>
      </w:r>
      <w:r w:rsidR="00C03258">
        <w:t xml:space="preserve">raport ewaluacyjny: </w:t>
      </w:r>
      <w:r w:rsidR="00302082">
        <w:t xml:space="preserve">jego średnia ocena </w:t>
      </w:r>
      <w:r w:rsidR="00C03258">
        <w:t>oraz</w:t>
      </w:r>
      <w:r w:rsidR="00302082">
        <w:t xml:space="preserve"> komentarz</w:t>
      </w:r>
      <w:r w:rsidR="00C03258">
        <w:t xml:space="preserve">e </w:t>
      </w:r>
      <w:r w:rsidR="00B03FA8">
        <w:t>A</w:t>
      </w:r>
      <w:r w:rsidR="00C03258">
        <w:t>plikantów</w:t>
      </w:r>
      <w:r w:rsidR="00302082">
        <w:t>.</w:t>
      </w:r>
      <w:r w:rsidR="00C03258">
        <w:t xml:space="preserve"> Dostęp do raportu ewaluacyjnego patrona będzie miał </w:t>
      </w:r>
      <w:r w:rsidR="00BB447E">
        <w:t>Patron</w:t>
      </w:r>
      <w:r w:rsidR="00C03258">
        <w:t xml:space="preserve">, </w:t>
      </w:r>
      <w:r w:rsidR="00BB447E">
        <w:t xml:space="preserve">Kierownik </w:t>
      </w:r>
      <w:r w:rsidR="00C03258">
        <w:t xml:space="preserve">AL, </w:t>
      </w:r>
      <w:r w:rsidR="00BB447E">
        <w:t xml:space="preserve">Moderator </w:t>
      </w:r>
      <w:r w:rsidR="00C03258">
        <w:t xml:space="preserve">i </w:t>
      </w:r>
      <w:r w:rsidR="00BB447E">
        <w:t>Administrator</w:t>
      </w:r>
      <w:r w:rsidR="00C03258">
        <w:t>.</w:t>
      </w:r>
    </w:p>
    <w:p w:rsidR="00FD04D2" w:rsidRPr="00E31F2C" w:rsidRDefault="00E31F2C" w:rsidP="00E31F2C">
      <w:pPr>
        <w:pStyle w:val="Nagwek4"/>
        <w:rPr>
          <w:color w:val="auto"/>
        </w:rPr>
      </w:pPr>
      <w:r w:rsidRPr="00E31F2C">
        <w:rPr>
          <w:color w:val="auto"/>
        </w:rPr>
        <w:t>Teczka Egzaminatora</w:t>
      </w:r>
    </w:p>
    <w:p w:rsidR="00F269C2" w:rsidRDefault="00F269C2" w:rsidP="00774136">
      <w:pPr>
        <w:ind w:firstLine="576"/>
        <w:jc w:val="both"/>
      </w:pPr>
      <w:r>
        <w:t xml:space="preserve">Egzaminator </w:t>
      </w:r>
      <w:r w:rsidR="008F4406">
        <w:t>będzie miał</w:t>
      </w:r>
      <w:r w:rsidR="00FD04D2">
        <w:t xml:space="preserve"> dostęp</w:t>
      </w:r>
      <w:r w:rsidR="00AC59BB">
        <w:t xml:space="preserve"> do Teczek wszystkich ap</w:t>
      </w:r>
      <w:r w:rsidR="00D80748">
        <w:t>likantów. Będzie miał dostęp do </w:t>
      </w:r>
      <w:r w:rsidR="00AC59BB">
        <w:t>obecności</w:t>
      </w:r>
      <w:r w:rsidR="00E31F2C">
        <w:t xml:space="preserve"> </w:t>
      </w:r>
      <w:r w:rsidR="00AC59BB">
        <w:t xml:space="preserve">/ absencji każdego aplikanta, wszystkich prac z zajęć aplikacyjnych oraz prac indywidualnych z </w:t>
      </w:r>
      <w:r w:rsidR="00774136">
        <w:t>P</w:t>
      </w:r>
      <w:r w:rsidR="00AC59BB">
        <w:t>at</w:t>
      </w:r>
      <w:r w:rsidR="00774136">
        <w:t>r</w:t>
      </w:r>
      <w:r w:rsidR="00AC59BB">
        <w:t>onem.</w:t>
      </w:r>
    </w:p>
    <w:p w:rsidR="00AE4D03" w:rsidRDefault="00AE4D03" w:rsidP="00A30E7A">
      <w:pPr>
        <w:pStyle w:val="Nagwek2"/>
      </w:pPr>
      <w:bookmarkStart w:id="15" w:name="_Toc384631823"/>
      <w:r>
        <w:t>Ankiety i raporty</w:t>
      </w:r>
      <w:r w:rsidR="00AC59BB">
        <w:t xml:space="preserve"> – strefa wewnętrzna</w:t>
      </w:r>
      <w:bookmarkEnd w:id="15"/>
    </w:p>
    <w:p w:rsidR="00530C78" w:rsidRDefault="00117653" w:rsidP="00E8228C">
      <w:pPr>
        <w:ind w:firstLine="708"/>
        <w:jc w:val="both"/>
      </w:pPr>
      <w:r>
        <w:t xml:space="preserve">PAL będzie umożliwiał wypełnianie ankiet oraz generował na ich podstawie </w:t>
      </w:r>
      <w:r w:rsidR="00823837">
        <w:t xml:space="preserve">precyzyjne </w:t>
      </w:r>
      <w:r>
        <w:t xml:space="preserve">raporty. Ankiety będą dostępne po zalogowaniu dla Aplikantów – Prowadzący będą mogli sprawdzać </w:t>
      </w:r>
      <w:r w:rsidR="008735F4">
        <w:t xml:space="preserve">jedynie </w:t>
      </w:r>
      <w:r>
        <w:t xml:space="preserve">wyniki dotyczące bezpośrednio </w:t>
      </w:r>
      <w:r w:rsidR="00823837">
        <w:t>zajęć, które prowadzili</w:t>
      </w:r>
      <w:r>
        <w:t>.</w:t>
      </w:r>
    </w:p>
    <w:p w:rsidR="00D61C1D" w:rsidRDefault="00D61C1D" w:rsidP="00D61C1D">
      <w:pPr>
        <w:pStyle w:val="Nagwek3"/>
      </w:pPr>
      <w:bookmarkStart w:id="16" w:name="_Toc384631824"/>
      <w:r>
        <w:t>Ankiety</w:t>
      </w:r>
      <w:bookmarkEnd w:id="16"/>
    </w:p>
    <w:p w:rsidR="00DA61ED" w:rsidRDefault="00823837" w:rsidP="00EA6887">
      <w:pPr>
        <w:ind w:firstLine="432"/>
        <w:jc w:val="both"/>
      </w:pPr>
      <w:r>
        <w:t xml:space="preserve">W momencie zalogowania </w:t>
      </w:r>
      <w:r w:rsidR="00D415E3">
        <w:t xml:space="preserve">zarówno </w:t>
      </w:r>
      <w:r>
        <w:t>Aplikant</w:t>
      </w:r>
      <w:r w:rsidR="00D3624F">
        <w:t>,</w:t>
      </w:r>
      <w:r w:rsidR="00D415E3">
        <w:t xml:space="preserve"> jak i Prowadzący</w:t>
      </w:r>
      <w:r>
        <w:t xml:space="preserve"> </w:t>
      </w:r>
      <w:r w:rsidR="00D415E3">
        <w:t>będą mieli dostępną zakładkę „Ankiety”.</w:t>
      </w:r>
      <w:r w:rsidR="00750EF2">
        <w:t xml:space="preserve"> </w:t>
      </w:r>
    </w:p>
    <w:p w:rsidR="00DA61ED" w:rsidRDefault="00D415E3" w:rsidP="00E31F2C">
      <w:pPr>
        <w:ind w:firstLine="432"/>
        <w:jc w:val="both"/>
      </w:pPr>
      <w:r>
        <w:t>W przypadku Aplikanta dostępne będą ankiety do wypełniania</w:t>
      </w:r>
      <w:r w:rsidR="009F20FD">
        <w:t>,</w:t>
      </w:r>
      <w:r>
        <w:t xml:space="preserve"> zaprezentowane w formie analogicznej jak Teczka</w:t>
      </w:r>
      <w:r w:rsidR="00E31F2C">
        <w:t xml:space="preserve"> – lista pozycji o oznaczeniu</w:t>
      </w:r>
      <w:r w:rsidR="00DA61ED">
        <w:t>:</w:t>
      </w:r>
      <w:r w:rsidR="00E31F2C">
        <w:t xml:space="preserve"> </w:t>
      </w:r>
      <w:r>
        <w:t>data</w:t>
      </w:r>
      <w:r w:rsidR="0000264D">
        <w:t xml:space="preserve"> zajęć, temat oraz informacja o </w:t>
      </w:r>
      <w:r>
        <w:t xml:space="preserve">Prowadzącym. </w:t>
      </w:r>
      <w:r w:rsidR="00EA6887">
        <w:t>Pozycje, które nie zostały wypełnione powinny być wyróżnione (np. kolorem). Po kliknięciu w wybraną pozycję zostanie wyświetlona ankieta dotycząca konkretnych zajęć.</w:t>
      </w:r>
    </w:p>
    <w:p w:rsidR="00EA6887" w:rsidRPr="00E02C6F" w:rsidRDefault="00EA6887" w:rsidP="00E31F2C">
      <w:pPr>
        <w:ind w:firstLine="432"/>
        <w:jc w:val="both"/>
      </w:pPr>
      <w:r w:rsidRPr="00D5623E">
        <w:t xml:space="preserve">Przed realizacją zajęć </w:t>
      </w:r>
      <w:r>
        <w:t>M</w:t>
      </w:r>
      <w:r w:rsidRPr="00D5623E">
        <w:t xml:space="preserve">oderator odznacza </w:t>
      </w:r>
      <w:r w:rsidR="00BB447E">
        <w:t xml:space="preserve">w </w:t>
      </w:r>
      <w:r w:rsidRPr="00D5623E">
        <w:t>harmonogramie zajęcia, które będą podlegały ocenie na podstawie ankiety. Odznaczone zajęcia będą generowały ankietę do wypełnienia. Możliwe jest zaznaczenie kilku zajęć jednego prowadzącego do wspólnej oceny</w:t>
      </w:r>
      <w:r>
        <w:t>.</w:t>
      </w:r>
    </w:p>
    <w:p w:rsidR="00EA6887" w:rsidRPr="00774136" w:rsidRDefault="00EA6887" w:rsidP="007D2FBF">
      <w:pPr>
        <w:ind w:firstLine="432"/>
        <w:jc w:val="both"/>
      </w:pPr>
      <w:r w:rsidRPr="00D5623E">
        <w:t xml:space="preserve">Ankiety wypełniane po zajęciach będą wystandaryzowaną ankietą oceniającą według tych samych kryteriów każdego Prowadzącego oraz każde jego zajęcia </w:t>
      </w:r>
      <w:r w:rsidR="00AC59BB">
        <w:t xml:space="preserve">lub blok zajęć </w:t>
      </w:r>
      <w:r w:rsidRPr="00D5623E">
        <w:t xml:space="preserve">na podstawie </w:t>
      </w:r>
      <w:r>
        <w:t>maksymalnie</w:t>
      </w:r>
      <w:r w:rsidRPr="00D5623E">
        <w:t xml:space="preserve"> 12</w:t>
      </w:r>
      <w:r>
        <w:t> </w:t>
      </w:r>
      <w:r w:rsidRPr="00D5623E">
        <w:t>pytań (odpowiedzi w postaci radio</w:t>
      </w:r>
      <w:r w:rsidR="00E31F2C">
        <w:t xml:space="preserve"> buton-ów</w:t>
      </w:r>
      <w:r w:rsidRPr="00D5623E">
        <w:t xml:space="preserve">). Na każde pytanie będzie możliwe udzielenie jednej odpowiedzi (oceny) w skali od 1 do </w:t>
      </w:r>
      <w:r>
        <w:t>6</w:t>
      </w:r>
      <w:r w:rsidRPr="00D5623E">
        <w:t xml:space="preserve">. </w:t>
      </w:r>
      <w:r>
        <w:t>Ostatnie Pytanie będzie pytaniem opisowym zawierającym pole tekstowe z możliwością wprowadzenia komentarza (maksymalnie 2</w:t>
      </w:r>
      <w:r w:rsidR="00E31F2C">
        <w:t>5</w:t>
      </w:r>
      <w:r>
        <w:t>0 znaków).</w:t>
      </w:r>
      <w:r w:rsidRPr="00EA6887">
        <w:rPr>
          <w:color w:val="FF0000"/>
        </w:rPr>
        <w:t xml:space="preserve"> </w:t>
      </w:r>
      <w:r w:rsidRPr="00774136">
        <w:t>Prawidłowo wypełniona ankieta pod względem formalnym nie może zakładać pustych pól, tj.</w:t>
      </w:r>
      <w:r w:rsidR="009C4CEC">
        <w:t> </w:t>
      </w:r>
      <w:r w:rsidR="00B03FA8">
        <w:t>A</w:t>
      </w:r>
      <w:r w:rsidRPr="00774136">
        <w:t>plikant musi ocenić każe z pytań ankietowych.</w:t>
      </w:r>
    </w:p>
    <w:p w:rsidR="00EA6887" w:rsidRPr="00774136" w:rsidRDefault="00EA6887" w:rsidP="00774136">
      <w:pPr>
        <w:ind w:firstLine="708"/>
        <w:jc w:val="both"/>
      </w:pPr>
      <w:r>
        <w:t xml:space="preserve">Jeżeli ankieta została już prawidłowo wypełniona i zatwierdzona </w:t>
      </w:r>
      <w:r w:rsidR="00B51BF3">
        <w:t>znik</w:t>
      </w:r>
      <w:r w:rsidR="00400132">
        <w:t>a</w:t>
      </w:r>
      <w:r w:rsidR="00B51BF3">
        <w:t xml:space="preserve"> z listy</w:t>
      </w:r>
      <w:r w:rsidR="0005483A">
        <w:t xml:space="preserve"> dostępnych (niewypełnionych) </w:t>
      </w:r>
      <w:r w:rsidR="00400132">
        <w:t xml:space="preserve">dla Aplikanta </w:t>
      </w:r>
      <w:r w:rsidR="0005483A">
        <w:t>ankiet</w:t>
      </w:r>
      <w:r w:rsidRPr="00774136">
        <w:t>.</w:t>
      </w:r>
    </w:p>
    <w:p w:rsidR="00DA61ED" w:rsidRPr="00774136" w:rsidRDefault="00DA61ED" w:rsidP="00E31F2C">
      <w:pPr>
        <w:ind w:firstLine="708"/>
        <w:jc w:val="both"/>
      </w:pPr>
      <w:r w:rsidRPr="00774136">
        <w:t xml:space="preserve">Dopóki </w:t>
      </w:r>
      <w:r w:rsidR="00B14F7B">
        <w:t>A</w:t>
      </w:r>
      <w:r w:rsidR="00B14F7B" w:rsidRPr="00774136">
        <w:t xml:space="preserve">plikant </w:t>
      </w:r>
      <w:r w:rsidRPr="00774136">
        <w:t>nie wypełni ankiety, po zalogowaniu na swoje konto pojawiać się będzie komunikat z prośbą o wypełnienie ankiety</w:t>
      </w:r>
      <w:r w:rsidR="00EC5674">
        <w:t xml:space="preserve"> (ankiet)</w:t>
      </w:r>
      <w:r w:rsidRPr="00774136">
        <w:t>, z odpowiednim odnoś</w:t>
      </w:r>
      <w:r w:rsidR="00D80748">
        <w:t>nikiem do formularza ankiety. W </w:t>
      </w:r>
      <w:r w:rsidRPr="00774136">
        <w:t>komunikacie dotyczącym wypełnienia ankiety mu</w:t>
      </w:r>
      <w:r w:rsidR="00D80748">
        <w:t xml:space="preserve">si znajdować się </w:t>
      </w:r>
      <w:r w:rsidRPr="00774136">
        <w:t>możliwość wyboru opcji „</w:t>
      </w:r>
      <w:r w:rsidR="00577E1E">
        <w:t>Odłóż na później</w:t>
      </w:r>
      <w:r w:rsidRPr="00774136">
        <w:t>”.</w:t>
      </w:r>
    </w:p>
    <w:p w:rsidR="00530C78" w:rsidRDefault="00DA61ED" w:rsidP="00E8228C">
      <w:pPr>
        <w:ind w:firstLine="432"/>
        <w:jc w:val="both"/>
      </w:pPr>
      <w:r w:rsidRPr="00774136">
        <w:t xml:space="preserve">Po wypełnieniu ankiety przez </w:t>
      </w:r>
      <w:r w:rsidR="00B14F7B">
        <w:t>A</w:t>
      </w:r>
      <w:r w:rsidR="00B14F7B" w:rsidRPr="00774136">
        <w:t xml:space="preserve">plikanta </w:t>
      </w:r>
      <w:r w:rsidRPr="00774136">
        <w:t>komunikat nie będzie się pojawiał. Przy wybraniu opcji „</w:t>
      </w:r>
      <w:r w:rsidR="00577E1E">
        <w:t>Odłóż na później</w:t>
      </w:r>
      <w:r w:rsidRPr="00774136">
        <w:t>”, komunikat z prośbą o wypełnienie ankiety będzie pojawiał się po każdym zalogowaniu na swoje konto.</w:t>
      </w:r>
    </w:p>
    <w:p w:rsidR="00DA61ED" w:rsidRPr="00774136" w:rsidRDefault="00577E1E" w:rsidP="00BC5D91">
      <w:pPr>
        <w:ind w:firstLine="432"/>
        <w:jc w:val="both"/>
      </w:pPr>
      <w:r>
        <w:t xml:space="preserve">Ankiety będą dostępne tylko dla Aplikantów obecnych na konkretnych zajęciach. </w:t>
      </w:r>
      <w:r w:rsidR="00DA61ED" w:rsidRPr="00774136">
        <w:t xml:space="preserve">Ankieta oceniająca Wykładowcę i prowadzone przez niego zajęcia , wypełniana przez aplikantów, </w:t>
      </w:r>
      <w:r w:rsidR="00CD6F14" w:rsidRPr="005D1FBA">
        <w:rPr>
          <w:b/>
        </w:rPr>
        <w:t>musi zapewniać anonimowość Aplikantom</w:t>
      </w:r>
      <w:r w:rsidR="00DA61ED" w:rsidRPr="00774136">
        <w:t>.</w:t>
      </w:r>
    </w:p>
    <w:p w:rsidR="00A66F9C" w:rsidRDefault="00A66F9C" w:rsidP="00D415E3">
      <w:pPr>
        <w:ind w:firstLine="432"/>
        <w:jc w:val="both"/>
      </w:pPr>
      <w:r>
        <w:t>W przypadku Prowadzącego</w:t>
      </w:r>
      <w:r w:rsidR="00174A84">
        <w:t>,</w:t>
      </w:r>
      <w:r>
        <w:t xml:space="preserve"> widoczna będzie lista dostępnych ankiet</w:t>
      </w:r>
      <w:r w:rsidR="00174A84">
        <w:t>,</w:t>
      </w:r>
      <w:r w:rsidR="007015BB">
        <w:t xml:space="preserve"> dotyczących tylko</w:t>
      </w:r>
      <w:r w:rsidR="009F20FD">
        <w:t xml:space="preserve"> zajęć</w:t>
      </w:r>
      <w:r w:rsidR="007015BB">
        <w:t xml:space="preserve"> przez niego przeprowadzonych</w:t>
      </w:r>
      <w:r w:rsidR="009F20FD">
        <w:t xml:space="preserve">. W momencie kliknięcia w wybraną pozycję zostaną wyświetlone </w:t>
      </w:r>
      <w:r w:rsidR="00174A84">
        <w:t xml:space="preserve">tylko </w:t>
      </w:r>
      <w:r w:rsidR="009F20FD">
        <w:t>wyniki.</w:t>
      </w:r>
      <w:r w:rsidR="00174A84">
        <w:t xml:space="preserve"> Pozycje, w których nie ma żadnych wyników będą nieaktywne.</w:t>
      </w:r>
    </w:p>
    <w:p w:rsidR="00AB7D33" w:rsidRDefault="00AB7D33" w:rsidP="00D415E3">
      <w:pPr>
        <w:ind w:firstLine="432"/>
        <w:jc w:val="both"/>
      </w:pPr>
      <w:r>
        <w:t xml:space="preserve">Dodatkowo podczas całego cyklu zajęć </w:t>
      </w:r>
      <w:r w:rsidR="00BB447E">
        <w:t>AL</w:t>
      </w:r>
      <w:r>
        <w:t xml:space="preserve"> będą przeprowadzane ankiety specjalne – nie związane w żaden sposób z zajęciami, dlatego też musi istnieć możliwość</w:t>
      </w:r>
      <w:r w:rsidR="004F04C6">
        <w:t xml:space="preserve"> tworzenia ankiet dla Aplikantów, których wyniki będą dostępne tylko dla Moderatora – ankiety takie będą wyświetlały się w momencie zalogowania – ich wypełnienie </w:t>
      </w:r>
      <w:r w:rsidR="00C96B2B">
        <w:t xml:space="preserve">będzie </w:t>
      </w:r>
      <w:r w:rsidR="004F04C6">
        <w:t>k</w:t>
      </w:r>
      <w:r w:rsidR="008D736D">
        <w:t>onieczne do dalszej pracy w PAL</w:t>
      </w:r>
      <w:r w:rsidR="00F00801">
        <w:t xml:space="preserve"> (oczywiście tylko dla wybranych użytkowników)</w:t>
      </w:r>
      <w:r w:rsidR="008D736D">
        <w:t>.</w:t>
      </w:r>
    </w:p>
    <w:p w:rsidR="007956E0" w:rsidRDefault="007956E0" w:rsidP="00D415E3">
      <w:pPr>
        <w:ind w:firstLine="432"/>
        <w:jc w:val="both"/>
      </w:pPr>
    </w:p>
    <w:p w:rsidR="009B7840" w:rsidRDefault="009B7840" w:rsidP="00E40FD7">
      <w:pPr>
        <w:pStyle w:val="Nagwek3"/>
      </w:pPr>
      <w:bookmarkStart w:id="17" w:name="_Toc384631825"/>
      <w:r>
        <w:t>Raporty</w:t>
      </w:r>
      <w:bookmarkEnd w:id="17"/>
    </w:p>
    <w:p w:rsidR="009B7840" w:rsidRDefault="009B7840" w:rsidP="00D415E3">
      <w:pPr>
        <w:ind w:firstLine="432"/>
        <w:jc w:val="both"/>
      </w:pPr>
      <w:r>
        <w:t>Na podstawie wyników ankiet PAL będzie generował raporty dotyczące</w:t>
      </w:r>
      <w:r w:rsidR="00F02A56">
        <w:t xml:space="preserve"> oceny zajęć </w:t>
      </w:r>
      <w:r w:rsidR="00BB447E">
        <w:t>AL</w:t>
      </w:r>
      <w:r w:rsidR="00F02A56">
        <w:t>. Dostępne będą również raporty generowane przez PAL dotyczące obecności</w:t>
      </w:r>
      <w:r w:rsidR="009C4CEC">
        <w:t xml:space="preserve"> na </w:t>
      </w:r>
      <w:r w:rsidR="00C727F0">
        <w:t>zajęciach</w:t>
      </w:r>
      <w:r w:rsidR="00F02A56">
        <w:t>, etc</w:t>
      </w:r>
      <w:r w:rsidR="00C13E53">
        <w:t>.</w:t>
      </w:r>
      <w:r w:rsidR="0080492D">
        <w:t xml:space="preserve">. Pal musi mieć </w:t>
      </w:r>
      <w:r w:rsidR="00AF44AE">
        <w:t xml:space="preserve">możliwość </w:t>
      </w:r>
      <w:proofErr w:type="spellStart"/>
      <w:r w:rsidR="0080492D">
        <w:t>exportowania</w:t>
      </w:r>
      <w:proofErr w:type="spellEnd"/>
      <w:r w:rsidR="0080492D">
        <w:t xml:space="preserve"> raportów do pliku .</w:t>
      </w:r>
      <w:proofErr w:type="spellStart"/>
      <w:r w:rsidR="0080492D">
        <w:t>xls</w:t>
      </w:r>
      <w:proofErr w:type="spellEnd"/>
      <w:r w:rsidR="0080492D">
        <w:t xml:space="preserve"> bądź .</w:t>
      </w:r>
      <w:proofErr w:type="spellStart"/>
      <w:r w:rsidR="0080492D">
        <w:t>xlsx</w:t>
      </w:r>
      <w:proofErr w:type="spellEnd"/>
      <w:r w:rsidR="0080492D">
        <w:t>.</w:t>
      </w:r>
    </w:p>
    <w:p w:rsidR="003B1E8D" w:rsidRDefault="00ED00DC" w:rsidP="00D415E3">
      <w:pPr>
        <w:ind w:firstLine="432"/>
        <w:jc w:val="both"/>
      </w:pPr>
      <w:r>
        <w:t>Każdy raport będzie</w:t>
      </w:r>
      <w:r w:rsidR="00AB7D33">
        <w:t xml:space="preserve"> przede wszystkim procentowym zestawieniem wyników</w:t>
      </w:r>
      <w:r w:rsidR="00F0367D">
        <w:t xml:space="preserve"> ocen</w:t>
      </w:r>
      <w:r>
        <w:t>y Prowadzącego</w:t>
      </w:r>
      <w:r w:rsidR="0000264D">
        <w:t xml:space="preserve"> ze </w:t>
      </w:r>
      <w:r w:rsidR="00AB7D33">
        <w:t>wszystkich ankiet</w:t>
      </w:r>
      <w:r w:rsidR="008D736D">
        <w:t xml:space="preserve">. Raporty będą generowane automatycznie na </w:t>
      </w:r>
      <w:r w:rsidR="004F61A8">
        <w:t>p</w:t>
      </w:r>
      <w:r w:rsidR="0000264D">
        <w:t>odstawie wszystkich ocen ze </w:t>
      </w:r>
      <w:r w:rsidR="008D736D">
        <w:t xml:space="preserve">wszystkich ankiet. </w:t>
      </w:r>
    </w:p>
    <w:p w:rsidR="003B1E8D" w:rsidRPr="00774136" w:rsidRDefault="003B1E8D" w:rsidP="007D2FBF">
      <w:pPr>
        <w:ind w:firstLine="360"/>
        <w:jc w:val="both"/>
      </w:pPr>
      <w:r w:rsidRPr="00774136">
        <w:t>Raport ewaluacyjny z zajęć danego Wykładowcy będzie generował się automatycznie na</w:t>
      </w:r>
      <w:r w:rsidR="009C4CEC">
        <w:t> </w:t>
      </w:r>
      <w:r w:rsidRPr="00774136">
        <w:t>podstawie ankiet wypełnianych przez aplikantów i będzie zawierał:</w:t>
      </w:r>
    </w:p>
    <w:p w:rsidR="003B1E8D" w:rsidRPr="00774136" w:rsidRDefault="003B1E8D" w:rsidP="00D80748">
      <w:pPr>
        <w:pStyle w:val="Akapitzlist"/>
        <w:numPr>
          <w:ilvl w:val="0"/>
          <w:numId w:val="29"/>
        </w:numPr>
        <w:jc w:val="both"/>
      </w:pPr>
      <w:r w:rsidRPr="00774136">
        <w:t xml:space="preserve">Średnią ocenę każdego z pytań ankietowych (wynik procentowy oraz graficzny) z danych ocen </w:t>
      </w:r>
      <w:r w:rsidR="00530C78">
        <w:t>A</w:t>
      </w:r>
      <w:r w:rsidR="00530C78" w:rsidRPr="00774136">
        <w:t>plikantów</w:t>
      </w:r>
      <w:r w:rsidRPr="00774136">
        <w:t>, którzy wypełnili ankietę,</w:t>
      </w:r>
    </w:p>
    <w:p w:rsidR="003B1E8D" w:rsidRPr="00774136" w:rsidRDefault="003B1E8D" w:rsidP="00D80748">
      <w:pPr>
        <w:pStyle w:val="Akapitzlist"/>
        <w:numPr>
          <w:ilvl w:val="0"/>
          <w:numId w:val="29"/>
        </w:numPr>
        <w:jc w:val="both"/>
      </w:pPr>
      <w:r w:rsidRPr="00774136">
        <w:t xml:space="preserve">Procentowe oraz graficzne przedstawienie oceny każdego pytania w skali 1-6, z danych ocen </w:t>
      </w:r>
      <w:r w:rsidR="00530C78">
        <w:t>A</w:t>
      </w:r>
      <w:r w:rsidR="00530C78" w:rsidRPr="00774136">
        <w:t>plikantów</w:t>
      </w:r>
      <w:r w:rsidRPr="00774136">
        <w:t>, którzy wypełnili ankietę</w:t>
      </w:r>
      <w:r w:rsidR="00530C78">
        <w:t>,</w:t>
      </w:r>
    </w:p>
    <w:p w:rsidR="003B1E8D" w:rsidRPr="00774136" w:rsidRDefault="003B1E8D" w:rsidP="00D80748">
      <w:pPr>
        <w:pStyle w:val="Akapitzlist"/>
        <w:numPr>
          <w:ilvl w:val="0"/>
          <w:numId w:val="29"/>
        </w:numPr>
        <w:jc w:val="both"/>
      </w:pPr>
      <w:r w:rsidRPr="00774136">
        <w:t xml:space="preserve">Komentarze </w:t>
      </w:r>
      <w:r w:rsidR="002A695D">
        <w:t>A</w:t>
      </w:r>
      <w:r w:rsidRPr="00774136">
        <w:t>plikantów</w:t>
      </w:r>
      <w:r w:rsidR="00B15AD1">
        <w:t>.</w:t>
      </w:r>
    </w:p>
    <w:p w:rsidR="003B1E8D" w:rsidRDefault="003B1E8D" w:rsidP="007D2FBF">
      <w:pPr>
        <w:ind w:firstLine="360"/>
        <w:jc w:val="both"/>
      </w:pPr>
      <w:r w:rsidRPr="00774136">
        <w:t>Pod każdym raportem dotyczącym oceny zajęć danego Wykła</w:t>
      </w:r>
      <w:r w:rsidR="00D80748">
        <w:t>dowy muszą być dostępne pliki z </w:t>
      </w:r>
      <w:r w:rsidRPr="00774136">
        <w:t>formularzami ankiet, wypełnionych</w:t>
      </w:r>
      <w:r w:rsidR="00AC59BB" w:rsidRPr="00774136">
        <w:t xml:space="preserve"> anonimowo </w:t>
      </w:r>
      <w:r w:rsidRPr="00774136">
        <w:t xml:space="preserve">przez każdego </w:t>
      </w:r>
      <w:r w:rsidR="00530C78">
        <w:t>A</w:t>
      </w:r>
      <w:r w:rsidR="00530C78" w:rsidRPr="00774136">
        <w:t>plikanta</w:t>
      </w:r>
      <w:r w:rsidRPr="00774136">
        <w:t>.</w:t>
      </w:r>
    </w:p>
    <w:p w:rsidR="003060C7" w:rsidRDefault="008D736D" w:rsidP="00D415E3">
      <w:pPr>
        <w:ind w:firstLine="432"/>
        <w:jc w:val="both"/>
      </w:pPr>
      <w:r>
        <w:t>Dodatkowo muszą istnieć możliwości ge</w:t>
      </w:r>
      <w:r w:rsidR="000463BC">
        <w:t>nerowania raportów w </w:t>
      </w:r>
      <w:r w:rsidR="0000264D">
        <w:t>oparciu o </w:t>
      </w:r>
      <w:r w:rsidR="00D80748">
        <w:t>konkretne ankiety a </w:t>
      </w:r>
      <w:r w:rsidR="003B1E8D">
        <w:t>także warunki takie jak:</w:t>
      </w:r>
    </w:p>
    <w:p w:rsidR="003060C7" w:rsidRDefault="00D26F47" w:rsidP="003060C7">
      <w:pPr>
        <w:pStyle w:val="Akapitzlist"/>
        <w:numPr>
          <w:ilvl w:val="0"/>
          <w:numId w:val="19"/>
        </w:numPr>
        <w:jc w:val="both"/>
      </w:pPr>
      <w:r>
        <w:t>K</w:t>
      </w:r>
      <w:r w:rsidR="003060C7">
        <w:t>onkretne pytania;</w:t>
      </w:r>
    </w:p>
    <w:p w:rsidR="003060C7" w:rsidRPr="00EB0898" w:rsidRDefault="00D26F47" w:rsidP="003060C7">
      <w:pPr>
        <w:pStyle w:val="Akapitzlist"/>
        <w:numPr>
          <w:ilvl w:val="0"/>
          <w:numId w:val="19"/>
        </w:numPr>
        <w:jc w:val="both"/>
      </w:pPr>
      <w:r w:rsidRPr="00EB0898">
        <w:t>P</w:t>
      </w:r>
      <w:r w:rsidR="008D736D" w:rsidRPr="00EB0898">
        <w:t>rzedz</w:t>
      </w:r>
      <w:r w:rsidR="003060C7" w:rsidRPr="00EB0898">
        <w:t>iał</w:t>
      </w:r>
      <w:r w:rsidR="006F2752">
        <w:t>y czasowe;</w:t>
      </w:r>
    </w:p>
    <w:p w:rsidR="00556ECB" w:rsidRDefault="00ED00DC" w:rsidP="003060C7">
      <w:pPr>
        <w:pStyle w:val="Akapitzlist"/>
        <w:numPr>
          <w:ilvl w:val="0"/>
          <w:numId w:val="19"/>
        </w:numPr>
        <w:jc w:val="both"/>
      </w:pPr>
      <w:r w:rsidRPr="00EB0898">
        <w:t>Rodzaj zajęć: wykład lub ćwiczenie</w:t>
      </w:r>
      <w:r w:rsidR="006F2752">
        <w:t>;</w:t>
      </w:r>
    </w:p>
    <w:p w:rsidR="006F2752" w:rsidRPr="00EB0898" w:rsidRDefault="006F2752" w:rsidP="003060C7">
      <w:pPr>
        <w:pStyle w:val="Akapitzlist"/>
        <w:numPr>
          <w:ilvl w:val="0"/>
          <w:numId w:val="19"/>
        </w:numPr>
        <w:jc w:val="both"/>
      </w:pPr>
      <w:r>
        <w:t>Frekwencja.</w:t>
      </w:r>
    </w:p>
    <w:p w:rsidR="00546BCA" w:rsidRDefault="00496955" w:rsidP="003B1E8D">
      <w:pPr>
        <w:ind w:firstLine="432"/>
        <w:jc w:val="both"/>
      </w:pPr>
      <w:r>
        <w:t xml:space="preserve">Kryteria muszą mieć możliwość łączenia. </w:t>
      </w:r>
      <w:r w:rsidR="003060C7">
        <w:t xml:space="preserve">Powinien być dostępny </w:t>
      </w:r>
      <w:r w:rsidR="004F61A8">
        <w:t>wybór sposobu prezentacji raportu (np. kołowy, słupkowy,</w:t>
      </w:r>
      <w:r w:rsidR="00F0367D">
        <w:t xml:space="preserve"> liniowy).</w:t>
      </w:r>
      <w:r>
        <w:t xml:space="preserve"> Raport dotyczący pytań opisowych powi</w:t>
      </w:r>
      <w:r w:rsidR="006F2752">
        <w:t>nien generować listę zawierającą</w:t>
      </w:r>
      <w:r>
        <w:t xml:space="preserve"> pełne cytaty komentarzy dotyczących wybranych ankiet.</w:t>
      </w:r>
    </w:p>
    <w:p w:rsidR="00EC5674" w:rsidRDefault="00EC5674" w:rsidP="003B1E8D">
      <w:pPr>
        <w:ind w:firstLine="432"/>
        <w:jc w:val="both"/>
      </w:pPr>
      <w:r>
        <w:t>Raporty dotyczące frekwencji powinny uwzględniać możliwość generowania w oparciu o dane takie jak:</w:t>
      </w:r>
    </w:p>
    <w:p w:rsidR="0044133E" w:rsidRDefault="00EC5674">
      <w:pPr>
        <w:pStyle w:val="Akapitzlist"/>
        <w:numPr>
          <w:ilvl w:val="0"/>
          <w:numId w:val="38"/>
        </w:numPr>
        <w:jc w:val="both"/>
      </w:pPr>
      <w:r>
        <w:t>Obecność/nieobecność w godzinach</w:t>
      </w:r>
      <w:r w:rsidR="00593AA8">
        <w:t xml:space="preserve"> (harmonogram zajęć)</w:t>
      </w:r>
      <w:r>
        <w:t>, dniach, ilościowo</w:t>
      </w:r>
      <w:r w:rsidR="00593AA8">
        <w:t>, X*;</w:t>
      </w:r>
    </w:p>
    <w:p w:rsidR="0044133E" w:rsidRDefault="00EC5674">
      <w:pPr>
        <w:pStyle w:val="Akapitzlist"/>
        <w:numPr>
          <w:ilvl w:val="0"/>
          <w:numId w:val="38"/>
        </w:numPr>
        <w:jc w:val="both"/>
      </w:pPr>
      <w:r>
        <w:t>Obecność/nieobecność procentowa</w:t>
      </w:r>
      <w:r w:rsidR="00593AA8">
        <w:t>;</w:t>
      </w:r>
    </w:p>
    <w:p w:rsidR="0044133E" w:rsidRDefault="00EC5674">
      <w:pPr>
        <w:pStyle w:val="Akapitzlist"/>
        <w:numPr>
          <w:ilvl w:val="0"/>
          <w:numId w:val="38"/>
        </w:numPr>
        <w:jc w:val="both"/>
      </w:pPr>
      <w:r>
        <w:t>Łączny czas zajęć w: godzinach, dniach, ilościowo</w:t>
      </w:r>
      <w:r w:rsidR="00593AA8">
        <w:t>, X*.</w:t>
      </w:r>
    </w:p>
    <w:p w:rsidR="0044133E" w:rsidRDefault="00593AA8">
      <w:pPr>
        <w:jc w:val="both"/>
      </w:pPr>
      <w:r>
        <w:t xml:space="preserve">*X =&gt; </w:t>
      </w:r>
      <w:r w:rsidR="006219DE">
        <w:t>Nieobecność w dniach</w:t>
      </w:r>
      <w:r>
        <w:t xml:space="preserve"> (</w:t>
      </w:r>
      <w:r w:rsidR="006219DE">
        <w:t xml:space="preserve">przy przeliczeniu nieobecności w godzinach </w:t>
      </w:r>
      <w:r>
        <w:t xml:space="preserve">i podzieleniu </w:t>
      </w:r>
      <w:r w:rsidR="006219DE">
        <w:t xml:space="preserve">na średnią ilość godzin </w:t>
      </w:r>
      <w:r>
        <w:t>w każdym dniu zajęć)</w:t>
      </w:r>
      <w:r w:rsidR="002F2774">
        <w:t>.</w:t>
      </w:r>
    </w:p>
    <w:p w:rsidR="00431A4D" w:rsidRDefault="00546BCA" w:rsidP="00326AAC">
      <w:pPr>
        <w:pStyle w:val="Nagwek1"/>
      </w:pPr>
      <w:bookmarkStart w:id="18" w:name="_Toc384631826"/>
      <w:r>
        <w:t xml:space="preserve">Charakterystyka Systemu </w:t>
      </w:r>
      <w:r w:rsidR="002842D4">
        <w:t>PAL</w:t>
      </w:r>
      <w:r w:rsidR="002B4614">
        <w:t xml:space="preserve"> – </w:t>
      </w:r>
      <w:r w:rsidR="000F329D">
        <w:t xml:space="preserve">pozostałe </w:t>
      </w:r>
      <w:r w:rsidR="002B4614">
        <w:t>aspekty</w:t>
      </w:r>
      <w:bookmarkEnd w:id="18"/>
      <w:r w:rsidR="002B4614">
        <w:t xml:space="preserve"> </w:t>
      </w:r>
    </w:p>
    <w:p w:rsidR="00F0367D" w:rsidRPr="005E125D" w:rsidRDefault="00B9165C" w:rsidP="00A30E7A">
      <w:pPr>
        <w:pStyle w:val="Nagwek2"/>
      </w:pPr>
      <w:bookmarkStart w:id="19" w:name="_Toc384631827"/>
      <w:r>
        <w:t>Interfejs graficzny</w:t>
      </w:r>
      <w:bookmarkEnd w:id="19"/>
    </w:p>
    <w:p w:rsidR="00F0367D" w:rsidRPr="005E125D" w:rsidRDefault="00B9165C" w:rsidP="0072245D">
      <w:pPr>
        <w:ind w:firstLine="576"/>
        <w:jc w:val="both"/>
      </w:pPr>
      <w:r>
        <w:t>Interfejs graficzny musi być intuicyjny, prosty i czytelny. Powinien zawierać elementy wizualne z efektami 3D - cieniami, gradientami, uwypukleniami, etc. Musi określać spójny schemat nawigacji, zgodny z wytycznymi dotyczącymi interfejsów użytkownika dla sieci WWW, w szczególności rozmieszczenie menu i przycisków nawigacyjnych (zgodność z normą PN-EN ISO 9241-151:2008E).</w:t>
      </w:r>
    </w:p>
    <w:p w:rsidR="00E27E3A" w:rsidRPr="005E125D" w:rsidRDefault="00B9165C">
      <w:pPr>
        <w:ind w:firstLine="576"/>
        <w:jc w:val="both"/>
      </w:pPr>
      <w:r>
        <w:t xml:space="preserve">Szablon graficzny PAL będzie zawierał logo RCL oraz oznakowanie wynikające z Wytycznych dotyczących oznaczania projektów w ramach Programu Operacyjnego Kapitał Ludzki. Musi on spójnie określać wygląd stron zawierających różne formy informacji (strony zawierające sam tekst, strony zwierające treści multimedialne, materiały dydaktyczne, formularze, raporty i wykresy, etc.). </w:t>
      </w:r>
    </w:p>
    <w:p w:rsidR="00593AA8" w:rsidRDefault="00B9165C" w:rsidP="00161CBE">
      <w:pPr>
        <w:ind w:firstLine="576"/>
        <w:jc w:val="both"/>
      </w:pPr>
      <w:r>
        <w:t xml:space="preserve">Szablon musi pozwalać na wyświetlanie stron internetowych w interfejsie zapewniającym prawidłowy wygląd zawartości na ekranach różnej wielkości, zarówno na ekranach komputerów, </w:t>
      </w:r>
      <w:proofErr w:type="spellStart"/>
      <w:r>
        <w:t>smartfonów</w:t>
      </w:r>
      <w:proofErr w:type="spellEnd"/>
      <w:r>
        <w:t xml:space="preserve">, </w:t>
      </w:r>
      <w:proofErr w:type="spellStart"/>
      <w:r>
        <w:t>fabletów</w:t>
      </w:r>
      <w:proofErr w:type="spellEnd"/>
      <w:r>
        <w:t xml:space="preserve"> czy też tabletów, z ustalonymi zasadami skalowania dla ekranów o różnej rozdzielczości, oraz  zawierać elementy ułatwień przeglądania dla osób słabowidzących (zmiana rozmiaru czcionki, widok wysoko kontrastowy, etc.) - zgodność z zaleceniami WCAG 2.0 (Web </w:t>
      </w:r>
      <w:proofErr w:type="spellStart"/>
      <w:r>
        <w:t>Content</w:t>
      </w:r>
      <w:proofErr w:type="spellEnd"/>
      <w:r>
        <w:t xml:space="preserve"> </w:t>
      </w:r>
      <w:proofErr w:type="spellStart"/>
      <w:r>
        <w:t>Accessibility</w:t>
      </w:r>
      <w:proofErr w:type="spellEnd"/>
      <w:r>
        <w:t xml:space="preserve"> </w:t>
      </w:r>
      <w:proofErr w:type="spellStart"/>
      <w:r>
        <w:t>Guidelines</w:t>
      </w:r>
      <w:proofErr w:type="spellEnd"/>
      <w:r>
        <w:t>) w zakresie, co najmniej WCAG AA.</w:t>
      </w:r>
    </w:p>
    <w:p w:rsidR="007A2EB1" w:rsidRDefault="00593AA8">
      <w:pPr>
        <w:ind w:firstLine="576"/>
        <w:jc w:val="both"/>
      </w:pPr>
      <w:r>
        <w:t xml:space="preserve">Z uwagi na to, że PAL będzie zbudowany na systemie CMS </w:t>
      </w:r>
      <w:r w:rsidR="00A0469A">
        <w:t>(</w:t>
      </w:r>
      <w:proofErr w:type="spellStart"/>
      <w:r w:rsidR="00A0469A">
        <w:t>Joom</w:t>
      </w:r>
      <w:r w:rsidR="001A680E">
        <w:t>l</w:t>
      </w:r>
      <w:r w:rsidR="00A0469A">
        <w:t>a</w:t>
      </w:r>
      <w:proofErr w:type="spellEnd"/>
      <w:r w:rsidR="00337B09">
        <w:t xml:space="preserve"> lub</w:t>
      </w:r>
      <w:r w:rsidR="001A680E">
        <w:t xml:space="preserve"> </w:t>
      </w:r>
      <w:proofErr w:type="spellStart"/>
      <w:r w:rsidR="001A680E">
        <w:t>Drupal</w:t>
      </w:r>
      <w:proofErr w:type="spellEnd"/>
      <w:r w:rsidR="001A680E">
        <w:t xml:space="preserve">,) </w:t>
      </w:r>
      <w:r>
        <w:t>konieczne jest dostarczenie dedykowanego</w:t>
      </w:r>
      <w:r w:rsidR="001A680E">
        <w:t xml:space="preserve"> i w pełni kompatybilnego</w:t>
      </w:r>
      <w:r w:rsidR="00B061B2">
        <w:t xml:space="preserve"> (z wybranym CMS)</w:t>
      </w:r>
      <w:r>
        <w:t xml:space="preserve"> szablonu</w:t>
      </w:r>
      <w:r w:rsidR="00E6014A">
        <w:t xml:space="preserve"> wraz ze wszystkimi plikami źródłowymi</w:t>
      </w:r>
      <w:r w:rsidR="001A680E">
        <w:t>. RCL musi posiadać</w:t>
      </w:r>
      <w:r w:rsidR="00D35F81">
        <w:t xml:space="preserve"> pełne</w:t>
      </w:r>
      <w:r w:rsidR="001A680E">
        <w:t xml:space="preserve"> prawo do modyfikacji dostarczonego szablonu i </w:t>
      </w:r>
      <w:r w:rsidR="00AE5497">
        <w:t xml:space="preserve">do </w:t>
      </w:r>
      <w:r w:rsidR="00E6014A">
        <w:t xml:space="preserve">ewentualnego </w:t>
      </w:r>
      <w:r w:rsidR="001A680E">
        <w:t>wykorzyst</w:t>
      </w:r>
      <w:r w:rsidR="002A695D">
        <w:t>yw</w:t>
      </w:r>
      <w:r w:rsidR="001A680E">
        <w:t xml:space="preserve">ania go w </w:t>
      </w:r>
      <w:r w:rsidR="00C52469">
        <w:t xml:space="preserve">innych </w:t>
      </w:r>
      <w:r w:rsidR="001A680E">
        <w:t>serwisach WWW</w:t>
      </w:r>
      <w:r w:rsidR="00D35F81">
        <w:t xml:space="preserve"> (również po modyfikacji)</w:t>
      </w:r>
      <w:r w:rsidR="001A680E">
        <w:t>.</w:t>
      </w:r>
    </w:p>
    <w:p w:rsidR="00C4389D" w:rsidRPr="00F0367D" w:rsidRDefault="00CF4AF1">
      <w:pPr>
        <w:ind w:firstLine="576"/>
        <w:jc w:val="both"/>
      </w:pPr>
      <w:r>
        <w:t>Przełączanie wersji szablonu na żałobną, uroczystą lub całkowita zmiana szablonu musi być dokonywana z poziomu wybranego CMS. Musi istnieć możliwość dokonywania zmian wizualnych również tylko dla wybranych podstron.</w:t>
      </w:r>
    </w:p>
    <w:p w:rsidR="00F0367D" w:rsidRDefault="00F0367D" w:rsidP="00A30E7A">
      <w:pPr>
        <w:pStyle w:val="Nagwek2"/>
      </w:pPr>
      <w:bookmarkStart w:id="20" w:name="_Toc384631828"/>
      <w:r>
        <w:t>Bezpieczny system uwierzytelniania</w:t>
      </w:r>
      <w:bookmarkEnd w:id="20"/>
    </w:p>
    <w:p w:rsidR="00F0367D" w:rsidRPr="00F0367D" w:rsidRDefault="00F0367D" w:rsidP="002E6BD9">
      <w:pPr>
        <w:ind w:firstLine="576"/>
        <w:jc w:val="both"/>
      </w:pPr>
      <w:r>
        <w:t>Z uwagi na przechowywane informacje, które będą poufne</w:t>
      </w:r>
      <w:r w:rsidR="002E6BD9">
        <w:t xml:space="preserve"> (prace, ocena Prowadzących</w:t>
      </w:r>
      <w:r w:rsidR="00A35F7E">
        <w:t xml:space="preserve"> i Patronów</w:t>
      </w:r>
      <w:r w:rsidR="002E6BD9">
        <w:t>) oraz dane osobowe użytkowników, PAL powinien zapewniać bezpieczne logowanie (po</w:t>
      </w:r>
      <w:r w:rsidR="009C4CEC">
        <w:t> </w:t>
      </w:r>
      <w:r w:rsidR="002E6BD9">
        <w:t>protokole HTTPS).</w:t>
      </w:r>
      <w:r w:rsidR="00EC5592">
        <w:t xml:space="preserve"> PAL będzie funkcjon</w:t>
      </w:r>
      <w:r w:rsidR="00FE24F2">
        <w:t>ował w środowisku sieciowym RCL – musi być rozwiązaniem zgodnym ze standardami dotyczącymi serwisów WWW oraz wydajnościowymi (nie może zbyt mocno obciążać serwerów</w:t>
      </w:r>
      <w:r w:rsidR="007D0926">
        <w:t xml:space="preserve">, sieci </w:t>
      </w:r>
      <w:r w:rsidR="00FE24F2">
        <w:t>oraz urządzeń odbio</w:t>
      </w:r>
      <w:r w:rsidR="004C0089">
        <w:t>rców</w:t>
      </w:r>
      <w:r w:rsidR="003D1B14">
        <w:t>)</w:t>
      </w:r>
      <w:r w:rsidR="004C0089">
        <w:t>.</w:t>
      </w:r>
      <w:r w:rsidR="007D0926">
        <w:t xml:space="preserve"> Hasła muszą być zgodne z</w:t>
      </w:r>
      <w:r w:rsidR="009C4CEC">
        <w:t> </w:t>
      </w:r>
      <w:r w:rsidR="007D0926">
        <w:t>wymaganiami GIODO.</w:t>
      </w:r>
    </w:p>
    <w:p w:rsidR="00F0367D" w:rsidRDefault="00FE24F2" w:rsidP="00A30E7A">
      <w:pPr>
        <w:pStyle w:val="Nagwek2"/>
      </w:pPr>
      <w:bookmarkStart w:id="21" w:name="_Toc384631829"/>
      <w:r>
        <w:t>Niezawodność, e</w:t>
      </w:r>
      <w:r w:rsidR="00F0367D">
        <w:t>lastyczne i łatwe zarządzanie wyświetlaną treścią</w:t>
      </w:r>
      <w:bookmarkEnd w:id="21"/>
    </w:p>
    <w:p w:rsidR="002E6BD9" w:rsidRDefault="002E6BD9" w:rsidP="007A7496">
      <w:pPr>
        <w:ind w:firstLine="576"/>
        <w:jc w:val="both"/>
      </w:pPr>
      <w:r>
        <w:t xml:space="preserve">PAL musi być </w:t>
      </w:r>
      <w:r w:rsidR="00C52469">
        <w:t>s</w:t>
      </w:r>
      <w:r>
        <w:t xml:space="preserve">ystemem </w:t>
      </w:r>
      <w:r w:rsidR="00B8011B">
        <w:t xml:space="preserve">wydajnym i niezawodnym. Rozwiązanie technologiczne </w:t>
      </w:r>
      <w:r w:rsidR="000F329D">
        <w:t xml:space="preserve">musi </w:t>
      </w:r>
      <w:r w:rsidR="00B8011B">
        <w:t xml:space="preserve">opierać </w:t>
      </w:r>
      <w:r w:rsidR="007A7496">
        <w:t xml:space="preserve">się </w:t>
      </w:r>
      <w:r w:rsidR="00B8011B">
        <w:t>na otwartym</w:t>
      </w:r>
      <w:r w:rsidR="000F329D">
        <w:t>, powszechnie znanym</w:t>
      </w:r>
      <w:r w:rsidR="00BC1B13">
        <w:t xml:space="preserve"> i rozwijanym</w:t>
      </w:r>
      <w:r w:rsidR="000F329D">
        <w:t xml:space="preserve"> </w:t>
      </w:r>
      <w:r w:rsidR="00B8011B">
        <w:t>systemie CMS</w:t>
      </w:r>
      <w:r w:rsidR="00D35F81">
        <w:t xml:space="preserve"> w najnowszej wersji</w:t>
      </w:r>
      <w:r w:rsidR="000F329D">
        <w:t xml:space="preserve">. </w:t>
      </w:r>
      <w:r w:rsidR="00F064D8">
        <w:t xml:space="preserve">Dopuszczalne </w:t>
      </w:r>
      <w:r w:rsidR="000F329D">
        <w:t xml:space="preserve">systemy CMS </w:t>
      </w:r>
      <w:r w:rsidR="00F064D8">
        <w:t xml:space="preserve">to </w:t>
      </w:r>
      <w:proofErr w:type="spellStart"/>
      <w:r w:rsidR="00B8011B">
        <w:t>Joomla</w:t>
      </w:r>
      <w:proofErr w:type="spellEnd"/>
      <w:r w:rsidR="00337B09">
        <w:t xml:space="preserve"> lub </w:t>
      </w:r>
      <w:proofErr w:type="spellStart"/>
      <w:r w:rsidR="00B8011B">
        <w:t>Drupal</w:t>
      </w:r>
      <w:proofErr w:type="spellEnd"/>
      <w:r w:rsidR="00337B09">
        <w:t xml:space="preserve"> </w:t>
      </w:r>
      <w:r w:rsidR="00BC1B13">
        <w:t>– na każdym z nich można zbudować wymaganą funkcjonalność. D</w:t>
      </w:r>
      <w:r w:rsidR="007A7496">
        <w:t>edykowan</w:t>
      </w:r>
      <w:r w:rsidR="00BC1B13">
        <w:t>e</w:t>
      </w:r>
      <w:r w:rsidR="007A7496">
        <w:t xml:space="preserve"> (</w:t>
      </w:r>
      <w:r w:rsidR="00A35F7E">
        <w:t xml:space="preserve">stworzone </w:t>
      </w:r>
      <w:r w:rsidR="007A7496">
        <w:t xml:space="preserve">indywidualnie dla potrzeb RCL) </w:t>
      </w:r>
      <w:r w:rsidR="00BC1B13">
        <w:t xml:space="preserve">komponenty </w:t>
      </w:r>
      <w:r w:rsidR="007A7496">
        <w:t xml:space="preserve">i </w:t>
      </w:r>
      <w:r w:rsidR="00BC1B13">
        <w:t>moduły uzupełniające standardową funkcjonalność wybranego systemu CMS muszą być z nim w pełni kompatybilne (również po aktualizacji do nowszej wersji z danej serii wydania CMS)</w:t>
      </w:r>
      <w:r w:rsidR="007A7496">
        <w:t xml:space="preserve">. Wprowadzanie, modyfikacja lub usuwanie treści musi być logiczne i proste – </w:t>
      </w:r>
      <w:r w:rsidR="00530C78">
        <w:t xml:space="preserve">Moderatorami </w:t>
      </w:r>
      <w:r w:rsidR="007A7496">
        <w:t>będą osoby nie posiadające specjalistycznej wiedzy informatycznej</w:t>
      </w:r>
      <w:r w:rsidR="00BC1B13">
        <w:t xml:space="preserve"> – standardowe edytory wymienionych Systemów CMS posiadają wymaganą funkcjonalność.</w:t>
      </w:r>
      <w:r w:rsidR="00A35F7E">
        <w:t xml:space="preserve"> Dedykowana funkcjonalność (np. w postaci modułów i komponentów) będzie w przyszłości modyfikowana przez RCL – nie może zostać w jakikolwiek sposób zabezpieczona na poziomie kodu źródłowego.</w:t>
      </w:r>
    </w:p>
    <w:p w:rsidR="00F16EA0" w:rsidRDefault="00F16EA0" w:rsidP="007A7496">
      <w:pPr>
        <w:ind w:firstLine="576"/>
        <w:jc w:val="both"/>
      </w:pPr>
      <w:r>
        <w:t xml:space="preserve">PAL musi </w:t>
      </w:r>
      <w:r w:rsidR="00D508B0">
        <w:t xml:space="preserve">działać </w:t>
      </w:r>
      <w:r>
        <w:t>p</w:t>
      </w:r>
      <w:r w:rsidR="00D508B0">
        <w:t>oprawnie</w:t>
      </w:r>
      <w:r>
        <w:t xml:space="preserve"> w następujących przeglądarkach:</w:t>
      </w:r>
    </w:p>
    <w:p w:rsidR="00F16EA0" w:rsidRDefault="00717837" w:rsidP="007D2FBF">
      <w:pPr>
        <w:pStyle w:val="Akapitzlist"/>
        <w:numPr>
          <w:ilvl w:val="0"/>
          <w:numId w:val="46"/>
        </w:numPr>
        <w:jc w:val="both"/>
      </w:pPr>
      <w:r>
        <w:t>Internet Explorer w wersji 9.0 lub nowszej;</w:t>
      </w:r>
    </w:p>
    <w:p w:rsidR="00717837" w:rsidRDefault="00717837" w:rsidP="007D2FBF">
      <w:pPr>
        <w:pStyle w:val="Akapitzlist"/>
        <w:numPr>
          <w:ilvl w:val="0"/>
          <w:numId w:val="46"/>
        </w:numPr>
        <w:jc w:val="both"/>
      </w:pPr>
      <w:proofErr w:type="spellStart"/>
      <w:r>
        <w:t>Mozilla</w:t>
      </w:r>
      <w:proofErr w:type="spellEnd"/>
      <w:r>
        <w:t xml:space="preserve"> </w:t>
      </w:r>
      <w:proofErr w:type="spellStart"/>
      <w:r>
        <w:t>Firefox</w:t>
      </w:r>
      <w:proofErr w:type="spellEnd"/>
      <w:r>
        <w:t xml:space="preserve"> w wersji 15.0 lub nowszej;</w:t>
      </w:r>
    </w:p>
    <w:p w:rsidR="00717837" w:rsidRDefault="0089203B" w:rsidP="007D2FBF">
      <w:pPr>
        <w:pStyle w:val="Akapitzlist"/>
        <w:numPr>
          <w:ilvl w:val="0"/>
          <w:numId w:val="46"/>
        </w:numPr>
        <w:jc w:val="both"/>
      </w:pPr>
      <w:r>
        <w:t>Google Chrome w wersji 25.0 lub nowszej;</w:t>
      </w:r>
    </w:p>
    <w:p w:rsidR="0089203B" w:rsidRDefault="0089203B" w:rsidP="007D2FBF">
      <w:pPr>
        <w:pStyle w:val="Akapitzlist"/>
        <w:numPr>
          <w:ilvl w:val="0"/>
          <w:numId w:val="46"/>
        </w:numPr>
        <w:jc w:val="both"/>
      </w:pPr>
      <w:r>
        <w:t>Safari w wersji 6.0 lub nowszej;</w:t>
      </w:r>
    </w:p>
    <w:p w:rsidR="0089203B" w:rsidRDefault="0089203B" w:rsidP="007D2FBF">
      <w:pPr>
        <w:pStyle w:val="Akapitzlist"/>
        <w:numPr>
          <w:ilvl w:val="0"/>
          <w:numId w:val="46"/>
        </w:numPr>
        <w:jc w:val="both"/>
      </w:pPr>
      <w:r>
        <w:t>Opera</w:t>
      </w:r>
      <w:r w:rsidRPr="0089203B">
        <w:t xml:space="preserve"> </w:t>
      </w:r>
      <w:r>
        <w:t>w wersji 12.0 lub nowszej.</w:t>
      </w:r>
    </w:p>
    <w:p w:rsidR="002F2894" w:rsidRPr="002E6BD9" w:rsidRDefault="002F2894" w:rsidP="007A7496">
      <w:pPr>
        <w:ind w:firstLine="576"/>
        <w:jc w:val="both"/>
      </w:pPr>
      <w:r>
        <w:t xml:space="preserve">PAL musi działać poprawnie </w:t>
      </w:r>
      <w:r w:rsidRPr="002F2894">
        <w:t xml:space="preserve">bez konieczności instalowania dodatkowego oprogramowania </w:t>
      </w:r>
      <w:r>
        <w:t xml:space="preserve">czy jakichkolwiek </w:t>
      </w:r>
      <w:r w:rsidRPr="002F2894">
        <w:t xml:space="preserve">dodatków do przeglądarek, chyba że są one niezbędne </w:t>
      </w:r>
      <w:r w:rsidR="00101B22">
        <w:t xml:space="preserve">dla </w:t>
      </w:r>
      <w:r w:rsidR="00C77877">
        <w:t xml:space="preserve">jego </w:t>
      </w:r>
      <w:r w:rsidR="00101B22">
        <w:t>funkcjonalności</w:t>
      </w:r>
      <w:r w:rsidR="00C77877">
        <w:t xml:space="preserve"> </w:t>
      </w:r>
      <w:r>
        <w:t xml:space="preserve">– </w:t>
      </w:r>
      <w:r w:rsidRPr="002F2894">
        <w:t>w</w:t>
      </w:r>
      <w:r w:rsidR="009C4CEC">
        <w:t> </w:t>
      </w:r>
      <w:r w:rsidRPr="002F2894">
        <w:t>t</w:t>
      </w:r>
      <w:r>
        <w:t>akim</w:t>
      </w:r>
      <w:r w:rsidRPr="002F2894">
        <w:t xml:space="preserve"> przypadku musi być </w:t>
      </w:r>
      <w:r>
        <w:t>wyświetlana informacja alternatywna</w:t>
      </w:r>
      <w:r w:rsidRPr="002F2894">
        <w:t>.</w:t>
      </w:r>
      <w:r w:rsidR="00E47811">
        <w:t xml:space="preserve"> Informacja powinna pojawiać się również jeżeli użyta przeglądarka jest nieobsługiwana.</w:t>
      </w:r>
    </w:p>
    <w:p w:rsidR="00F0367D" w:rsidRDefault="00F0367D" w:rsidP="00A30E7A">
      <w:pPr>
        <w:pStyle w:val="Nagwek2"/>
      </w:pPr>
      <w:bookmarkStart w:id="22" w:name="_Toc384631830"/>
      <w:r>
        <w:t>Szero</w:t>
      </w:r>
      <w:r w:rsidR="002E6BD9">
        <w:t>kie możliwości administracyjne</w:t>
      </w:r>
      <w:bookmarkEnd w:id="22"/>
    </w:p>
    <w:p w:rsidR="003C1B61" w:rsidRDefault="003C1B61" w:rsidP="003C1B61">
      <w:pPr>
        <w:ind w:firstLine="576"/>
      </w:pPr>
      <w:r>
        <w:t>W systemie PAL będą występować następujące grupy użytkowników:</w:t>
      </w:r>
    </w:p>
    <w:p w:rsidR="003C1B61" w:rsidRDefault="00BC5D91" w:rsidP="00BC5D91">
      <w:pPr>
        <w:pStyle w:val="Nagwek3"/>
      </w:pPr>
      <w:bookmarkStart w:id="23" w:name="_Toc384631831"/>
      <w:r>
        <w:t>Aplikant</w:t>
      </w:r>
      <w:bookmarkEnd w:id="23"/>
    </w:p>
    <w:p w:rsidR="00722C01" w:rsidRDefault="00722C01" w:rsidP="00722C01">
      <w:pPr>
        <w:ind w:firstLine="360"/>
        <w:jc w:val="both"/>
      </w:pPr>
      <w:r>
        <w:t>Grupa użytkowników, którzy odbywają edukację. Aplikanci dodają do PAL dokumenty stworzone podczas zajęć aplikacyjnych.</w:t>
      </w:r>
      <w:r w:rsidR="00F00801">
        <w:t xml:space="preserve"> </w:t>
      </w:r>
      <w:r w:rsidR="00783E17">
        <w:t xml:space="preserve">Mają pełny dostęp do Biblioteki, </w:t>
      </w:r>
      <w:r w:rsidR="00D606B5" w:rsidRPr="00EB0898">
        <w:t>Planu zajęć</w:t>
      </w:r>
      <w:r w:rsidR="00783E17">
        <w:t>, Galerii, etc.</w:t>
      </w:r>
      <w:r w:rsidR="000463BC">
        <w:t xml:space="preserve"> Wypełniają </w:t>
      </w:r>
      <w:r w:rsidR="00530C78">
        <w:t xml:space="preserve">ankiety </w:t>
      </w:r>
      <w:r w:rsidR="000463BC">
        <w:t>po </w:t>
      </w:r>
      <w:r w:rsidR="00F00801">
        <w:t>każdych zajęciach oraz ankiety dodatkowe zlecone przez Moderatora.</w:t>
      </w:r>
    </w:p>
    <w:p w:rsidR="003C1B61" w:rsidRDefault="00BC5D91" w:rsidP="00BC5D91">
      <w:pPr>
        <w:pStyle w:val="Nagwek3"/>
      </w:pPr>
      <w:bookmarkStart w:id="24" w:name="_Toc384631832"/>
      <w:r>
        <w:t>Prowadzący</w:t>
      </w:r>
      <w:bookmarkEnd w:id="24"/>
    </w:p>
    <w:p w:rsidR="00722C01" w:rsidRDefault="00722C01" w:rsidP="00F00801">
      <w:pPr>
        <w:ind w:firstLine="360"/>
        <w:jc w:val="both"/>
      </w:pPr>
      <w:r>
        <w:t xml:space="preserve">Grupa użytkowników prowadzących zajęcia dla Aplikantów. Prowadzący sprawdzają dokumenty dodane przez Aplikantów, </w:t>
      </w:r>
      <w:r w:rsidRPr="00774136">
        <w:t xml:space="preserve">dodają do nich swoje </w:t>
      </w:r>
      <w:r w:rsidR="00AC59BB" w:rsidRPr="00774136">
        <w:t>komentarze oraz oceny</w:t>
      </w:r>
      <w:r w:rsidRPr="00774136">
        <w:t xml:space="preserve"> i umieszczają w PAL.</w:t>
      </w:r>
      <w:r w:rsidR="00F00801" w:rsidRPr="00774136">
        <w:t xml:space="preserve"> </w:t>
      </w:r>
      <w:r w:rsidR="00F00801">
        <w:t>Prowadzący mogą również wypełniać ankiety okresowe (przymusowe) na zlecenie Moderatora.</w:t>
      </w:r>
      <w:r w:rsidR="00D606B5">
        <w:t xml:space="preserve"> Prowadzący mają dostęp do </w:t>
      </w:r>
      <w:r w:rsidR="00783E17">
        <w:t xml:space="preserve">Biblioteki, </w:t>
      </w:r>
      <w:r w:rsidR="00783E17" w:rsidRPr="00EB0898">
        <w:t>Planu zajęć</w:t>
      </w:r>
      <w:r w:rsidR="00783E17">
        <w:t>, Galerii, etc.</w:t>
      </w:r>
    </w:p>
    <w:p w:rsidR="003C1B61" w:rsidRDefault="0031046A" w:rsidP="00BC5D91">
      <w:pPr>
        <w:pStyle w:val="Nagwek3"/>
      </w:pPr>
      <w:bookmarkStart w:id="25" w:name="_Toc384631833"/>
      <w:r>
        <w:t>Moderator</w:t>
      </w:r>
      <w:bookmarkEnd w:id="25"/>
    </w:p>
    <w:p w:rsidR="00921330" w:rsidRDefault="00722C01" w:rsidP="00921330">
      <w:pPr>
        <w:ind w:firstLine="576"/>
        <w:jc w:val="both"/>
      </w:pPr>
      <w:r>
        <w:t>Grupa użytkowników umieszczających wszystkie treści dostępne w PAL.</w:t>
      </w:r>
      <w:r w:rsidR="00F00801">
        <w:t xml:space="preserve"> Moderatorzy </w:t>
      </w:r>
      <w:r w:rsidR="00C52469">
        <w:t>dodają wpisy (</w:t>
      </w:r>
      <w:r w:rsidR="00F00801">
        <w:t>newsy</w:t>
      </w:r>
      <w:r w:rsidR="00C52469">
        <w:t>)</w:t>
      </w:r>
      <w:r w:rsidR="00F00801">
        <w:t>, przygotowują harmonogramy</w:t>
      </w:r>
      <w:r w:rsidR="00D606B5">
        <w:t xml:space="preserve"> </w:t>
      </w:r>
      <w:r w:rsidR="00D606B5" w:rsidRPr="00EB0898">
        <w:t>i dokonują ich modyfikacji</w:t>
      </w:r>
      <w:r w:rsidR="00F00801">
        <w:t>,</w:t>
      </w:r>
      <w:r w:rsidR="00AC59BB">
        <w:t xml:space="preserve"> </w:t>
      </w:r>
      <w:r w:rsidR="00F00801">
        <w:t>dodają fotorelacje, ankiety, etc. Moderatorzy mają pełny dostęp do raportów – przeglądanie, eksport</w:t>
      </w:r>
      <w:r w:rsidR="00F12421">
        <w:t xml:space="preserve"> (np. do PDF)</w:t>
      </w:r>
      <w:r w:rsidR="00F00801">
        <w:t>, drukowanie, tworzenie nowych.</w:t>
      </w:r>
      <w:r w:rsidR="00326AAC">
        <w:t xml:space="preserve"> Moderator będzie wprowadzał dokumentację z naboru do profilu każdego Aplikanta oraz po zakończeniu egzaminów dodawał prace egzaminacyjne i </w:t>
      </w:r>
      <w:r w:rsidR="00921330">
        <w:t xml:space="preserve">protokół </w:t>
      </w:r>
      <w:r w:rsidR="00326AAC">
        <w:t>komisji egzaminacyjnej.</w:t>
      </w:r>
      <w:r w:rsidR="00921330" w:rsidRPr="00921330">
        <w:t xml:space="preserve"> </w:t>
      </w:r>
      <w:r w:rsidR="00921330">
        <w:t>Czynności takie jak dodawanie prac egzaminacyjnych aplikantów, a także protokołów egzaminacyjnych oraz inne, mające duże znaczenie z perspektywy wiarygodności PAL muszą być akceptowane przez Kierownika aplikacji.</w:t>
      </w:r>
    </w:p>
    <w:p w:rsidR="00722C01" w:rsidRDefault="00722C01" w:rsidP="00F00801">
      <w:pPr>
        <w:ind w:firstLine="360"/>
        <w:jc w:val="both"/>
      </w:pPr>
    </w:p>
    <w:p w:rsidR="003C1B61" w:rsidRDefault="00BC5D91" w:rsidP="00BC5D91">
      <w:pPr>
        <w:pStyle w:val="Nagwek3"/>
      </w:pPr>
      <w:bookmarkStart w:id="26" w:name="_Toc384631834"/>
      <w:r>
        <w:t>Administrator</w:t>
      </w:r>
      <w:bookmarkEnd w:id="26"/>
    </w:p>
    <w:p w:rsidR="00546BCA" w:rsidRDefault="00722C01" w:rsidP="0000264D">
      <w:pPr>
        <w:ind w:firstLine="576"/>
        <w:jc w:val="both"/>
      </w:pPr>
      <w:r>
        <w:t>Grupa użytkowników posiadająca uprawnienia wszystkich poprzednich grup o</w:t>
      </w:r>
      <w:r w:rsidR="0081017C">
        <w:t>r</w:t>
      </w:r>
      <w:r>
        <w:t>az dodatkowe uprawnienia</w:t>
      </w:r>
      <w:r w:rsidR="00C51ACD">
        <w:t>:</w:t>
      </w:r>
      <w:r w:rsidR="00A47D84">
        <w:t xml:space="preserve"> </w:t>
      </w:r>
      <w:r>
        <w:t xml:space="preserve">zarządzanie użytkownikami, usuwanie dokumentów, konfiguracja PAL, etc. </w:t>
      </w:r>
      <w:r w:rsidR="003C1B61">
        <w:t xml:space="preserve">Administrator PAL musi posiadać nieograniczone możliwości zarządzania </w:t>
      </w:r>
      <w:r w:rsidR="00823535">
        <w:t>(usuwanie bł</w:t>
      </w:r>
      <w:r w:rsidR="000A4F8B">
        <w:t>ę</w:t>
      </w:r>
      <w:r w:rsidR="00823535">
        <w:t>dnie dodanyc</w:t>
      </w:r>
      <w:r w:rsidR="000A4F8B">
        <w:t>h</w:t>
      </w:r>
      <w:r w:rsidR="00823535">
        <w:t xml:space="preserve"> dokumentów, wystawionyc</w:t>
      </w:r>
      <w:r w:rsidR="000A4F8B">
        <w:t>h</w:t>
      </w:r>
      <w:r w:rsidR="00823535">
        <w:t xml:space="preserve"> ocen, etc</w:t>
      </w:r>
      <w:r w:rsidR="000A4F8B">
        <w:t>.</w:t>
      </w:r>
      <w:r w:rsidR="00823535">
        <w:t xml:space="preserve">) </w:t>
      </w:r>
      <w:r w:rsidR="003C1B61">
        <w:t>– jeśli syste</w:t>
      </w:r>
      <w:r w:rsidR="00D80748">
        <w:t>m zostanie wykonany w oparciu o </w:t>
      </w:r>
      <w:r w:rsidR="004A71D9">
        <w:t xml:space="preserve">jeden z wcześniej wymienionych </w:t>
      </w:r>
      <w:r w:rsidR="003C1B61">
        <w:t xml:space="preserve">CMS konto </w:t>
      </w:r>
      <w:r w:rsidR="00530C78">
        <w:t xml:space="preserve">Administratora </w:t>
      </w:r>
      <w:r w:rsidR="003C1B61">
        <w:t>nie może posiadać żadnych ograniczeń</w:t>
      </w:r>
      <w:r w:rsidR="00630EC1">
        <w:t xml:space="preserve"> (standardowe uprawnienia </w:t>
      </w:r>
      <w:proofErr w:type="spellStart"/>
      <w:r w:rsidR="00630EC1">
        <w:t>SuperAdmina</w:t>
      </w:r>
      <w:proofErr w:type="spellEnd"/>
      <w:r w:rsidR="00630EC1">
        <w:t>)</w:t>
      </w:r>
      <w:r w:rsidR="003C1B61">
        <w:t>.</w:t>
      </w:r>
      <w:r w:rsidR="00C51ACD">
        <w:t xml:space="preserve"> Czynności takie jak usuwanie błędnych dokumentów, zmiana błędnie wystawionych ocen oraz inne, mające duże znaczenie z perspektywy wiarygodności PAL muszą być akceptowane przez Kierownika aplikacji.</w:t>
      </w:r>
    </w:p>
    <w:p w:rsidR="008561BB" w:rsidRDefault="00BC5D91" w:rsidP="00BC5D91">
      <w:pPr>
        <w:pStyle w:val="Nagwek3"/>
      </w:pPr>
      <w:bookmarkStart w:id="27" w:name="_Toc384631835"/>
      <w:r>
        <w:t>Egzaminator</w:t>
      </w:r>
      <w:bookmarkEnd w:id="27"/>
    </w:p>
    <w:p w:rsidR="008561BB" w:rsidRDefault="008561BB" w:rsidP="00A8468C">
      <w:pPr>
        <w:ind w:firstLine="360"/>
        <w:jc w:val="both"/>
      </w:pPr>
      <w:r>
        <w:t xml:space="preserve">Grupa użytkowników posiadająca dostęp do teczek wszystkich </w:t>
      </w:r>
      <w:r w:rsidR="00530C78">
        <w:t xml:space="preserve">Aplikantów </w:t>
      </w:r>
      <w:r>
        <w:t>z danej edycji. Dodatkowo mogą mieć dostęp do pozostałych części PAL.</w:t>
      </w:r>
      <w:r w:rsidR="007D0926">
        <w:t xml:space="preserve"> Egzaminatorzy będą oceniać prace pisemne, zakodowane.</w:t>
      </w:r>
    </w:p>
    <w:p w:rsidR="008561BB" w:rsidRDefault="00BC5D91" w:rsidP="00BC5D91">
      <w:pPr>
        <w:pStyle w:val="Nagwek3"/>
      </w:pPr>
      <w:bookmarkStart w:id="28" w:name="_Toc384631836"/>
      <w:r>
        <w:t>Patron</w:t>
      </w:r>
      <w:bookmarkEnd w:id="28"/>
    </w:p>
    <w:p w:rsidR="00A8468C" w:rsidRDefault="00A8468C" w:rsidP="00A8468C">
      <w:pPr>
        <w:ind w:firstLine="360"/>
        <w:jc w:val="both"/>
      </w:pPr>
      <w:r>
        <w:t xml:space="preserve">Grupa użytkowników posiadająca dostęp do teczek </w:t>
      </w:r>
      <w:r w:rsidR="00530C78">
        <w:t>Aplikantów</w:t>
      </w:r>
      <w:r>
        <w:t xml:space="preserve">, których są </w:t>
      </w:r>
      <w:r w:rsidR="00530C78">
        <w:t>Patronami</w:t>
      </w:r>
      <w:r>
        <w:t>.</w:t>
      </w:r>
      <w:r w:rsidRPr="00A8468C">
        <w:t xml:space="preserve"> </w:t>
      </w:r>
      <w:r>
        <w:t>Dodatkowo mogą mieć dostęp do pozostałych części PAL.</w:t>
      </w:r>
      <w:r w:rsidR="007D0926">
        <w:t xml:space="preserve"> Patroni będą oceniać prace</w:t>
      </w:r>
      <w:r w:rsidR="00530C78">
        <w:t>.</w:t>
      </w:r>
      <w:r w:rsidR="007D0926">
        <w:t xml:space="preserve"> </w:t>
      </w:r>
    </w:p>
    <w:p w:rsidR="000C11C7" w:rsidRDefault="000C11C7" w:rsidP="000C11C7">
      <w:pPr>
        <w:pStyle w:val="Nagwek3"/>
      </w:pPr>
      <w:bookmarkStart w:id="29" w:name="_Toc384631837"/>
      <w:r>
        <w:t>Kierownik</w:t>
      </w:r>
      <w:r w:rsidR="00C51ACD">
        <w:t xml:space="preserve"> aplikacji</w:t>
      </w:r>
      <w:bookmarkEnd w:id="29"/>
    </w:p>
    <w:p w:rsidR="000C11C7" w:rsidRDefault="000C11C7" w:rsidP="00A8468C">
      <w:pPr>
        <w:ind w:firstLine="360"/>
        <w:jc w:val="both"/>
      </w:pPr>
      <w:r>
        <w:t xml:space="preserve">Grupa użytkowników posiadająca </w:t>
      </w:r>
      <w:r w:rsidR="00424680">
        <w:t>uprawnienia wszystkich grup użytkowników</w:t>
      </w:r>
      <w:r>
        <w:t xml:space="preserve"> do wszystkich funkcjonalności</w:t>
      </w:r>
      <w:r w:rsidR="00B36168">
        <w:t>. Kierownik może wykonywać wszystkie czynności bez akceptacji innych użytkowników.</w:t>
      </w:r>
    </w:p>
    <w:p w:rsidR="004514FA" w:rsidRDefault="004514FA" w:rsidP="00A30E7A">
      <w:pPr>
        <w:pStyle w:val="Nagwek2"/>
      </w:pPr>
      <w:bookmarkStart w:id="30" w:name="_Toc384631838"/>
      <w:r>
        <w:t>Profil użytkownika</w:t>
      </w:r>
      <w:bookmarkEnd w:id="30"/>
    </w:p>
    <w:p w:rsidR="004514FA" w:rsidRDefault="00326AAC" w:rsidP="00D80748">
      <w:pPr>
        <w:ind w:firstLine="576"/>
        <w:jc w:val="both"/>
      </w:pPr>
      <w:r>
        <w:t>Profil użytkownika będzie zawierał podstawowe informacje o użytkowniku. W zależn</w:t>
      </w:r>
      <w:r w:rsidR="000463BC">
        <w:t>ości od </w:t>
      </w:r>
      <w:r>
        <w:t xml:space="preserve">grupy, do której należy </w:t>
      </w:r>
      <w:proofErr w:type="spellStart"/>
      <w:r>
        <w:t>user</w:t>
      </w:r>
      <w:proofErr w:type="spellEnd"/>
      <w:r>
        <w:t xml:space="preserve"> będą to:</w:t>
      </w:r>
    </w:p>
    <w:p w:rsidR="00326AAC" w:rsidRDefault="00326AAC" w:rsidP="00D80748">
      <w:pPr>
        <w:pStyle w:val="Nagwek3"/>
        <w:jc w:val="both"/>
      </w:pPr>
      <w:bookmarkStart w:id="31" w:name="_Toc384631839"/>
      <w:r>
        <w:t>Profil aplikanta</w:t>
      </w:r>
      <w:bookmarkEnd w:id="31"/>
    </w:p>
    <w:p w:rsidR="00326AAC" w:rsidRDefault="00326AAC" w:rsidP="00D80748">
      <w:pPr>
        <w:pStyle w:val="Akapitzlist"/>
        <w:numPr>
          <w:ilvl w:val="0"/>
          <w:numId w:val="20"/>
        </w:numPr>
        <w:jc w:val="both"/>
      </w:pPr>
      <w:r>
        <w:t>Imię i Nazwisko;</w:t>
      </w:r>
    </w:p>
    <w:p w:rsidR="00326AAC" w:rsidRDefault="00326AAC" w:rsidP="00D80748">
      <w:pPr>
        <w:pStyle w:val="Akapitzlist"/>
        <w:numPr>
          <w:ilvl w:val="0"/>
          <w:numId w:val="20"/>
        </w:numPr>
        <w:jc w:val="both"/>
      </w:pPr>
      <w:r>
        <w:t>Instytucja</w:t>
      </w:r>
      <w:r w:rsidR="002174FE">
        <w:t>, stanowisko, e-mail, telefon, adres</w:t>
      </w:r>
      <w:r>
        <w:t>;</w:t>
      </w:r>
    </w:p>
    <w:p w:rsidR="00326AAC" w:rsidRDefault="00326AAC" w:rsidP="00D80748">
      <w:pPr>
        <w:pStyle w:val="Akapitzlist"/>
        <w:numPr>
          <w:ilvl w:val="0"/>
          <w:numId w:val="20"/>
        </w:numPr>
        <w:jc w:val="both"/>
      </w:pPr>
      <w:r>
        <w:t>Dokumentacja z naboru (jeden plik w postaci PDF zawierający wszystkie dokume</w:t>
      </w:r>
      <w:r w:rsidR="00F37EC9">
        <w:t>nty dotyczące naboru Aplikanta);</w:t>
      </w:r>
    </w:p>
    <w:p w:rsidR="0081017C" w:rsidRDefault="0081017C" w:rsidP="00D80748">
      <w:pPr>
        <w:pStyle w:val="Akapitzlist"/>
        <w:numPr>
          <w:ilvl w:val="0"/>
          <w:numId w:val="20"/>
        </w:numPr>
        <w:jc w:val="both"/>
      </w:pPr>
      <w:r w:rsidRPr="00EB0898">
        <w:t xml:space="preserve">Dokumentacja z historii edukacji – prace zamieszczane przez aplikanta i sprawdzane przez prowadzących </w:t>
      </w:r>
      <w:r w:rsidR="002D03D7">
        <w:t>, oceny, informacje o obecności;</w:t>
      </w:r>
    </w:p>
    <w:p w:rsidR="002D03D7" w:rsidRPr="00EB0898" w:rsidRDefault="002D03D7" w:rsidP="00D80748">
      <w:pPr>
        <w:pStyle w:val="Akapitzlist"/>
        <w:numPr>
          <w:ilvl w:val="0"/>
          <w:numId w:val="20"/>
        </w:numPr>
        <w:jc w:val="both"/>
      </w:pPr>
      <w:r>
        <w:t>Dokumentacja ze współpracy z Patronem;</w:t>
      </w:r>
    </w:p>
    <w:p w:rsidR="00F37EC9" w:rsidRPr="002174FE" w:rsidRDefault="0081017C">
      <w:pPr>
        <w:pStyle w:val="Akapitzlist"/>
        <w:numPr>
          <w:ilvl w:val="0"/>
          <w:numId w:val="20"/>
        </w:numPr>
        <w:jc w:val="both"/>
        <w:rPr>
          <w:strike/>
        </w:rPr>
      </w:pPr>
      <w:r w:rsidRPr="00EB0898">
        <w:t>Dokumentacja z egzaminu: opinia o aplikancie wydawana przez Patrona, prace egzaminacyjne, protokół egzaminacyjny z oceną końcową.</w:t>
      </w:r>
    </w:p>
    <w:p w:rsidR="00326AAC" w:rsidRDefault="00326AAC" w:rsidP="00D80748">
      <w:pPr>
        <w:pStyle w:val="Nagwek3"/>
        <w:jc w:val="both"/>
      </w:pPr>
      <w:bookmarkStart w:id="32" w:name="_Toc384631840"/>
      <w:r>
        <w:t>Profil Prowadzącego</w:t>
      </w:r>
      <w:bookmarkEnd w:id="32"/>
    </w:p>
    <w:p w:rsidR="00326AAC" w:rsidRPr="00EB0898" w:rsidRDefault="00326AAC" w:rsidP="00D80748">
      <w:pPr>
        <w:pStyle w:val="Akapitzlist"/>
        <w:numPr>
          <w:ilvl w:val="0"/>
          <w:numId w:val="21"/>
        </w:numPr>
        <w:jc w:val="both"/>
      </w:pPr>
      <w:r w:rsidRPr="00EB0898">
        <w:t>Imię i Nazwisko</w:t>
      </w:r>
      <w:r w:rsidR="00530C78">
        <w:t>;</w:t>
      </w:r>
    </w:p>
    <w:p w:rsidR="00326AAC" w:rsidRPr="00EB0898" w:rsidRDefault="0081017C" w:rsidP="00D80748">
      <w:pPr>
        <w:pStyle w:val="Akapitzlist"/>
        <w:numPr>
          <w:ilvl w:val="0"/>
          <w:numId w:val="21"/>
        </w:numPr>
        <w:jc w:val="both"/>
      </w:pPr>
      <w:r w:rsidRPr="00EB0898">
        <w:t>Instytucja</w:t>
      </w:r>
      <w:r w:rsidR="00530C78">
        <w:t>;</w:t>
      </w:r>
    </w:p>
    <w:p w:rsidR="00326AAC" w:rsidRPr="00EB0898" w:rsidRDefault="0081017C" w:rsidP="00D80748">
      <w:pPr>
        <w:pStyle w:val="Akapitzlist"/>
        <w:numPr>
          <w:ilvl w:val="0"/>
          <w:numId w:val="21"/>
        </w:numPr>
        <w:jc w:val="both"/>
      </w:pPr>
      <w:r w:rsidRPr="00EB0898">
        <w:t>Doświadczenie zawodowe, publikacje ,specjalizacje etc.</w:t>
      </w:r>
    </w:p>
    <w:p w:rsidR="00F37EC9" w:rsidRDefault="00F37EC9" w:rsidP="00D80748">
      <w:pPr>
        <w:pStyle w:val="Nagwek3"/>
        <w:jc w:val="both"/>
      </w:pPr>
      <w:bookmarkStart w:id="33" w:name="_Toc384631841"/>
      <w:r>
        <w:t>Profil Patrona</w:t>
      </w:r>
      <w:r w:rsidR="00783E17">
        <w:t xml:space="preserve"> i Egzaminatora</w:t>
      </w:r>
      <w:bookmarkEnd w:id="33"/>
    </w:p>
    <w:p w:rsidR="00F37EC9" w:rsidRDefault="00F37EC9" w:rsidP="00D80748">
      <w:pPr>
        <w:pStyle w:val="Akapitzlist"/>
        <w:numPr>
          <w:ilvl w:val="0"/>
          <w:numId w:val="21"/>
        </w:numPr>
        <w:jc w:val="both"/>
      </w:pPr>
      <w:r>
        <w:t>Imię i Nazwisko</w:t>
      </w:r>
      <w:r w:rsidR="00530C78">
        <w:t>;</w:t>
      </w:r>
    </w:p>
    <w:p w:rsidR="00F37EC9" w:rsidRDefault="002174FE">
      <w:pPr>
        <w:pStyle w:val="Akapitzlist"/>
        <w:numPr>
          <w:ilvl w:val="0"/>
          <w:numId w:val="21"/>
        </w:numPr>
        <w:jc w:val="both"/>
      </w:pPr>
      <w:r>
        <w:t>Instytucja, stanowisko, e-mail, telefon, adres</w:t>
      </w:r>
      <w:r w:rsidR="00BB447E">
        <w:t>.</w:t>
      </w:r>
    </w:p>
    <w:p w:rsidR="00FE35B6" w:rsidRDefault="00F37EC9" w:rsidP="00D80748">
      <w:pPr>
        <w:ind w:firstLine="360"/>
        <w:jc w:val="both"/>
      </w:pPr>
      <w:r>
        <w:t xml:space="preserve">Każdy użytkownik powinien mieć </w:t>
      </w:r>
      <w:r w:rsidR="00FE35B6">
        <w:t>dostęp do zmiany hasła</w:t>
      </w:r>
      <w:r w:rsidR="006822F7">
        <w:t xml:space="preserve"> oraz instrukcji dotyczącej obsługi PAL w</w:t>
      </w:r>
      <w:r w:rsidR="009C4CEC">
        <w:t> </w:t>
      </w:r>
      <w:r w:rsidR="006822F7">
        <w:t>zakresie funkcjonalności przeznaczonej dla danego użytkownika.</w:t>
      </w:r>
    </w:p>
    <w:p w:rsidR="00DB15B7" w:rsidRDefault="00FE35B6">
      <w:pPr>
        <w:ind w:firstLine="360"/>
        <w:jc w:val="both"/>
      </w:pPr>
      <w:r>
        <w:t xml:space="preserve">Niezalogowani goście powinni ujrzeć stronę startową </w:t>
      </w:r>
      <w:r w:rsidR="00783E17">
        <w:t>zawierającą</w:t>
      </w:r>
      <w:r>
        <w:t xml:space="preserve"> podstawowe informacje dotyczące AL (historia, etc.)</w:t>
      </w:r>
      <w:r w:rsidR="00783E17">
        <w:t>, informacje dotyczące zasad rekrutacji,</w:t>
      </w:r>
      <w:r>
        <w:t xml:space="preserve"> formularz</w:t>
      </w:r>
      <w:r w:rsidR="00D80748">
        <w:t xml:space="preserve"> kontaktowy do </w:t>
      </w:r>
      <w:r w:rsidR="00783E17">
        <w:t xml:space="preserve">administratora i </w:t>
      </w:r>
      <w:r>
        <w:t>moderatora PAL</w:t>
      </w:r>
      <w:r w:rsidR="00783E17">
        <w:t xml:space="preserve"> oraz do kierownika AL</w:t>
      </w:r>
      <w:r>
        <w:t>.</w:t>
      </w:r>
      <w:r w:rsidR="00783E17">
        <w:t xml:space="preserve"> Goście będą mieć również dostęp do</w:t>
      </w:r>
      <w:r w:rsidR="00D80748">
        <w:t> </w:t>
      </w:r>
      <w:r w:rsidR="002D03D7">
        <w:t xml:space="preserve">zakładki </w:t>
      </w:r>
      <w:r w:rsidR="002D03D7" w:rsidRPr="00774136">
        <w:t>Polecamy</w:t>
      </w:r>
      <w:r w:rsidR="00774136">
        <w:t>.</w:t>
      </w:r>
    </w:p>
    <w:p w:rsidR="00DB15B7" w:rsidRDefault="00DB15B7" w:rsidP="00A30E7A">
      <w:pPr>
        <w:pStyle w:val="Nagwek2"/>
      </w:pPr>
      <w:bookmarkStart w:id="34" w:name="_Toc384631842"/>
      <w:r>
        <w:t>Dokumentacja</w:t>
      </w:r>
      <w:bookmarkEnd w:id="34"/>
    </w:p>
    <w:p w:rsidR="00DB15B7" w:rsidRDefault="00AF732A" w:rsidP="007D2FBF">
      <w:pPr>
        <w:ind w:firstLine="576"/>
        <w:jc w:val="both"/>
      </w:pPr>
      <w:r>
        <w:t>Wykonawca dostarczy</w:t>
      </w:r>
      <w:r w:rsidR="00DB15B7">
        <w:t xml:space="preserve"> dokumentację techniczną zawierającą w szczególności informacje </w:t>
      </w:r>
      <w:r w:rsidR="009C4CEC">
        <w:t>o </w:t>
      </w:r>
      <w:r w:rsidR="00DB15B7">
        <w:t>zastosowanych rozwiązaniach związanych z funkcjonalnością dedykowaną</w:t>
      </w:r>
      <w:r>
        <w:t xml:space="preserve"> wraz z kodami źródłowymi</w:t>
      </w:r>
      <w:r w:rsidR="00DB15B7">
        <w:t xml:space="preserve">. Dokumentacja techniczna musi opisywać zbudowaną funkcjonalność w sposób </w:t>
      </w:r>
      <w:r w:rsidR="00626010">
        <w:t xml:space="preserve">czytelny </w:t>
      </w:r>
      <w:r w:rsidR="00DB15B7">
        <w:t>- umożliwiający wykonywanie modyfikacji w przyszłości.</w:t>
      </w:r>
    </w:p>
    <w:p w:rsidR="00DB15B7" w:rsidRDefault="00DB15B7" w:rsidP="007D2FBF">
      <w:pPr>
        <w:ind w:firstLine="576"/>
        <w:jc w:val="both"/>
      </w:pPr>
      <w:r>
        <w:t xml:space="preserve">Dodatkowo do </w:t>
      </w:r>
      <w:r w:rsidR="00A20D88">
        <w:t>dokumentacji powykonawczej</w:t>
      </w:r>
      <w:r>
        <w:t xml:space="preserve"> muszą zostać dołączone wszelkie pliki źródłowe takie jak np. </w:t>
      </w:r>
      <w:r w:rsidR="00C834BC" w:rsidRPr="00677439">
        <w:t>projekty grafik</w:t>
      </w:r>
      <w:r>
        <w:t>, szablony CSS, pliki konfiguracyjne, pliki PHP</w:t>
      </w:r>
      <w:r w:rsidR="00A20D88">
        <w:t>,</w:t>
      </w:r>
      <w:r>
        <w:t xml:space="preserve"> HTML, etc. –</w:t>
      </w:r>
      <w:r w:rsidR="009C4CEC">
        <w:t xml:space="preserve"> tak by w </w:t>
      </w:r>
      <w:r>
        <w:t xml:space="preserve">przyszłości możliwe było </w:t>
      </w:r>
      <w:r w:rsidR="00A20D88">
        <w:t xml:space="preserve">ewentualne ich </w:t>
      </w:r>
      <w:r>
        <w:t xml:space="preserve">wykorzystanie w celu ujednolicenia </w:t>
      </w:r>
      <w:r w:rsidR="00A20D88">
        <w:t>s</w:t>
      </w:r>
      <w:r>
        <w:t>erwisów WWW</w:t>
      </w:r>
      <w:r w:rsidR="00A20D88">
        <w:t xml:space="preserve"> RCL</w:t>
      </w:r>
      <w:r>
        <w:t>.</w:t>
      </w:r>
    </w:p>
    <w:p w:rsidR="00EB3F42" w:rsidRDefault="00EB3F42" w:rsidP="007D2FBF">
      <w:pPr>
        <w:ind w:firstLine="576"/>
        <w:jc w:val="both"/>
      </w:pPr>
      <w:r>
        <w:t>W dokumentacji muszą się znaleźć proste instrukcje obsługi PAL dla każdej grupy użytkowników.</w:t>
      </w:r>
      <w:r w:rsidR="00F709BF">
        <w:t xml:space="preserve"> Instrukcja dla Administratora musi być maksymalnie szczegółowa – dokładny opis całej funkcjonalności.</w:t>
      </w:r>
    </w:p>
    <w:p w:rsidR="00EB3F42" w:rsidRDefault="00EB3F42" w:rsidP="007D2FBF">
      <w:pPr>
        <w:ind w:firstLine="576"/>
        <w:jc w:val="both"/>
      </w:pPr>
      <w:r>
        <w:t>Dokumentacja musi zostać dostarczona w formie elektronicznej np. na nośniku DVD</w:t>
      </w:r>
      <w:r w:rsidR="009C4CEC">
        <w:t xml:space="preserve"> w 2 </w:t>
      </w:r>
      <w:r w:rsidR="007175C4">
        <w:t>kopiach.</w:t>
      </w:r>
    </w:p>
    <w:p w:rsidR="00326AAC" w:rsidRDefault="00CB758F" w:rsidP="00A30E7A">
      <w:pPr>
        <w:pStyle w:val="Nagwek2"/>
      </w:pPr>
      <w:bookmarkStart w:id="35" w:name="_Toc384631843"/>
      <w:r>
        <w:t>Archiwizacja</w:t>
      </w:r>
      <w:bookmarkEnd w:id="35"/>
    </w:p>
    <w:p w:rsidR="006822F7" w:rsidRDefault="00CB758F" w:rsidP="000463BC">
      <w:pPr>
        <w:ind w:firstLine="432"/>
        <w:jc w:val="both"/>
      </w:pPr>
      <w:r>
        <w:t xml:space="preserve">Proces </w:t>
      </w:r>
      <w:r w:rsidR="00BB447E">
        <w:t>AL</w:t>
      </w:r>
      <w:r>
        <w:t xml:space="preserve"> trwa </w:t>
      </w:r>
      <w:r w:rsidR="003F36C9" w:rsidRPr="00D93D02">
        <w:t>ponad</w:t>
      </w:r>
      <w:r>
        <w:t xml:space="preserve"> rok (włącznie z egzaminami, etc). PAL musi być narzędziem przystosowanym do organizowania kolejnych edycji </w:t>
      </w:r>
      <w:r w:rsidR="00BB447E">
        <w:t>AL</w:t>
      </w:r>
      <w:r>
        <w:t>.</w:t>
      </w:r>
      <w:r w:rsidR="00A778F4">
        <w:t xml:space="preserve"> W przypadku </w:t>
      </w:r>
      <w:r w:rsidR="00317160">
        <w:t>kończenia się</w:t>
      </w:r>
      <w:r w:rsidR="00A778F4">
        <w:t xml:space="preserve"> danej edycji Administrator PAL na polecenie </w:t>
      </w:r>
      <w:r w:rsidR="00626010">
        <w:t xml:space="preserve">Moderatora </w:t>
      </w:r>
      <w:r w:rsidR="000463BC">
        <w:t>rozpoczyna nową edycję (np. </w:t>
      </w:r>
      <w:r w:rsidR="00A778F4">
        <w:t xml:space="preserve">przycisk rozpocznij </w:t>
      </w:r>
      <w:r w:rsidR="00626010">
        <w:t xml:space="preserve">nową </w:t>
      </w:r>
      <w:r w:rsidR="00A778F4">
        <w:t xml:space="preserve">edycję). W momencie rozpoczęcia nowej edycji </w:t>
      </w:r>
      <w:r w:rsidR="00BB447E">
        <w:t>AL</w:t>
      </w:r>
      <w:r w:rsidR="00A778F4">
        <w:t xml:space="preserve"> wszelkie informacje dotyczące użytkowników oraz zawart</w:t>
      </w:r>
      <w:r w:rsidR="00D80748">
        <w:t>ość PAL zostaje przeniesiona do </w:t>
      </w:r>
      <w:r w:rsidR="00783E17">
        <w:t xml:space="preserve">tymczasowego </w:t>
      </w:r>
      <w:r w:rsidR="00A778F4">
        <w:t>Archiwum</w:t>
      </w:r>
      <w:r w:rsidR="00E33163">
        <w:t xml:space="preserve"> – cały </w:t>
      </w:r>
      <w:r w:rsidR="00BB6573">
        <w:t>s</w:t>
      </w:r>
      <w:r w:rsidR="00E33163">
        <w:t>ystem startuje od nowa.</w:t>
      </w:r>
    </w:p>
    <w:p w:rsidR="00F975D7" w:rsidRDefault="00317160" w:rsidP="000463BC">
      <w:pPr>
        <w:ind w:firstLine="432"/>
        <w:jc w:val="both"/>
      </w:pPr>
      <w:r>
        <w:t xml:space="preserve">Z uwagi na częściowe nakładanie się edycji po rozpoczęciu się nowej – poprzednia edycja musi być aktywna </w:t>
      </w:r>
      <w:r w:rsidR="003B1E8D" w:rsidRPr="00774136">
        <w:t>do momentu jej zakończenia</w:t>
      </w:r>
      <w:r w:rsidRPr="00774136">
        <w:t>.</w:t>
      </w:r>
      <w:r w:rsidR="006822F7">
        <w:t xml:space="preserve"> Aplikanci (występują tylko w jednej edycji) automatycznie będą logowani do swojej edycji.</w:t>
      </w:r>
    </w:p>
    <w:p w:rsidR="00E33163" w:rsidRPr="00326AAC" w:rsidRDefault="00783E17" w:rsidP="000463BC">
      <w:pPr>
        <w:ind w:firstLine="432"/>
        <w:jc w:val="both"/>
      </w:pPr>
      <w:r>
        <w:t>Użytkownicy, którzy będą powiązani z więcej niż jedną edycją AL po zalogowaniu otrzymają komunikat z wyborem, do której edycji chcą wejść</w:t>
      </w:r>
      <w:r w:rsidR="00317160">
        <w:t>.  Komuni</w:t>
      </w:r>
      <w:r w:rsidR="00D80748">
        <w:t>kat ten będzie dostępny tylko w </w:t>
      </w:r>
      <w:r w:rsidR="00317160">
        <w:t xml:space="preserve">przypadku kiedy aktywne będą 2 edycje. Status kończącej się edycji ostatecznie zmienia Administrator na </w:t>
      </w:r>
      <w:r w:rsidR="002174FE">
        <w:t xml:space="preserve">polecenie </w:t>
      </w:r>
      <w:r w:rsidR="00317160">
        <w:t xml:space="preserve">Moderatora. Po całkowitym </w:t>
      </w:r>
      <w:r w:rsidR="003B1E8D">
        <w:t xml:space="preserve">zarchiwizowaniu Administrator, </w:t>
      </w:r>
      <w:r w:rsidR="00317160">
        <w:t xml:space="preserve">Moderator </w:t>
      </w:r>
      <w:r w:rsidR="003B1E8D">
        <w:t xml:space="preserve">oraz Kierownik </w:t>
      </w:r>
      <w:r w:rsidR="00BB447E">
        <w:t>AL</w:t>
      </w:r>
      <w:r w:rsidR="003B1E8D">
        <w:t xml:space="preserve"> </w:t>
      </w:r>
      <w:r w:rsidR="00317160">
        <w:t>mają dostęp do</w:t>
      </w:r>
      <w:r w:rsidR="005E4350">
        <w:t xml:space="preserve"> poprzednich edycji</w:t>
      </w:r>
      <w:r w:rsidR="00317160">
        <w:t>.</w:t>
      </w:r>
    </w:p>
    <w:sectPr w:rsidR="00E33163" w:rsidRPr="00326AAC" w:rsidSect="000D0199">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DE" w:rsidRDefault="00A914DE" w:rsidP="0045354F">
      <w:pPr>
        <w:spacing w:after="0" w:line="240" w:lineRule="auto"/>
      </w:pPr>
      <w:r>
        <w:separator/>
      </w:r>
    </w:p>
  </w:endnote>
  <w:endnote w:type="continuationSeparator" w:id="0">
    <w:p w:rsidR="00A914DE" w:rsidRDefault="00A914DE" w:rsidP="00453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Gabriola">
    <w:altName w:val="Courier New"/>
    <w:charset w:val="EE"/>
    <w:family w:val="decorative"/>
    <w:pitch w:val="variable"/>
    <w:sig w:usb0="E00002EF" w:usb1="5000204B" w:usb2="00000000" w:usb3="00000000" w:csb0="0000009F" w:csb1="00000000"/>
  </w:font>
  <w:font w:name="Bradley Hand ITC">
    <w:altName w:val="Courier"/>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86" w:rsidRPr="00534F34" w:rsidRDefault="002E6486" w:rsidP="007B1C9A">
    <w:pPr>
      <w:pStyle w:val="Stopka"/>
      <w:jc w:val="center"/>
      <w:rPr>
        <w:i/>
        <w:sz w:val="18"/>
        <w:szCs w:val="18"/>
      </w:rPr>
    </w:pPr>
    <w:r w:rsidRPr="00534F34">
      <w:rPr>
        <w:i/>
        <w:sz w:val="18"/>
        <w:szCs w:val="18"/>
      </w:rPr>
      <w:t xml:space="preserve">Projekt  współfinansowany ze środków Unii Europejskiej </w:t>
    </w:r>
  </w:p>
  <w:p w:rsidR="002E6486" w:rsidRPr="00534F34" w:rsidRDefault="002E6486" w:rsidP="007B1C9A">
    <w:pPr>
      <w:pStyle w:val="Stopka"/>
      <w:jc w:val="center"/>
      <w:rPr>
        <w:i/>
        <w:sz w:val="18"/>
        <w:szCs w:val="18"/>
      </w:rPr>
    </w:pPr>
    <w:r w:rsidRPr="00534F34">
      <w:rPr>
        <w:i/>
        <w:sz w:val="18"/>
        <w:szCs w:val="18"/>
      </w:rPr>
      <w:t>w ramach Europejskiego Funduszu Społecznego</w:t>
    </w:r>
  </w:p>
  <w:p w:rsidR="002E6486" w:rsidRDefault="002E6486" w:rsidP="007B1C9A">
    <w:pPr>
      <w:pStyle w:val="Stopka"/>
      <w:rPr>
        <w:sz w:val="18"/>
        <w:szCs w:val="18"/>
      </w:rPr>
    </w:pPr>
  </w:p>
  <w:p w:rsidR="002E6486" w:rsidRPr="00534F34" w:rsidRDefault="002E6486" w:rsidP="007B1C9A">
    <w:pPr>
      <w:pStyle w:val="Stopka"/>
      <w:rPr>
        <w:sz w:val="18"/>
        <w:szCs w:val="18"/>
      </w:rPr>
    </w:pPr>
    <w:r>
      <w:rPr>
        <w:sz w:val="18"/>
        <w:szCs w:val="18"/>
      </w:rPr>
      <w:t xml:space="preserve">Rządowe Centrum Legislacji </w:t>
    </w:r>
    <w:r>
      <w:rPr>
        <w:sz w:val="18"/>
        <w:szCs w:val="18"/>
      </w:rPr>
      <w:tab/>
    </w:r>
    <w:hyperlink r:id="rId1" w:history="1">
      <w:r w:rsidRPr="00F10447">
        <w:rPr>
          <w:rStyle w:val="Hipercze"/>
          <w:sz w:val="18"/>
          <w:szCs w:val="18"/>
        </w:rPr>
        <w:t>www.pokl.rcl.gov.pl</w:t>
      </w:r>
    </w:hyperlink>
    <w:r w:rsidRPr="00534F34">
      <w:rPr>
        <w:sz w:val="18"/>
        <w:szCs w:val="18"/>
      </w:rPr>
      <w:t xml:space="preserve"> </w:t>
    </w:r>
    <w:r>
      <w:rPr>
        <w:sz w:val="18"/>
        <w:szCs w:val="18"/>
      </w:rPr>
      <w:tab/>
    </w:r>
    <w:r w:rsidRPr="00534F34">
      <w:rPr>
        <w:sz w:val="18"/>
        <w:szCs w:val="18"/>
      </w:rPr>
      <w:t>tel. 22 694 63 89</w:t>
    </w:r>
  </w:p>
  <w:p w:rsidR="002E6486" w:rsidRPr="00534F34" w:rsidRDefault="002E6486" w:rsidP="007B1C9A">
    <w:pPr>
      <w:pStyle w:val="Stopka"/>
      <w:rPr>
        <w:sz w:val="18"/>
        <w:szCs w:val="18"/>
        <w:lang w:val="en-US"/>
      </w:rPr>
    </w:pPr>
    <w:r w:rsidRPr="007B1C9A">
      <w:rPr>
        <w:sz w:val="18"/>
        <w:szCs w:val="18"/>
        <w:lang w:val="en-US"/>
      </w:rPr>
      <w:t xml:space="preserve">Al. J. Ch. </w:t>
    </w:r>
    <w:r w:rsidRPr="00534F34">
      <w:rPr>
        <w:sz w:val="18"/>
        <w:szCs w:val="18"/>
        <w:lang w:val="en-US"/>
      </w:rPr>
      <w:t>Szucha 2/4</w:t>
    </w:r>
    <w:r w:rsidRPr="00534F34">
      <w:rPr>
        <w:sz w:val="18"/>
        <w:szCs w:val="18"/>
        <w:lang w:val="en-US"/>
      </w:rPr>
      <w:tab/>
      <w:t xml:space="preserve"> e-mail: pokl@rcl.gov.pl </w:t>
    </w:r>
    <w:r w:rsidRPr="00534F34">
      <w:rPr>
        <w:sz w:val="18"/>
        <w:szCs w:val="18"/>
        <w:lang w:val="en-US"/>
      </w:rPr>
      <w:tab/>
      <w:t>tel. 22 694 6</w:t>
    </w:r>
    <w:r>
      <w:rPr>
        <w:sz w:val="18"/>
        <w:szCs w:val="18"/>
        <w:lang w:val="en-US"/>
      </w:rPr>
      <w:t>6</w:t>
    </w:r>
    <w:r w:rsidRPr="00534F34">
      <w:rPr>
        <w:sz w:val="18"/>
        <w:szCs w:val="18"/>
        <w:lang w:val="en-US"/>
      </w:rPr>
      <w:t xml:space="preserve"> </w:t>
    </w:r>
    <w:r>
      <w:rPr>
        <w:sz w:val="18"/>
        <w:szCs w:val="18"/>
        <w:lang w:val="en-US"/>
      </w:rPr>
      <w:t>11</w:t>
    </w:r>
  </w:p>
  <w:p w:rsidR="002E6486" w:rsidRPr="00534F34" w:rsidRDefault="002E6486" w:rsidP="007B1C9A">
    <w:pPr>
      <w:pStyle w:val="Stopka"/>
      <w:jc w:val="center"/>
      <w:rPr>
        <w:sz w:val="18"/>
        <w:szCs w:val="18"/>
      </w:rPr>
    </w:pPr>
    <w:r>
      <w:rPr>
        <w:sz w:val="18"/>
        <w:szCs w:val="18"/>
      </w:rPr>
      <w:t xml:space="preserve">00-582 Warszawa </w:t>
    </w:r>
    <w:r>
      <w:rPr>
        <w:sz w:val="18"/>
        <w:szCs w:val="18"/>
      </w:rPr>
      <w:tab/>
    </w:r>
    <w:r>
      <w:rPr>
        <w:sz w:val="18"/>
        <w:szCs w:val="18"/>
      </w:rPr>
      <w:tab/>
      <w:t xml:space="preserve">  </w:t>
    </w:r>
    <w:r w:rsidRPr="00534F34">
      <w:rPr>
        <w:sz w:val="18"/>
        <w:szCs w:val="18"/>
      </w:rPr>
      <w:t>fax. 22 694 6</w:t>
    </w:r>
    <w:r>
      <w:rPr>
        <w:sz w:val="18"/>
        <w:szCs w:val="18"/>
      </w:rPr>
      <w:t>1</w:t>
    </w:r>
    <w:r w:rsidRPr="00534F34">
      <w:rPr>
        <w:sz w:val="18"/>
        <w:szCs w:val="18"/>
      </w:rPr>
      <w:t xml:space="preserve"> </w:t>
    </w:r>
    <w:r>
      <w:rPr>
        <w:sz w:val="18"/>
        <w:szCs w:val="18"/>
      </w:rPr>
      <w:t>36</w:t>
    </w:r>
  </w:p>
  <w:p w:rsidR="002E6486" w:rsidRDefault="002E6486" w:rsidP="007B1C9A">
    <w:pPr>
      <w:pStyle w:val="Stopka"/>
      <w:rPr>
        <w:sz w:val="18"/>
        <w:szCs w:val="18"/>
      </w:rPr>
    </w:pPr>
  </w:p>
  <w:p w:rsidR="002E6486" w:rsidRDefault="002E648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486" w:rsidRPr="00534F34" w:rsidRDefault="002E6486" w:rsidP="007B1C9A">
    <w:pPr>
      <w:pStyle w:val="Stopka"/>
      <w:jc w:val="center"/>
      <w:rPr>
        <w:i/>
        <w:sz w:val="18"/>
        <w:szCs w:val="18"/>
      </w:rPr>
    </w:pPr>
    <w:r w:rsidRPr="00534F34">
      <w:rPr>
        <w:i/>
        <w:sz w:val="18"/>
        <w:szCs w:val="18"/>
      </w:rPr>
      <w:t xml:space="preserve">Projekt  współfinansowany ze środków Unii Europejskiej </w:t>
    </w:r>
  </w:p>
  <w:p w:rsidR="002E6486" w:rsidRPr="00534F34" w:rsidRDefault="002E6486" w:rsidP="007B1C9A">
    <w:pPr>
      <w:pStyle w:val="Stopka"/>
      <w:jc w:val="center"/>
      <w:rPr>
        <w:i/>
        <w:sz w:val="18"/>
        <w:szCs w:val="18"/>
      </w:rPr>
    </w:pPr>
    <w:r w:rsidRPr="00534F34">
      <w:rPr>
        <w:i/>
        <w:sz w:val="18"/>
        <w:szCs w:val="18"/>
      </w:rPr>
      <w:t>w ramach Europejskiego Funduszu Społecznego</w:t>
    </w:r>
  </w:p>
  <w:p w:rsidR="002E6486" w:rsidRDefault="002E6486" w:rsidP="007B1C9A">
    <w:pPr>
      <w:pStyle w:val="Stopka"/>
      <w:rPr>
        <w:sz w:val="18"/>
        <w:szCs w:val="18"/>
      </w:rPr>
    </w:pPr>
  </w:p>
  <w:p w:rsidR="002E6486" w:rsidRPr="00534F34" w:rsidRDefault="002E6486" w:rsidP="007B1C9A">
    <w:pPr>
      <w:pStyle w:val="Stopka"/>
      <w:rPr>
        <w:sz w:val="18"/>
        <w:szCs w:val="18"/>
      </w:rPr>
    </w:pPr>
    <w:r>
      <w:rPr>
        <w:sz w:val="18"/>
        <w:szCs w:val="18"/>
      </w:rPr>
      <w:t xml:space="preserve">Rządowe Centrum Legislacji </w:t>
    </w:r>
    <w:r>
      <w:rPr>
        <w:sz w:val="18"/>
        <w:szCs w:val="18"/>
      </w:rPr>
      <w:tab/>
    </w:r>
    <w:hyperlink r:id="rId1" w:history="1">
      <w:r w:rsidRPr="00F10447">
        <w:rPr>
          <w:rStyle w:val="Hipercze"/>
          <w:sz w:val="18"/>
          <w:szCs w:val="18"/>
        </w:rPr>
        <w:t>www.pokl.rcl.gov.pl</w:t>
      </w:r>
    </w:hyperlink>
    <w:r w:rsidRPr="00534F34">
      <w:rPr>
        <w:sz w:val="18"/>
        <w:szCs w:val="18"/>
      </w:rPr>
      <w:t xml:space="preserve"> </w:t>
    </w:r>
    <w:r>
      <w:rPr>
        <w:sz w:val="18"/>
        <w:szCs w:val="18"/>
      </w:rPr>
      <w:tab/>
    </w:r>
    <w:r w:rsidRPr="00534F34">
      <w:rPr>
        <w:sz w:val="18"/>
        <w:szCs w:val="18"/>
      </w:rPr>
      <w:t>tel. 22 694 63 89</w:t>
    </w:r>
  </w:p>
  <w:p w:rsidR="002E6486" w:rsidRPr="00534F34" w:rsidRDefault="002E6486" w:rsidP="007B1C9A">
    <w:pPr>
      <w:pStyle w:val="Stopka"/>
      <w:rPr>
        <w:sz w:val="18"/>
        <w:szCs w:val="18"/>
        <w:lang w:val="en-US"/>
      </w:rPr>
    </w:pPr>
    <w:r w:rsidRPr="007B1C9A">
      <w:rPr>
        <w:sz w:val="18"/>
        <w:szCs w:val="18"/>
        <w:lang w:val="en-US"/>
      </w:rPr>
      <w:t xml:space="preserve">Al. J. Ch. </w:t>
    </w:r>
    <w:r w:rsidRPr="00534F34">
      <w:rPr>
        <w:sz w:val="18"/>
        <w:szCs w:val="18"/>
        <w:lang w:val="en-US"/>
      </w:rPr>
      <w:t>Szucha 2/4</w:t>
    </w:r>
    <w:r w:rsidRPr="00534F34">
      <w:rPr>
        <w:sz w:val="18"/>
        <w:szCs w:val="18"/>
        <w:lang w:val="en-US"/>
      </w:rPr>
      <w:tab/>
      <w:t xml:space="preserve"> e-mail: pokl@rcl.gov.pl </w:t>
    </w:r>
    <w:r w:rsidRPr="00534F34">
      <w:rPr>
        <w:sz w:val="18"/>
        <w:szCs w:val="18"/>
        <w:lang w:val="en-US"/>
      </w:rPr>
      <w:tab/>
      <w:t>tel. 22 694 6</w:t>
    </w:r>
    <w:r>
      <w:rPr>
        <w:sz w:val="18"/>
        <w:szCs w:val="18"/>
        <w:lang w:val="en-US"/>
      </w:rPr>
      <w:t>6</w:t>
    </w:r>
    <w:r w:rsidRPr="00534F34">
      <w:rPr>
        <w:sz w:val="18"/>
        <w:szCs w:val="18"/>
        <w:lang w:val="en-US"/>
      </w:rPr>
      <w:t xml:space="preserve"> </w:t>
    </w:r>
    <w:r>
      <w:rPr>
        <w:sz w:val="18"/>
        <w:szCs w:val="18"/>
        <w:lang w:val="en-US"/>
      </w:rPr>
      <w:t>11</w:t>
    </w:r>
  </w:p>
  <w:p w:rsidR="002E6486" w:rsidRPr="00534F34" w:rsidRDefault="002E6486" w:rsidP="007B1C9A">
    <w:pPr>
      <w:pStyle w:val="Stopka"/>
      <w:jc w:val="center"/>
      <w:rPr>
        <w:sz w:val="18"/>
        <w:szCs w:val="18"/>
      </w:rPr>
    </w:pPr>
    <w:r>
      <w:rPr>
        <w:sz w:val="18"/>
        <w:szCs w:val="18"/>
      </w:rPr>
      <w:t xml:space="preserve">00-582 Warszawa </w:t>
    </w:r>
    <w:r>
      <w:rPr>
        <w:sz w:val="18"/>
        <w:szCs w:val="18"/>
      </w:rPr>
      <w:tab/>
    </w:r>
    <w:r>
      <w:rPr>
        <w:sz w:val="18"/>
        <w:szCs w:val="18"/>
      </w:rPr>
      <w:tab/>
      <w:t xml:space="preserve">  </w:t>
    </w:r>
    <w:r w:rsidRPr="00534F34">
      <w:rPr>
        <w:sz w:val="18"/>
        <w:szCs w:val="18"/>
      </w:rPr>
      <w:t>fax. 22 694 6</w:t>
    </w:r>
    <w:r>
      <w:rPr>
        <w:sz w:val="18"/>
        <w:szCs w:val="18"/>
      </w:rPr>
      <w:t>1</w:t>
    </w:r>
    <w:r w:rsidRPr="00534F34">
      <w:rPr>
        <w:sz w:val="18"/>
        <w:szCs w:val="18"/>
      </w:rPr>
      <w:t xml:space="preserve"> </w:t>
    </w:r>
    <w:r>
      <w:rPr>
        <w:sz w:val="18"/>
        <w:szCs w:val="18"/>
      </w:rPr>
      <w:t>36</w:t>
    </w:r>
  </w:p>
  <w:p w:rsidR="002E6486" w:rsidRDefault="002E6486" w:rsidP="007B1C9A">
    <w:pPr>
      <w:pStyle w:val="Stopka"/>
      <w:rPr>
        <w:sz w:val="18"/>
        <w:szCs w:val="18"/>
      </w:rPr>
    </w:pPr>
  </w:p>
  <w:p w:rsidR="002E6486" w:rsidRDefault="002E64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DE" w:rsidRDefault="00A914DE" w:rsidP="0045354F">
      <w:pPr>
        <w:spacing w:after="0" w:line="240" w:lineRule="auto"/>
      </w:pPr>
      <w:r>
        <w:separator/>
      </w:r>
    </w:p>
  </w:footnote>
  <w:footnote w:type="continuationSeparator" w:id="0">
    <w:p w:rsidR="00A914DE" w:rsidRDefault="00A914DE" w:rsidP="00453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Look w:val="01E0"/>
    </w:tblPr>
    <w:tblGrid>
      <w:gridCol w:w="3348"/>
      <w:gridCol w:w="2340"/>
      <w:gridCol w:w="3780"/>
    </w:tblGrid>
    <w:tr w:rsidR="002E6486" w:rsidRPr="003E6F43" w:rsidTr="00C92736">
      <w:tc>
        <w:tcPr>
          <w:tcW w:w="3348" w:type="dxa"/>
        </w:tcPr>
        <w:p w:rsidR="002E6486" w:rsidRPr="003E6F43" w:rsidRDefault="002E6486" w:rsidP="00C92736">
          <w:r>
            <w:rPr>
              <w:noProof/>
              <w:lang w:eastAsia="pl-PL"/>
            </w:rPr>
            <w:drawing>
              <wp:inline distT="0" distB="0" distL="0" distR="0">
                <wp:extent cx="1600200" cy="781050"/>
                <wp:effectExtent l="19050" t="0" r="0" b="0"/>
                <wp:docPr id="22"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600200" cy="781050"/>
                        </a:xfrm>
                        <a:prstGeom prst="rect">
                          <a:avLst/>
                        </a:prstGeom>
                        <a:noFill/>
                        <a:ln w="9525">
                          <a:noFill/>
                          <a:miter lim="800000"/>
                          <a:headEnd/>
                          <a:tailEnd/>
                        </a:ln>
                      </pic:spPr>
                    </pic:pic>
                  </a:graphicData>
                </a:graphic>
              </wp:inline>
            </w:drawing>
          </w:r>
        </w:p>
      </w:tc>
      <w:tc>
        <w:tcPr>
          <w:tcW w:w="2340" w:type="dxa"/>
        </w:tcPr>
        <w:p w:rsidR="002E6486" w:rsidRPr="003E6F43" w:rsidRDefault="002E6486" w:rsidP="00C92736">
          <w:pPr>
            <w:jc w:val="center"/>
          </w:pPr>
          <w:r>
            <w:rPr>
              <w:b/>
              <w:bCs/>
              <w:noProof/>
              <w:lang w:eastAsia="pl-PL"/>
            </w:rPr>
            <w:drawing>
              <wp:inline distT="0" distB="0" distL="0" distR="0">
                <wp:extent cx="381000" cy="590550"/>
                <wp:effectExtent l="19050" t="0" r="0" b="0"/>
                <wp:docPr id="23"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srcRect/>
                        <a:stretch>
                          <a:fillRect/>
                        </a:stretch>
                      </pic:blipFill>
                      <pic:spPr bwMode="auto">
                        <a:xfrm>
                          <a:off x="0" y="0"/>
                          <a:ext cx="381000" cy="590550"/>
                        </a:xfrm>
                        <a:prstGeom prst="rect">
                          <a:avLst/>
                        </a:prstGeom>
                        <a:noFill/>
                        <a:ln w="9525">
                          <a:noFill/>
                          <a:miter lim="800000"/>
                          <a:headEnd/>
                          <a:tailEnd/>
                        </a:ln>
                      </pic:spPr>
                    </pic:pic>
                  </a:graphicData>
                </a:graphic>
              </wp:inline>
            </w:drawing>
          </w:r>
        </w:p>
      </w:tc>
      <w:tc>
        <w:tcPr>
          <w:tcW w:w="3780" w:type="dxa"/>
        </w:tcPr>
        <w:p w:rsidR="002E6486" w:rsidRPr="003E6F43" w:rsidRDefault="002E6486" w:rsidP="00C92736">
          <w:pPr>
            <w:jc w:val="right"/>
          </w:pPr>
          <w:r>
            <w:rPr>
              <w:noProof/>
              <w:lang w:eastAsia="pl-PL"/>
            </w:rPr>
            <w:drawing>
              <wp:inline distT="0" distB="0" distL="0" distR="0">
                <wp:extent cx="1695450" cy="638175"/>
                <wp:effectExtent l="19050" t="0" r="0" b="0"/>
                <wp:docPr id="24"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srcRect/>
                        <a:stretch>
                          <a:fillRect/>
                        </a:stretch>
                      </pic:blipFill>
                      <pic:spPr bwMode="auto">
                        <a:xfrm>
                          <a:off x="0" y="0"/>
                          <a:ext cx="1695450" cy="638175"/>
                        </a:xfrm>
                        <a:prstGeom prst="rect">
                          <a:avLst/>
                        </a:prstGeom>
                        <a:noFill/>
                        <a:ln w="9525">
                          <a:noFill/>
                          <a:miter lim="800000"/>
                          <a:headEnd/>
                          <a:tailEnd/>
                        </a:ln>
                      </pic:spPr>
                    </pic:pic>
                  </a:graphicData>
                </a:graphic>
              </wp:inline>
            </w:drawing>
          </w:r>
        </w:p>
      </w:tc>
    </w:tr>
  </w:tbl>
  <w:p w:rsidR="002E6486" w:rsidRDefault="002E648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Look w:val="01E0"/>
    </w:tblPr>
    <w:tblGrid>
      <w:gridCol w:w="3348"/>
      <w:gridCol w:w="2340"/>
      <w:gridCol w:w="3780"/>
    </w:tblGrid>
    <w:tr w:rsidR="002E6486" w:rsidRPr="003E6F43" w:rsidTr="00C92736">
      <w:tc>
        <w:tcPr>
          <w:tcW w:w="3348" w:type="dxa"/>
        </w:tcPr>
        <w:p w:rsidR="002E6486" w:rsidRPr="003E6F43" w:rsidRDefault="002E6486" w:rsidP="00C92736">
          <w:r>
            <w:rPr>
              <w:noProof/>
              <w:lang w:eastAsia="pl-PL"/>
            </w:rPr>
            <w:drawing>
              <wp:inline distT="0" distB="0" distL="0" distR="0">
                <wp:extent cx="1600200" cy="781050"/>
                <wp:effectExtent l="19050" t="0" r="0" b="0"/>
                <wp:docPr id="2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1600200" cy="781050"/>
                        </a:xfrm>
                        <a:prstGeom prst="rect">
                          <a:avLst/>
                        </a:prstGeom>
                        <a:noFill/>
                        <a:ln w="9525">
                          <a:noFill/>
                          <a:miter lim="800000"/>
                          <a:headEnd/>
                          <a:tailEnd/>
                        </a:ln>
                      </pic:spPr>
                    </pic:pic>
                  </a:graphicData>
                </a:graphic>
              </wp:inline>
            </w:drawing>
          </w:r>
        </w:p>
      </w:tc>
      <w:tc>
        <w:tcPr>
          <w:tcW w:w="2340" w:type="dxa"/>
        </w:tcPr>
        <w:p w:rsidR="002E6486" w:rsidRPr="003E6F43" w:rsidRDefault="002E6486" w:rsidP="00C92736">
          <w:pPr>
            <w:jc w:val="center"/>
          </w:pPr>
          <w:r>
            <w:rPr>
              <w:b/>
              <w:bCs/>
              <w:noProof/>
              <w:lang w:eastAsia="pl-PL"/>
            </w:rPr>
            <w:drawing>
              <wp:inline distT="0" distB="0" distL="0" distR="0">
                <wp:extent cx="381000" cy="590550"/>
                <wp:effectExtent l="19050" t="0" r="0" b="0"/>
                <wp:docPr id="20"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
                        <a:srcRect/>
                        <a:stretch>
                          <a:fillRect/>
                        </a:stretch>
                      </pic:blipFill>
                      <pic:spPr bwMode="auto">
                        <a:xfrm>
                          <a:off x="0" y="0"/>
                          <a:ext cx="381000" cy="590550"/>
                        </a:xfrm>
                        <a:prstGeom prst="rect">
                          <a:avLst/>
                        </a:prstGeom>
                        <a:noFill/>
                        <a:ln w="9525">
                          <a:noFill/>
                          <a:miter lim="800000"/>
                          <a:headEnd/>
                          <a:tailEnd/>
                        </a:ln>
                      </pic:spPr>
                    </pic:pic>
                  </a:graphicData>
                </a:graphic>
              </wp:inline>
            </w:drawing>
          </w:r>
        </w:p>
      </w:tc>
      <w:tc>
        <w:tcPr>
          <w:tcW w:w="3780" w:type="dxa"/>
        </w:tcPr>
        <w:p w:rsidR="002E6486" w:rsidRPr="003E6F43" w:rsidRDefault="002E6486" w:rsidP="00C92736">
          <w:pPr>
            <w:jc w:val="right"/>
          </w:pPr>
          <w:r>
            <w:rPr>
              <w:noProof/>
              <w:lang w:eastAsia="pl-PL"/>
            </w:rPr>
            <w:drawing>
              <wp:inline distT="0" distB="0" distL="0" distR="0">
                <wp:extent cx="1695450" cy="638175"/>
                <wp:effectExtent l="19050" t="0" r="0" b="0"/>
                <wp:docPr id="19"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srcRect/>
                        <a:stretch>
                          <a:fillRect/>
                        </a:stretch>
                      </pic:blipFill>
                      <pic:spPr bwMode="auto">
                        <a:xfrm>
                          <a:off x="0" y="0"/>
                          <a:ext cx="1695450" cy="638175"/>
                        </a:xfrm>
                        <a:prstGeom prst="rect">
                          <a:avLst/>
                        </a:prstGeom>
                        <a:noFill/>
                        <a:ln w="9525">
                          <a:noFill/>
                          <a:miter lim="800000"/>
                          <a:headEnd/>
                          <a:tailEnd/>
                        </a:ln>
                      </pic:spPr>
                    </pic:pic>
                  </a:graphicData>
                </a:graphic>
              </wp:inline>
            </w:drawing>
          </w:r>
        </w:p>
      </w:tc>
    </w:tr>
  </w:tbl>
  <w:p w:rsidR="002E6486" w:rsidRDefault="002E648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4983_"/>
      </v:shape>
    </w:pict>
  </w:numPicBullet>
  <w:numPicBullet w:numPicBulletId="1">
    <w:pict>
      <v:shape id="_x0000_i1027" type="#_x0000_t75" style="width:9.35pt;height:9.35pt" o:bullet="t">
        <v:imagedata r:id="rId2" o:title="BD10255_"/>
      </v:shape>
    </w:pict>
  </w:numPicBullet>
  <w:numPicBullet w:numPicBulletId="2">
    <w:pict>
      <v:shape id="_x0000_i1028" type="#_x0000_t75" style="width:14.95pt;height:14.95pt" o:bullet="t">
        <v:imagedata r:id="rId3" o:title="20x20"/>
      </v:shape>
    </w:pict>
  </w:numPicBullet>
  <w:abstractNum w:abstractNumId="0">
    <w:nsid w:val="00420194"/>
    <w:multiLevelType w:val="multilevel"/>
    <w:tmpl w:val="8DBABC12"/>
    <w:lvl w:ilvl="0">
      <w:start w:val="1"/>
      <w:numFmt w:val="decimal"/>
      <w:lvlText w:val="%1)"/>
      <w:lvlJc w:val="left"/>
      <w:pPr>
        <w:ind w:left="360" w:hanging="360"/>
      </w:p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2DE3B37"/>
    <w:multiLevelType w:val="hybridMultilevel"/>
    <w:tmpl w:val="D730F388"/>
    <w:lvl w:ilvl="0" w:tplc="5ED211EC">
      <w:start w:val="1"/>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E24D4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5E315D0"/>
    <w:multiLevelType w:val="hybridMultilevel"/>
    <w:tmpl w:val="0BEA6832"/>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99425B"/>
    <w:multiLevelType w:val="hybridMultilevel"/>
    <w:tmpl w:val="A450063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4520E1"/>
    <w:multiLevelType w:val="hybridMultilevel"/>
    <w:tmpl w:val="F2B6B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3C47146"/>
    <w:multiLevelType w:val="hybridMultilevel"/>
    <w:tmpl w:val="ADB216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254F59"/>
    <w:multiLevelType w:val="hybridMultilevel"/>
    <w:tmpl w:val="527243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A931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2E7D87"/>
    <w:multiLevelType w:val="hybridMultilevel"/>
    <w:tmpl w:val="EF6477FE"/>
    <w:lvl w:ilvl="0" w:tplc="04150005">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F180774"/>
    <w:multiLevelType w:val="hybridMultilevel"/>
    <w:tmpl w:val="4BA6A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285348"/>
    <w:multiLevelType w:val="hybridMultilevel"/>
    <w:tmpl w:val="5F000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C55413"/>
    <w:multiLevelType w:val="hybridMultilevel"/>
    <w:tmpl w:val="61C64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F5474F5"/>
    <w:multiLevelType w:val="hybridMultilevel"/>
    <w:tmpl w:val="6D2CCD12"/>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30E15D19"/>
    <w:multiLevelType w:val="hybridMultilevel"/>
    <w:tmpl w:val="8D406174"/>
    <w:lvl w:ilvl="0" w:tplc="BCB4D5CA">
      <w:start w:val="1"/>
      <w:numFmt w:val="decimal"/>
      <w:lvlText w:val="%1."/>
      <w:lvlJc w:val="left"/>
      <w:pPr>
        <w:ind w:left="115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1BB0AF4"/>
    <w:multiLevelType w:val="multilevel"/>
    <w:tmpl w:val="A8DC8FA4"/>
    <w:lvl w:ilvl="0">
      <w:start w:val="1"/>
      <w:numFmt w:val="decimal"/>
      <w:lvlText w:val="%1)"/>
      <w:lvlJc w:val="left"/>
      <w:pPr>
        <w:ind w:left="360" w:hanging="360"/>
      </w:pPr>
    </w:lvl>
    <w:lvl w:ilvl="1">
      <w:start w:val="1"/>
      <w:numFmt w:val="bullet"/>
      <w:lvlText w:val=""/>
      <w:lvlPicBulletId w:val="2"/>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34463D6"/>
    <w:multiLevelType w:val="hybridMultilevel"/>
    <w:tmpl w:val="C210858A"/>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7">
    <w:nsid w:val="33C131F6"/>
    <w:multiLevelType w:val="hybridMultilevel"/>
    <w:tmpl w:val="ABD20E94"/>
    <w:lvl w:ilvl="0" w:tplc="04150001">
      <w:start w:val="1"/>
      <w:numFmt w:val="bullet"/>
      <w:lvlText w:val=""/>
      <w:lvlJc w:val="left"/>
      <w:pPr>
        <w:ind w:left="1296" w:hanging="360"/>
      </w:pPr>
      <w:rPr>
        <w:rFonts w:ascii="Symbol" w:hAnsi="Symbol"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18">
    <w:nsid w:val="3A0D3457"/>
    <w:multiLevelType w:val="hybridMultilevel"/>
    <w:tmpl w:val="833CF44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41597B"/>
    <w:multiLevelType w:val="hybridMultilevel"/>
    <w:tmpl w:val="157C91FC"/>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20">
    <w:nsid w:val="3B490C6D"/>
    <w:multiLevelType w:val="multilevel"/>
    <w:tmpl w:val="79067D5A"/>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1">
    <w:nsid w:val="3D43773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D536609"/>
    <w:multiLevelType w:val="hybridMultilevel"/>
    <w:tmpl w:val="5364A1DA"/>
    <w:lvl w:ilvl="0" w:tplc="04150005">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D925534"/>
    <w:multiLevelType w:val="hybridMultilevel"/>
    <w:tmpl w:val="F7BCAEF2"/>
    <w:lvl w:ilvl="0" w:tplc="04150005">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F974160"/>
    <w:multiLevelType w:val="hybridMultilevel"/>
    <w:tmpl w:val="725E1B6C"/>
    <w:lvl w:ilvl="0" w:tplc="3E2CA4D8">
      <w:start w:val="1"/>
      <w:numFmt w:val="bullet"/>
      <w:lvlText w:val=""/>
      <w:lvlPicBulletId w:val="0"/>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1AE7A0F"/>
    <w:multiLevelType w:val="hybridMultilevel"/>
    <w:tmpl w:val="B7D63096"/>
    <w:lvl w:ilvl="0" w:tplc="3E2CA4D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3E3C65"/>
    <w:multiLevelType w:val="hybridMultilevel"/>
    <w:tmpl w:val="560687D4"/>
    <w:lvl w:ilvl="0" w:tplc="0415000F">
      <w:start w:val="1"/>
      <w:numFmt w:val="decimal"/>
      <w:lvlText w:val="%1."/>
      <w:lvlJc w:val="left"/>
      <w:pPr>
        <w:ind w:left="1152" w:hanging="360"/>
      </w:p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nsid w:val="45DB1829"/>
    <w:multiLevelType w:val="hybridMultilevel"/>
    <w:tmpl w:val="142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A9D24AA"/>
    <w:multiLevelType w:val="hybridMultilevel"/>
    <w:tmpl w:val="0436DD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BAE119D"/>
    <w:multiLevelType w:val="hybridMultilevel"/>
    <w:tmpl w:val="B3509BF6"/>
    <w:lvl w:ilvl="0" w:tplc="0415000F">
      <w:start w:val="1"/>
      <w:numFmt w:val="decimal"/>
      <w:lvlText w:val="%1."/>
      <w:lvlJc w:val="left"/>
      <w:pPr>
        <w:ind w:left="1296" w:hanging="360"/>
      </w:p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30">
    <w:nsid w:val="4F552B12"/>
    <w:multiLevelType w:val="multilevel"/>
    <w:tmpl w:val="EAF4189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50690B38"/>
    <w:multiLevelType w:val="hybridMultilevel"/>
    <w:tmpl w:val="0A607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1044B8C"/>
    <w:multiLevelType w:val="hybridMultilevel"/>
    <w:tmpl w:val="10B2D24A"/>
    <w:lvl w:ilvl="0" w:tplc="3E2CA4D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6AE145C"/>
    <w:multiLevelType w:val="hybridMultilevel"/>
    <w:tmpl w:val="9CEE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CE17ED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EDD041B"/>
    <w:multiLevelType w:val="hybridMultilevel"/>
    <w:tmpl w:val="A53A1302"/>
    <w:lvl w:ilvl="0" w:tplc="3E2CA4D8">
      <w:start w:val="1"/>
      <w:numFmt w:val="bullet"/>
      <w:lvlText w:val=""/>
      <w:lvlPicBulletId w:val="0"/>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FED4E2C"/>
    <w:multiLevelType w:val="hybridMultilevel"/>
    <w:tmpl w:val="4B8CBAF4"/>
    <w:lvl w:ilvl="0" w:tplc="04150005">
      <w:start w:val="1"/>
      <w:numFmt w:val="bullet"/>
      <w:lvlText w:val=""/>
      <w:lvlJc w:val="left"/>
      <w:pPr>
        <w:ind w:left="1296" w:hanging="360"/>
      </w:pPr>
      <w:rPr>
        <w:rFonts w:ascii="Wingdings" w:hAnsi="Wingdings" w:hint="default"/>
      </w:rPr>
    </w:lvl>
    <w:lvl w:ilvl="1" w:tplc="04150019" w:tentative="1">
      <w:start w:val="1"/>
      <w:numFmt w:val="lowerLetter"/>
      <w:lvlText w:val="%2."/>
      <w:lvlJc w:val="left"/>
      <w:pPr>
        <w:ind w:left="2016" w:hanging="360"/>
      </w:pPr>
    </w:lvl>
    <w:lvl w:ilvl="2" w:tplc="0415001B" w:tentative="1">
      <w:start w:val="1"/>
      <w:numFmt w:val="lowerRoman"/>
      <w:lvlText w:val="%3."/>
      <w:lvlJc w:val="right"/>
      <w:pPr>
        <w:ind w:left="2736" w:hanging="180"/>
      </w:pPr>
    </w:lvl>
    <w:lvl w:ilvl="3" w:tplc="0415000F" w:tentative="1">
      <w:start w:val="1"/>
      <w:numFmt w:val="decimal"/>
      <w:lvlText w:val="%4."/>
      <w:lvlJc w:val="left"/>
      <w:pPr>
        <w:ind w:left="3456" w:hanging="360"/>
      </w:pPr>
    </w:lvl>
    <w:lvl w:ilvl="4" w:tplc="04150019" w:tentative="1">
      <w:start w:val="1"/>
      <w:numFmt w:val="lowerLetter"/>
      <w:lvlText w:val="%5."/>
      <w:lvlJc w:val="left"/>
      <w:pPr>
        <w:ind w:left="4176" w:hanging="360"/>
      </w:pPr>
    </w:lvl>
    <w:lvl w:ilvl="5" w:tplc="0415001B" w:tentative="1">
      <w:start w:val="1"/>
      <w:numFmt w:val="lowerRoman"/>
      <w:lvlText w:val="%6."/>
      <w:lvlJc w:val="right"/>
      <w:pPr>
        <w:ind w:left="4896" w:hanging="180"/>
      </w:pPr>
    </w:lvl>
    <w:lvl w:ilvl="6" w:tplc="0415000F" w:tentative="1">
      <w:start w:val="1"/>
      <w:numFmt w:val="decimal"/>
      <w:lvlText w:val="%7."/>
      <w:lvlJc w:val="left"/>
      <w:pPr>
        <w:ind w:left="5616" w:hanging="360"/>
      </w:pPr>
    </w:lvl>
    <w:lvl w:ilvl="7" w:tplc="04150019" w:tentative="1">
      <w:start w:val="1"/>
      <w:numFmt w:val="lowerLetter"/>
      <w:lvlText w:val="%8."/>
      <w:lvlJc w:val="left"/>
      <w:pPr>
        <w:ind w:left="6336" w:hanging="360"/>
      </w:pPr>
    </w:lvl>
    <w:lvl w:ilvl="8" w:tplc="0415001B" w:tentative="1">
      <w:start w:val="1"/>
      <w:numFmt w:val="lowerRoman"/>
      <w:lvlText w:val="%9."/>
      <w:lvlJc w:val="right"/>
      <w:pPr>
        <w:ind w:left="7056" w:hanging="180"/>
      </w:pPr>
    </w:lvl>
  </w:abstractNum>
  <w:abstractNum w:abstractNumId="37">
    <w:nsid w:val="62005D07"/>
    <w:multiLevelType w:val="hybridMultilevel"/>
    <w:tmpl w:val="F2B6B4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2BF0360"/>
    <w:multiLevelType w:val="hybridMultilevel"/>
    <w:tmpl w:val="374002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4042801"/>
    <w:multiLevelType w:val="hybridMultilevel"/>
    <w:tmpl w:val="F208C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5B350A"/>
    <w:multiLevelType w:val="hybridMultilevel"/>
    <w:tmpl w:val="DFDED11C"/>
    <w:lvl w:ilvl="0" w:tplc="04150005">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41E06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AA6D2B"/>
    <w:multiLevelType w:val="multilevel"/>
    <w:tmpl w:val="CB32D64A"/>
    <w:lvl w:ilvl="0">
      <w:start w:val="1"/>
      <w:numFmt w:val="decimal"/>
      <w:lvlText w:val="%1)"/>
      <w:lvlJc w:val="left"/>
      <w:pPr>
        <w:ind w:left="360" w:hanging="360"/>
      </w:pPr>
    </w:lvl>
    <w:lvl w:ilvl="1">
      <w:start w:val="1"/>
      <w:numFmt w:val="bullet"/>
      <w:lvlText w:val="o"/>
      <w:lvlJc w:val="left"/>
      <w:pPr>
        <w:ind w:left="720" w:hanging="360"/>
      </w:pPr>
      <w:rPr>
        <w:rFonts w:ascii="Courier New" w:hAnsi="Courier New" w:cs="Courier New"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5FF19A0"/>
    <w:multiLevelType w:val="hybridMultilevel"/>
    <w:tmpl w:val="9D066A94"/>
    <w:lvl w:ilvl="0" w:tplc="04150005">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AA688B"/>
    <w:multiLevelType w:val="hybridMultilevel"/>
    <w:tmpl w:val="DEB209D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9034A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BAB113E"/>
    <w:multiLevelType w:val="hybridMultilevel"/>
    <w:tmpl w:val="39DAA8E0"/>
    <w:lvl w:ilvl="0" w:tplc="3E2CA4D8">
      <w:start w:val="1"/>
      <w:numFmt w:val="bullet"/>
      <w:lvlText w:val=""/>
      <w:lvlPicBulletId w:val="0"/>
      <w:lvlJc w:val="left"/>
      <w:pPr>
        <w:ind w:left="1428" w:hanging="360"/>
      </w:pPr>
      <w:rPr>
        <w:rFonts w:ascii="Symbol" w:hAnsi="Symbol" w:hint="default"/>
        <w:color w:val="auto"/>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3"/>
  </w:num>
  <w:num w:numId="2">
    <w:abstractNumId w:val="8"/>
  </w:num>
  <w:num w:numId="3">
    <w:abstractNumId w:val="35"/>
  </w:num>
  <w:num w:numId="4">
    <w:abstractNumId w:val="24"/>
  </w:num>
  <w:num w:numId="5">
    <w:abstractNumId w:val="20"/>
  </w:num>
  <w:num w:numId="6">
    <w:abstractNumId w:val="41"/>
  </w:num>
  <w:num w:numId="7">
    <w:abstractNumId w:val="45"/>
  </w:num>
  <w:num w:numId="8">
    <w:abstractNumId w:val="30"/>
  </w:num>
  <w:num w:numId="9">
    <w:abstractNumId w:val="46"/>
  </w:num>
  <w:num w:numId="10">
    <w:abstractNumId w:val="25"/>
  </w:num>
  <w:num w:numId="11">
    <w:abstractNumId w:val="11"/>
  </w:num>
  <w:num w:numId="12">
    <w:abstractNumId w:val="32"/>
  </w:num>
  <w:num w:numId="13">
    <w:abstractNumId w:val="44"/>
  </w:num>
  <w:num w:numId="14">
    <w:abstractNumId w:val="13"/>
  </w:num>
  <w:num w:numId="15">
    <w:abstractNumId w:val="20"/>
  </w:num>
  <w:num w:numId="16">
    <w:abstractNumId w:val="19"/>
  </w:num>
  <w:num w:numId="17">
    <w:abstractNumId w:val="29"/>
  </w:num>
  <w:num w:numId="18">
    <w:abstractNumId w:val="27"/>
  </w:num>
  <w:num w:numId="19">
    <w:abstractNumId w:val="26"/>
  </w:num>
  <w:num w:numId="20">
    <w:abstractNumId w:val="12"/>
  </w:num>
  <w:num w:numId="21">
    <w:abstractNumId w:val="31"/>
  </w:num>
  <w:num w:numId="22">
    <w:abstractNumId w:val="38"/>
  </w:num>
  <w:num w:numId="23">
    <w:abstractNumId w:val="37"/>
  </w:num>
  <w:num w:numId="24">
    <w:abstractNumId w:val="4"/>
  </w:num>
  <w:num w:numId="25">
    <w:abstractNumId w:val="6"/>
  </w:num>
  <w:num w:numId="26">
    <w:abstractNumId w:val="5"/>
  </w:num>
  <w:num w:numId="27">
    <w:abstractNumId w:val="7"/>
  </w:num>
  <w:num w:numId="28">
    <w:abstractNumId w:val="18"/>
  </w:num>
  <w:num w:numId="29">
    <w:abstractNumId w:val="39"/>
  </w:num>
  <w:num w:numId="30">
    <w:abstractNumId w:val="34"/>
  </w:num>
  <w:num w:numId="31">
    <w:abstractNumId w:val="20"/>
  </w:num>
  <w:num w:numId="32">
    <w:abstractNumId w:val="20"/>
  </w:num>
  <w:num w:numId="33">
    <w:abstractNumId w:val="0"/>
  </w:num>
  <w:num w:numId="34">
    <w:abstractNumId w:val="15"/>
  </w:num>
  <w:num w:numId="35">
    <w:abstractNumId w:val="21"/>
  </w:num>
  <w:num w:numId="36">
    <w:abstractNumId w:val="2"/>
  </w:num>
  <w:num w:numId="37">
    <w:abstractNumId w:val="28"/>
  </w:num>
  <w:num w:numId="38">
    <w:abstractNumId w:val="14"/>
  </w:num>
  <w:num w:numId="39">
    <w:abstractNumId w:val="3"/>
  </w:num>
  <w:num w:numId="40">
    <w:abstractNumId w:val="43"/>
  </w:num>
  <w:num w:numId="41">
    <w:abstractNumId w:val="40"/>
  </w:num>
  <w:num w:numId="42">
    <w:abstractNumId w:val="23"/>
  </w:num>
  <w:num w:numId="43">
    <w:abstractNumId w:val="22"/>
  </w:num>
  <w:num w:numId="44">
    <w:abstractNumId w:val="9"/>
  </w:num>
  <w:num w:numId="45">
    <w:abstractNumId w:val="42"/>
  </w:num>
  <w:num w:numId="46">
    <w:abstractNumId w:val="1"/>
  </w:num>
  <w:num w:numId="47">
    <w:abstractNumId w:val="10"/>
  </w:num>
  <w:num w:numId="48">
    <w:abstractNumId w:val="16"/>
  </w:num>
  <w:num w:numId="49">
    <w:abstractNumId w:val="17"/>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3C4F89"/>
    <w:rsid w:val="00000B6A"/>
    <w:rsid w:val="0000264D"/>
    <w:rsid w:val="00005C1A"/>
    <w:rsid w:val="00010696"/>
    <w:rsid w:val="00011A72"/>
    <w:rsid w:val="0002549B"/>
    <w:rsid w:val="00030FA3"/>
    <w:rsid w:val="00032C7C"/>
    <w:rsid w:val="0003341C"/>
    <w:rsid w:val="00034B45"/>
    <w:rsid w:val="00042815"/>
    <w:rsid w:val="00042F32"/>
    <w:rsid w:val="00043EFE"/>
    <w:rsid w:val="000442D4"/>
    <w:rsid w:val="000463BC"/>
    <w:rsid w:val="00050021"/>
    <w:rsid w:val="0005483A"/>
    <w:rsid w:val="00057EA7"/>
    <w:rsid w:val="0006022B"/>
    <w:rsid w:val="00077874"/>
    <w:rsid w:val="000811E3"/>
    <w:rsid w:val="00094DFE"/>
    <w:rsid w:val="000A1013"/>
    <w:rsid w:val="000A4F8B"/>
    <w:rsid w:val="000A61DB"/>
    <w:rsid w:val="000B0DBD"/>
    <w:rsid w:val="000B4ADC"/>
    <w:rsid w:val="000C11C7"/>
    <w:rsid w:val="000C30E2"/>
    <w:rsid w:val="000C3CEB"/>
    <w:rsid w:val="000C4F74"/>
    <w:rsid w:val="000D0199"/>
    <w:rsid w:val="000D5A00"/>
    <w:rsid w:val="000E0563"/>
    <w:rsid w:val="000E1025"/>
    <w:rsid w:val="000F329D"/>
    <w:rsid w:val="000F4636"/>
    <w:rsid w:val="000F470B"/>
    <w:rsid w:val="000F512D"/>
    <w:rsid w:val="000F5DDE"/>
    <w:rsid w:val="000F6FC2"/>
    <w:rsid w:val="000F771D"/>
    <w:rsid w:val="00101B22"/>
    <w:rsid w:val="00102B76"/>
    <w:rsid w:val="00110914"/>
    <w:rsid w:val="00115759"/>
    <w:rsid w:val="00117653"/>
    <w:rsid w:val="001237CB"/>
    <w:rsid w:val="001407E9"/>
    <w:rsid w:val="00140A97"/>
    <w:rsid w:val="00142270"/>
    <w:rsid w:val="001426C1"/>
    <w:rsid w:val="001448A9"/>
    <w:rsid w:val="00144BDC"/>
    <w:rsid w:val="00145CF4"/>
    <w:rsid w:val="00150A90"/>
    <w:rsid w:val="00151317"/>
    <w:rsid w:val="001615E7"/>
    <w:rsid w:val="00161CBE"/>
    <w:rsid w:val="00166B4F"/>
    <w:rsid w:val="001672E4"/>
    <w:rsid w:val="00172122"/>
    <w:rsid w:val="00174A84"/>
    <w:rsid w:val="00177172"/>
    <w:rsid w:val="00180E3B"/>
    <w:rsid w:val="00181F6B"/>
    <w:rsid w:val="0019153B"/>
    <w:rsid w:val="00192BE8"/>
    <w:rsid w:val="00193C6A"/>
    <w:rsid w:val="00194461"/>
    <w:rsid w:val="001A1705"/>
    <w:rsid w:val="001A5267"/>
    <w:rsid w:val="001A680E"/>
    <w:rsid w:val="001B32EA"/>
    <w:rsid w:val="001C1D4D"/>
    <w:rsid w:val="001C2362"/>
    <w:rsid w:val="001C3952"/>
    <w:rsid w:val="001C4C34"/>
    <w:rsid w:val="001C662B"/>
    <w:rsid w:val="001D4650"/>
    <w:rsid w:val="001D6FFC"/>
    <w:rsid w:val="001E2DB0"/>
    <w:rsid w:val="001E4CE4"/>
    <w:rsid w:val="001E5A9D"/>
    <w:rsid w:val="001F095E"/>
    <w:rsid w:val="001F0AC8"/>
    <w:rsid w:val="001F0B48"/>
    <w:rsid w:val="001F1352"/>
    <w:rsid w:val="001F1E84"/>
    <w:rsid w:val="00200D85"/>
    <w:rsid w:val="0020263D"/>
    <w:rsid w:val="00203329"/>
    <w:rsid w:val="00210B04"/>
    <w:rsid w:val="00211BE1"/>
    <w:rsid w:val="00211CE9"/>
    <w:rsid w:val="00212DC6"/>
    <w:rsid w:val="002141BE"/>
    <w:rsid w:val="00215241"/>
    <w:rsid w:val="002174FE"/>
    <w:rsid w:val="00220BF5"/>
    <w:rsid w:val="00230B88"/>
    <w:rsid w:val="0023695F"/>
    <w:rsid w:val="00237042"/>
    <w:rsid w:val="00242A86"/>
    <w:rsid w:val="0024650B"/>
    <w:rsid w:val="00251245"/>
    <w:rsid w:val="00252CC4"/>
    <w:rsid w:val="002576A8"/>
    <w:rsid w:val="00261787"/>
    <w:rsid w:val="0026309E"/>
    <w:rsid w:val="002659F3"/>
    <w:rsid w:val="00265B9E"/>
    <w:rsid w:val="002740E6"/>
    <w:rsid w:val="002809F6"/>
    <w:rsid w:val="0028317B"/>
    <w:rsid w:val="00283B77"/>
    <w:rsid w:val="002842D4"/>
    <w:rsid w:val="0028671A"/>
    <w:rsid w:val="002A2AEE"/>
    <w:rsid w:val="002A6602"/>
    <w:rsid w:val="002A695D"/>
    <w:rsid w:val="002B3059"/>
    <w:rsid w:val="002B3283"/>
    <w:rsid w:val="002B4614"/>
    <w:rsid w:val="002B530C"/>
    <w:rsid w:val="002C7F71"/>
    <w:rsid w:val="002D03D7"/>
    <w:rsid w:val="002D48E5"/>
    <w:rsid w:val="002D66EE"/>
    <w:rsid w:val="002E0900"/>
    <w:rsid w:val="002E0D5A"/>
    <w:rsid w:val="002E479F"/>
    <w:rsid w:val="002E4919"/>
    <w:rsid w:val="002E6486"/>
    <w:rsid w:val="002E6B98"/>
    <w:rsid w:val="002E6BD9"/>
    <w:rsid w:val="002F0528"/>
    <w:rsid w:val="002F2425"/>
    <w:rsid w:val="002F2774"/>
    <w:rsid w:val="002F2894"/>
    <w:rsid w:val="002F3D84"/>
    <w:rsid w:val="00300AF7"/>
    <w:rsid w:val="00300E89"/>
    <w:rsid w:val="00302082"/>
    <w:rsid w:val="00302C40"/>
    <w:rsid w:val="00302C88"/>
    <w:rsid w:val="00302FF4"/>
    <w:rsid w:val="0030447F"/>
    <w:rsid w:val="00305E22"/>
    <w:rsid w:val="003060C7"/>
    <w:rsid w:val="00306618"/>
    <w:rsid w:val="00307C78"/>
    <w:rsid w:val="0031046A"/>
    <w:rsid w:val="0031046D"/>
    <w:rsid w:val="00311978"/>
    <w:rsid w:val="003123A9"/>
    <w:rsid w:val="00312C73"/>
    <w:rsid w:val="003142AD"/>
    <w:rsid w:val="00314791"/>
    <w:rsid w:val="003160CE"/>
    <w:rsid w:val="00317160"/>
    <w:rsid w:val="003211E2"/>
    <w:rsid w:val="00323CE7"/>
    <w:rsid w:val="00325913"/>
    <w:rsid w:val="00326009"/>
    <w:rsid w:val="00326AAC"/>
    <w:rsid w:val="00337136"/>
    <w:rsid w:val="00337B09"/>
    <w:rsid w:val="00341912"/>
    <w:rsid w:val="00342CC8"/>
    <w:rsid w:val="003433C2"/>
    <w:rsid w:val="0034663C"/>
    <w:rsid w:val="00351D35"/>
    <w:rsid w:val="00354470"/>
    <w:rsid w:val="003620E9"/>
    <w:rsid w:val="003645B2"/>
    <w:rsid w:val="003670F6"/>
    <w:rsid w:val="003679FC"/>
    <w:rsid w:val="00367B49"/>
    <w:rsid w:val="00370998"/>
    <w:rsid w:val="00373A58"/>
    <w:rsid w:val="00381E21"/>
    <w:rsid w:val="003847ED"/>
    <w:rsid w:val="00385FE6"/>
    <w:rsid w:val="003931B5"/>
    <w:rsid w:val="003945EA"/>
    <w:rsid w:val="00394936"/>
    <w:rsid w:val="00394E85"/>
    <w:rsid w:val="00396AA7"/>
    <w:rsid w:val="00396DA6"/>
    <w:rsid w:val="00397021"/>
    <w:rsid w:val="003977ED"/>
    <w:rsid w:val="003B0843"/>
    <w:rsid w:val="003B0E27"/>
    <w:rsid w:val="003B1E8D"/>
    <w:rsid w:val="003B2C15"/>
    <w:rsid w:val="003B4063"/>
    <w:rsid w:val="003C0BFB"/>
    <w:rsid w:val="003C1B61"/>
    <w:rsid w:val="003C4868"/>
    <w:rsid w:val="003C4AA4"/>
    <w:rsid w:val="003C4F89"/>
    <w:rsid w:val="003D1B14"/>
    <w:rsid w:val="003D1D76"/>
    <w:rsid w:val="003D339E"/>
    <w:rsid w:val="003D358A"/>
    <w:rsid w:val="003D4D72"/>
    <w:rsid w:val="003E0FD6"/>
    <w:rsid w:val="003E653C"/>
    <w:rsid w:val="003E6D12"/>
    <w:rsid w:val="003F1110"/>
    <w:rsid w:val="003F2409"/>
    <w:rsid w:val="003F36C9"/>
    <w:rsid w:val="003F384A"/>
    <w:rsid w:val="003F5116"/>
    <w:rsid w:val="003F637A"/>
    <w:rsid w:val="003F6623"/>
    <w:rsid w:val="003F6B27"/>
    <w:rsid w:val="003F71C2"/>
    <w:rsid w:val="003F7C59"/>
    <w:rsid w:val="00400132"/>
    <w:rsid w:val="00411145"/>
    <w:rsid w:val="004164AE"/>
    <w:rsid w:val="004179D3"/>
    <w:rsid w:val="004208F0"/>
    <w:rsid w:val="00424680"/>
    <w:rsid w:val="0042642F"/>
    <w:rsid w:val="004310A2"/>
    <w:rsid w:val="00431A4D"/>
    <w:rsid w:val="00432FCF"/>
    <w:rsid w:val="0044133E"/>
    <w:rsid w:val="00443EB4"/>
    <w:rsid w:val="00444033"/>
    <w:rsid w:val="004514FA"/>
    <w:rsid w:val="004524E7"/>
    <w:rsid w:val="00452D52"/>
    <w:rsid w:val="0045354F"/>
    <w:rsid w:val="00463A3E"/>
    <w:rsid w:val="00467C5F"/>
    <w:rsid w:val="00470B8F"/>
    <w:rsid w:val="00473CBB"/>
    <w:rsid w:val="00476EA6"/>
    <w:rsid w:val="00484373"/>
    <w:rsid w:val="00491E40"/>
    <w:rsid w:val="0049415E"/>
    <w:rsid w:val="004944F5"/>
    <w:rsid w:val="00496955"/>
    <w:rsid w:val="004A0216"/>
    <w:rsid w:val="004A58CA"/>
    <w:rsid w:val="004A5D46"/>
    <w:rsid w:val="004A71D9"/>
    <w:rsid w:val="004B0EF6"/>
    <w:rsid w:val="004B2670"/>
    <w:rsid w:val="004B31DD"/>
    <w:rsid w:val="004B3D52"/>
    <w:rsid w:val="004C0089"/>
    <w:rsid w:val="004C4007"/>
    <w:rsid w:val="004D60D0"/>
    <w:rsid w:val="004D7904"/>
    <w:rsid w:val="004E5BF3"/>
    <w:rsid w:val="004E7071"/>
    <w:rsid w:val="004E7383"/>
    <w:rsid w:val="004E759B"/>
    <w:rsid w:val="004E7D5A"/>
    <w:rsid w:val="004E7E74"/>
    <w:rsid w:val="004F04C6"/>
    <w:rsid w:val="004F61A8"/>
    <w:rsid w:val="004F7466"/>
    <w:rsid w:val="0050024A"/>
    <w:rsid w:val="0050089E"/>
    <w:rsid w:val="00515A21"/>
    <w:rsid w:val="00516774"/>
    <w:rsid w:val="00520864"/>
    <w:rsid w:val="00522DE6"/>
    <w:rsid w:val="00526BE3"/>
    <w:rsid w:val="00530C78"/>
    <w:rsid w:val="00534E4D"/>
    <w:rsid w:val="00536D50"/>
    <w:rsid w:val="00546765"/>
    <w:rsid w:val="00546BCA"/>
    <w:rsid w:val="00552219"/>
    <w:rsid w:val="00552510"/>
    <w:rsid w:val="00556ECB"/>
    <w:rsid w:val="00557266"/>
    <w:rsid w:val="00557E3C"/>
    <w:rsid w:val="005729F3"/>
    <w:rsid w:val="0057345F"/>
    <w:rsid w:val="00573C16"/>
    <w:rsid w:val="00577E1E"/>
    <w:rsid w:val="00583DB0"/>
    <w:rsid w:val="00586D5F"/>
    <w:rsid w:val="00592AEC"/>
    <w:rsid w:val="00593AA8"/>
    <w:rsid w:val="005977CB"/>
    <w:rsid w:val="005A2700"/>
    <w:rsid w:val="005A5973"/>
    <w:rsid w:val="005B2CA8"/>
    <w:rsid w:val="005C3B96"/>
    <w:rsid w:val="005D1FBA"/>
    <w:rsid w:val="005D21C9"/>
    <w:rsid w:val="005D3F83"/>
    <w:rsid w:val="005D47B4"/>
    <w:rsid w:val="005D64AA"/>
    <w:rsid w:val="005D6F9B"/>
    <w:rsid w:val="005E125D"/>
    <w:rsid w:val="005E1A92"/>
    <w:rsid w:val="005E1F66"/>
    <w:rsid w:val="005E2500"/>
    <w:rsid w:val="005E4350"/>
    <w:rsid w:val="005E4F50"/>
    <w:rsid w:val="005E51F4"/>
    <w:rsid w:val="005E6574"/>
    <w:rsid w:val="005E6804"/>
    <w:rsid w:val="005F1A39"/>
    <w:rsid w:val="00600A0D"/>
    <w:rsid w:val="00605DCA"/>
    <w:rsid w:val="0061060E"/>
    <w:rsid w:val="00614676"/>
    <w:rsid w:val="00615C68"/>
    <w:rsid w:val="0062028B"/>
    <w:rsid w:val="006219DE"/>
    <w:rsid w:val="0062383E"/>
    <w:rsid w:val="00625D64"/>
    <w:rsid w:val="00626010"/>
    <w:rsid w:val="006270E4"/>
    <w:rsid w:val="00630EC1"/>
    <w:rsid w:val="0063351F"/>
    <w:rsid w:val="006340D8"/>
    <w:rsid w:val="00635890"/>
    <w:rsid w:val="0064389F"/>
    <w:rsid w:val="00643A67"/>
    <w:rsid w:val="006454CF"/>
    <w:rsid w:val="00650A42"/>
    <w:rsid w:val="006538B3"/>
    <w:rsid w:val="006576BA"/>
    <w:rsid w:val="006657D2"/>
    <w:rsid w:val="00666F0D"/>
    <w:rsid w:val="00677439"/>
    <w:rsid w:val="006822F7"/>
    <w:rsid w:val="00683490"/>
    <w:rsid w:val="00687B34"/>
    <w:rsid w:val="006964DC"/>
    <w:rsid w:val="006A1D2A"/>
    <w:rsid w:val="006B055A"/>
    <w:rsid w:val="006B0E0D"/>
    <w:rsid w:val="006B3FD6"/>
    <w:rsid w:val="006C0BCF"/>
    <w:rsid w:val="006C0CE7"/>
    <w:rsid w:val="006C1E90"/>
    <w:rsid w:val="006C65DF"/>
    <w:rsid w:val="006C7E15"/>
    <w:rsid w:val="006D1F98"/>
    <w:rsid w:val="006D2FB3"/>
    <w:rsid w:val="006E06DD"/>
    <w:rsid w:val="006E36CC"/>
    <w:rsid w:val="006F2752"/>
    <w:rsid w:val="006F5393"/>
    <w:rsid w:val="006F778C"/>
    <w:rsid w:val="006F77F5"/>
    <w:rsid w:val="0070031B"/>
    <w:rsid w:val="00700A67"/>
    <w:rsid w:val="007015BB"/>
    <w:rsid w:val="00714097"/>
    <w:rsid w:val="007166F4"/>
    <w:rsid w:val="0071707C"/>
    <w:rsid w:val="00717303"/>
    <w:rsid w:val="007175C4"/>
    <w:rsid w:val="00717837"/>
    <w:rsid w:val="007179B8"/>
    <w:rsid w:val="0072245D"/>
    <w:rsid w:val="00722C01"/>
    <w:rsid w:val="00724435"/>
    <w:rsid w:val="00727E3E"/>
    <w:rsid w:val="00736B7A"/>
    <w:rsid w:val="00741869"/>
    <w:rsid w:val="00741F56"/>
    <w:rsid w:val="007451DB"/>
    <w:rsid w:val="00746F2C"/>
    <w:rsid w:val="00750EF2"/>
    <w:rsid w:val="00753E1F"/>
    <w:rsid w:val="0075739C"/>
    <w:rsid w:val="007602FC"/>
    <w:rsid w:val="00760FBE"/>
    <w:rsid w:val="00764589"/>
    <w:rsid w:val="007648D7"/>
    <w:rsid w:val="00765C10"/>
    <w:rsid w:val="00771940"/>
    <w:rsid w:val="0077216B"/>
    <w:rsid w:val="0077330C"/>
    <w:rsid w:val="00774136"/>
    <w:rsid w:val="00782A88"/>
    <w:rsid w:val="00783E17"/>
    <w:rsid w:val="00784213"/>
    <w:rsid w:val="00784991"/>
    <w:rsid w:val="0078708E"/>
    <w:rsid w:val="0079023B"/>
    <w:rsid w:val="007956E0"/>
    <w:rsid w:val="007965B8"/>
    <w:rsid w:val="007A2EB1"/>
    <w:rsid w:val="007A58A0"/>
    <w:rsid w:val="007A6C48"/>
    <w:rsid w:val="007A6CC3"/>
    <w:rsid w:val="007A7496"/>
    <w:rsid w:val="007B1C9A"/>
    <w:rsid w:val="007B1F31"/>
    <w:rsid w:val="007B270A"/>
    <w:rsid w:val="007B45A4"/>
    <w:rsid w:val="007C19DF"/>
    <w:rsid w:val="007C5297"/>
    <w:rsid w:val="007C6594"/>
    <w:rsid w:val="007D04F3"/>
    <w:rsid w:val="007D0926"/>
    <w:rsid w:val="007D2FBF"/>
    <w:rsid w:val="007D435A"/>
    <w:rsid w:val="007E0C37"/>
    <w:rsid w:val="007E10EF"/>
    <w:rsid w:val="007E5064"/>
    <w:rsid w:val="007E7B06"/>
    <w:rsid w:val="007F3B5E"/>
    <w:rsid w:val="007F78DF"/>
    <w:rsid w:val="0080492D"/>
    <w:rsid w:val="0080773A"/>
    <w:rsid w:val="0081017C"/>
    <w:rsid w:val="00820781"/>
    <w:rsid w:val="00823535"/>
    <w:rsid w:val="00823837"/>
    <w:rsid w:val="00824366"/>
    <w:rsid w:val="0082491D"/>
    <w:rsid w:val="0082682E"/>
    <w:rsid w:val="00830367"/>
    <w:rsid w:val="00833389"/>
    <w:rsid w:val="00835DD6"/>
    <w:rsid w:val="0084684F"/>
    <w:rsid w:val="00850A6A"/>
    <w:rsid w:val="0085177A"/>
    <w:rsid w:val="008519BB"/>
    <w:rsid w:val="00852483"/>
    <w:rsid w:val="00854EB9"/>
    <w:rsid w:val="00854EE7"/>
    <w:rsid w:val="00855C5D"/>
    <w:rsid w:val="008561BB"/>
    <w:rsid w:val="0085770D"/>
    <w:rsid w:val="00860750"/>
    <w:rsid w:val="008612C1"/>
    <w:rsid w:val="00866F68"/>
    <w:rsid w:val="008735F4"/>
    <w:rsid w:val="00884A98"/>
    <w:rsid w:val="0088746D"/>
    <w:rsid w:val="00891437"/>
    <w:rsid w:val="0089203B"/>
    <w:rsid w:val="00892B6C"/>
    <w:rsid w:val="008A0C0D"/>
    <w:rsid w:val="008A41CF"/>
    <w:rsid w:val="008B1B92"/>
    <w:rsid w:val="008B7C6E"/>
    <w:rsid w:val="008C4AF2"/>
    <w:rsid w:val="008C7459"/>
    <w:rsid w:val="008D2E40"/>
    <w:rsid w:val="008D380E"/>
    <w:rsid w:val="008D5C55"/>
    <w:rsid w:val="008D736D"/>
    <w:rsid w:val="008E2DEC"/>
    <w:rsid w:val="008E3B15"/>
    <w:rsid w:val="008E4CE1"/>
    <w:rsid w:val="008E6261"/>
    <w:rsid w:val="008F4406"/>
    <w:rsid w:val="008F7971"/>
    <w:rsid w:val="009008A6"/>
    <w:rsid w:val="0090213C"/>
    <w:rsid w:val="00904637"/>
    <w:rsid w:val="00904B25"/>
    <w:rsid w:val="00911399"/>
    <w:rsid w:val="00916D70"/>
    <w:rsid w:val="00917554"/>
    <w:rsid w:val="00921330"/>
    <w:rsid w:val="0092601D"/>
    <w:rsid w:val="00937D70"/>
    <w:rsid w:val="0094310E"/>
    <w:rsid w:val="00950F02"/>
    <w:rsid w:val="00951E4F"/>
    <w:rsid w:val="009553A8"/>
    <w:rsid w:val="0095767A"/>
    <w:rsid w:val="00966597"/>
    <w:rsid w:val="00975A77"/>
    <w:rsid w:val="00985533"/>
    <w:rsid w:val="00996561"/>
    <w:rsid w:val="00996C1B"/>
    <w:rsid w:val="00996C45"/>
    <w:rsid w:val="009A1721"/>
    <w:rsid w:val="009A23AB"/>
    <w:rsid w:val="009A62BB"/>
    <w:rsid w:val="009B0CA4"/>
    <w:rsid w:val="009B351A"/>
    <w:rsid w:val="009B41FE"/>
    <w:rsid w:val="009B7840"/>
    <w:rsid w:val="009C02FA"/>
    <w:rsid w:val="009C4CEC"/>
    <w:rsid w:val="009D3E59"/>
    <w:rsid w:val="009D51CB"/>
    <w:rsid w:val="009E017A"/>
    <w:rsid w:val="009E0AA1"/>
    <w:rsid w:val="009E2B94"/>
    <w:rsid w:val="009F20FD"/>
    <w:rsid w:val="009F37B9"/>
    <w:rsid w:val="009F79BF"/>
    <w:rsid w:val="00A01AD1"/>
    <w:rsid w:val="00A01C2B"/>
    <w:rsid w:val="00A03221"/>
    <w:rsid w:val="00A033B8"/>
    <w:rsid w:val="00A0469A"/>
    <w:rsid w:val="00A129DE"/>
    <w:rsid w:val="00A153AE"/>
    <w:rsid w:val="00A16DB1"/>
    <w:rsid w:val="00A20D88"/>
    <w:rsid w:val="00A2229B"/>
    <w:rsid w:val="00A2499F"/>
    <w:rsid w:val="00A30E7A"/>
    <w:rsid w:val="00A31969"/>
    <w:rsid w:val="00A32DEA"/>
    <w:rsid w:val="00A35F6A"/>
    <w:rsid w:val="00A35F7E"/>
    <w:rsid w:val="00A37E13"/>
    <w:rsid w:val="00A40EEB"/>
    <w:rsid w:val="00A425F5"/>
    <w:rsid w:val="00A42B4E"/>
    <w:rsid w:val="00A44EAE"/>
    <w:rsid w:val="00A46E74"/>
    <w:rsid w:val="00A4793D"/>
    <w:rsid w:val="00A47D84"/>
    <w:rsid w:val="00A54133"/>
    <w:rsid w:val="00A54BD4"/>
    <w:rsid w:val="00A5580C"/>
    <w:rsid w:val="00A55B66"/>
    <w:rsid w:val="00A61BFC"/>
    <w:rsid w:val="00A621BE"/>
    <w:rsid w:val="00A66F9C"/>
    <w:rsid w:val="00A71421"/>
    <w:rsid w:val="00A72D6C"/>
    <w:rsid w:val="00A7425E"/>
    <w:rsid w:val="00A778F4"/>
    <w:rsid w:val="00A808B8"/>
    <w:rsid w:val="00A80D9D"/>
    <w:rsid w:val="00A8367B"/>
    <w:rsid w:val="00A8468C"/>
    <w:rsid w:val="00A908E8"/>
    <w:rsid w:val="00A914DE"/>
    <w:rsid w:val="00A9366E"/>
    <w:rsid w:val="00A942BE"/>
    <w:rsid w:val="00A95F1F"/>
    <w:rsid w:val="00A96323"/>
    <w:rsid w:val="00AA4D2D"/>
    <w:rsid w:val="00AA76EB"/>
    <w:rsid w:val="00AB042C"/>
    <w:rsid w:val="00AB1110"/>
    <w:rsid w:val="00AB7D33"/>
    <w:rsid w:val="00AC3B64"/>
    <w:rsid w:val="00AC59BB"/>
    <w:rsid w:val="00AC5DD2"/>
    <w:rsid w:val="00AC6DEA"/>
    <w:rsid w:val="00AD0D00"/>
    <w:rsid w:val="00AD2140"/>
    <w:rsid w:val="00AD3931"/>
    <w:rsid w:val="00AD7242"/>
    <w:rsid w:val="00AD7929"/>
    <w:rsid w:val="00AE011A"/>
    <w:rsid w:val="00AE0D16"/>
    <w:rsid w:val="00AE1859"/>
    <w:rsid w:val="00AE4D03"/>
    <w:rsid w:val="00AE5497"/>
    <w:rsid w:val="00AE6188"/>
    <w:rsid w:val="00AE6D3D"/>
    <w:rsid w:val="00AF44AE"/>
    <w:rsid w:val="00AF5C57"/>
    <w:rsid w:val="00AF732A"/>
    <w:rsid w:val="00B01ACE"/>
    <w:rsid w:val="00B03B3E"/>
    <w:rsid w:val="00B03FA8"/>
    <w:rsid w:val="00B04007"/>
    <w:rsid w:val="00B05530"/>
    <w:rsid w:val="00B061B2"/>
    <w:rsid w:val="00B14F7B"/>
    <w:rsid w:val="00B15AD1"/>
    <w:rsid w:val="00B267B6"/>
    <w:rsid w:val="00B31F8F"/>
    <w:rsid w:val="00B341BA"/>
    <w:rsid w:val="00B34FA3"/>
    <w:rsid w:val="00B36168"/>
    <w:rsid w:val="00B365D3"/>
    <w:rsid w:val="00B36632"/>
    <w:rsid w:val="00B40BA8"/>
    <w:rsid w:val="00B40F63"/>
    <w:rsid w:val="00B430E8"/>
    <w:rsid w:val="00B4652C"/>
    <w:rsid w:val="00B51BF3"/>
    <w:rsid w:val="00B577D1"/>
    <w:rsid w:val="00B6443F"/>
    <w:rsid w:val="00B65864"/>
    <w:rsid w:val="00B70386"/>
    <w:rsid w:val="00B8011B"/>
    <w:rsid w:val="00B80F5B"/>
    <w:rsid w:val="00B81B83"/>
    <w:rsid w:val="00B83C36"/>
    <w:rsid w:val="00B842F8"/>
    <w:rsid w:val="00B9165C"/>
    <w:rsid w:val="00B921C2"/>
    <w:rsid w:val="00BA707C"/>
    <w:rsid w:val="00BB28FE"/>
    <w:rsid w:val="00BB447E"/>
    <w:rsid w:val="00BB617D"/>
    <w:rsid w:val="00BB6573"/>
    <w:rsid w:val="00BB7700"/>
    <w:rsid w:val="00BC1B13"/>
    <w:rsid w:val="00BC38A0"/>
    <w:rsid w:val="00BC5D91"/>
    <w:rsid w:val="00BC702D"/>
    <w:rsid w:val="00BD58F1"/>
    <w:rsid w:val="00BD61DD"/>
    <w:rsid w:val="00BE1A39"/>
    <w:rsid w:val="00BF1C80"/>
    <w:rsid w:val="00BF20B5"/>
    <w:rsid w:val="00BF6EDA"/>
    <w:rsid w:val="00C03258"/>
    <w:rsid w:val="00C041BD"/>
    <w:rsid w:val="00C056F9"/>
    <w:rsid w:val="00C13E53"/>
    <w:rsid w:val="00C145B1"/>
    <w:rsid w:val="00C17319"/>
    <w:rsid w:val="00C3048A"/>
    <w:rsid w:val="00C30713"/>
    <w:rsid w:val="00C335AE"/>
    <w:rsid w:val="00C33C46"/>
    <w:rsid w:val="00C4389D"/>
    <w:rsid w:val="00C51ACD"/>
    <w:rsid w:val="00C52469"/>
    <w:rsid w:val="00C61488"/>
    <w:rsid w:val="00C65A0C"/>
    <w:rsid w:val="00C678A3"/>
    <w:rsid w:val="00C727F0"/>
    <w:rsid w:val="00C73307"/>
    <w:rsid w:val="00C75D53"/>
    <w:rsid w:val="00C77877"/>
    <w:rsid w:val="00C8009B"/>
    <w:rsid w:val="00C81BD3"/>
    <w:rsid w:val="00C81C7E"/>
    <w:rsid w:val="00C834BC"/>
    <w:rsid w:val="00C84BF0"/>
    <w:rsid w:val="00C85565"/>
    <w:rsid w:val="00C91738"/>
    <w:rsid w:val="00C92736"/>
    <w:rsid w:val="00C96B2B"/>
    <w:rsid w:val="00CA2559"/>
    <w:rsid w:val="00CB293B"/>
    <w:rsid w:val="00CB3AB0"/>
    <w:rsid w:val="00CB528C"/>
    <w:rsid w:val="00CB758F"/>
    <w:rsid w:val="00CB75A2"/>
    <w:rsid w:val="00CC12EB"/>
    <w:rsid w:val="00CC2028"/>
    <w:rsid w:val="00CC47EA"/>
    <w:rsid w:val="00CD1E1F"/>
    <w:rsid w:val="00CD55C8"/>
    <w:rsid w:val="00CD6F14"/>
    <w:rsid w:val="00CE2559"/>
    <w:rsid w:val="00CE2EB0"/>
    <w:rsid w:val="00CE5575"/>
    <w:rsid w:val="00CF477A"/>
    <w:rsid w:val="00CF4AA9"/>
    <w:rsid w:val="00CF4AF1"/>
    <w:rsid w:val="00CF6422"/>
    <w:rsid w:val="00CF727E"/>
    <w:rsid w:val="00D00B8F"/>
    <w:rsid w:val="00D07852"/>
    <w:rsid w:val="00D07886"/>
    <w:rsid w:val="00D07DAB"/>
    <w:rsid w:val="00D1766F"/>
    <w:rsid w:val="00D1797D"/>
    <w:rsid w:val="00D17B09"/>
    <w:rsid w:val="00D25DB9"/>
    <w:rsid w:val="00D26F47"/>
    <w:rsid w:val="00D2793C"/>
    <w:rsid w:val="00D30AD7"/>
    <w:rsid w:val="00D32085"/>
    <w:rsid w:val="00D33AF9"/>
    <w:rsid w:val="00D34559"/>
    <w:rsid w:val="00D35F81"/>
    <w:rsid w:val="00D3624F"/>
    <w:rsid w:val="00D415E3"/>
    <w:rsid w:val="00D43224"/>
    <w:rsid w:val="00D433BA"/>
    <w:rsid w:val="00D454CB"/>
    <w:rsid w:val="00D47DB7"/>
    <w:rsid w:val="00D508B0"/>
    <w:rsid w:val="00D50CEA"/>
    <w:rsid w:val="00D5523C"/>
    <w:rsid w:val="00D5596A"/>
    <w:rsid w:val="00D55BC3"/>
    <w:rsid w:val="00D55E19"/>
    <w:rsid w:val="00D5623E"/>
    <w:rsid w:val="00D606B5"/>
    <w:rsid w:val="00D615E5"/>
    <w:rsid w:val="00D61C1D"/>
    <w:rsid w:val="00D62446"/>
    <w:rsid w:val="00D708BD"/>
    <w:rsid w:val="00D71311"/>
    <w:rsid w:val="00D772E4"/>
    <w:rsid w:val="00D80748"/>
    <w:rsid w:val="00D81B5F"/>
    <w:rsid w:val="00D81D13"/>
    <w:rsid w:val="00D837B6"/>
    <w:rsid w:val="00D853BD"/>
    <w:rsid w:val="00D85E63"/>
    <w:rsid w:val="00D93D02"/>
    <w:rsid w:val="00D948FD"/>
    <w:rsid w:val="00DA2B22"/>
    <w:rsid w:val="00DA61ED"/>
    <w:rsid w:val="00DA77C1"/>
    <w:rsid w:val="00DB0FE5"/>
    <w:rsid w:val="00DB15B7"/>
    <w:rsid w:val="00DB38DC"/>
    <w:rsid w:val="00DB5C59"/>
    <w:rsid w:val="00DB7582"/>
    <w:rsid w:val="00DC5DD9"/>
    <w:rsid w:val="00DC6C4E"/>
    <w:rsid w:val="00DD0060"/>
    <w:rsid w:val="00DD1065"/>
    <w:rsid w:val="00DD3064"/>
    <w:rsid w:val="00DD4CBF"/>
    <w:rsid w:val="00DD7E5F"/>
    <w:rsid w:val="00DF0338"/>
    <w:rsid w:val="00DF229C"/>
    <w:rsid w:val="00DF2BC6"/>
    <w:rsid w:val="00DF4C9B"/>
    <w:rsid w:val="00DF4FF0"/>
    <w:rsid w:val="00E00B83"/>
    <w:rsid w:val="00E01548"/>
    <w:rsid w:val="00E01E86"/>
    <w:rsid w:val="00E02C6F"/>
    <w:rsid w:val="00E04648"/>
    <w:rsid w:val="00E05F43"/>
    <w:rsid w:val="00E11FA3"/>
    <w:rsid w:val="00E16DEA"/>
    <w:rsid w:val="00E1788E"/>
    <w:rsid w:val="00E2026B"/>
    <w:rsid w:val="00E21C7B"/>
    <w:rsid w:val="00E25880"/>
    <w:rsid w:val="00E25E51"/>
    <w:rsid w:val="00E27E3A"/>
    <w:rsid w:val="00E31F2C"/>
    <w:rsid w:val="00E3217E"/>
    <w:rsid w:val="00E33163"/>
    <w:rsid w:val="00E341C2"/>
    <w:rsid w:val="00E366BB"/>
    <w:rsid w:val="00E3715D"/>
    <w:rsid w:val="00E3771C"/>
    <w:rsid w:val="00E40FD7"/>
    <w:rsid w:val="00E46330"/>
    <w:rsid w:val="00E47811"/>
    <w:rsid w:val="00E60126"/>
    <w:rsid w:val="00E6014A"/>
    <w:rsid w:val="00E60562"/>
    <w:rsid w:val="00E6126B"/>
    <w:rsid w:val="00E635D5"/>
    <w:rsid w:val="00E737AA"/>
    <w:rsid w:val="00E770B6"/>
    <w:rsid w:val="00E77858"/>
    <w:rsid w:val="00E8228C"/>
    <w:rsid w:val="00E83654"/>
    <w:rsid w:val="00E8386D"/>
    <w:rsid w:val="00E87F2B"/>
    <w:rsid w:val="00E9071A"/>
    <w:rsid w:val="00E94AA2"/>
    <w:rsid w:val="00E94EEC"/>
    <w:rsid w:val="00E96846"/>
    <w:rsid w:val="00EA143A"/>
    <w:rsid w:val="00EA3933"/>
    <w:rsid w:val="00EA6887"/>
    <w:rsid w:val="00EB0898"/>
    <w:rsid w:val="00EB1484"/>
    <w:rsid w:val="00EB3F42"/>
    <w:rsid w:val="00EB4B47"/>
    <w:rsid w:val="00EC5592"/>
    <w:rsid w:val="00EC5674"/>
    <w:rsid w:val="00EC77FF"/>
    <w:rsid w:val="00EC7D59"/>
    <w:rsid w:val="00ED00DC"/>
    <w:rsid w:val="00ED43E8"/>
    <w:rsid w:val="00ED6073"/>
    <w:rsid w:val="00EE4785"/>
    <w:rsid w:val="00EF30C8"/>
    <w:rsid w:val="00F00801"/>
    <w:rsid w:val="00F014C9"/>
    <w:rsid w:val="00F02A56"/>
    <w:rsid w:val="00F0367D"/>
    <w:rsid w:val="00F04E59"/>
    <w:rsid w:val="00F064D8"/>
    <w:rsid w:val="00F07C6D"/>
    <w:rsid w:val="00F10E96"/>
    <w:rsid w:val="00F12421"/>
    <w:rsid w:val="00F14B80"/>
    <w:rsid w:val="00F16EA0"/>
    <w:rsid w:val="00F204EE"/>
    <w:rsid w:val="00F222F0"/>
    <w:rsid w:val="00F22624"/>
    <w:rsid w:val="00F25056"/>
    <w:rsid w:val="00F269C2"/>
    <w:rsid w:val="00F35975"/>
    <w:rsid w:val="00F37EC9"/>
    <w:rsid w:val="00F461CF"/>
    <w:rsid w:val="00F4714A"/>
    <w:rsid w:val="00F52365"/>
    <w:rsid w:val="00F5310F"/>
    <w:rsid w:val="00F5400F"/>
    <w:rsid w:val="00F553E3"/>
    <w:rsid w:val="00F63312"/>
    <w:rsid w:val="00F63650"/>
    <w:rsid w:val="00F64C5F"/>
    <w:rsid w:val="00F65ADB"/>
    <w:rsid w:val="00F665A9"/>
    <w:rsid w:val="00F709BF"/>
    <w:rsid w:val="00F71414"/>
    <w:rsid w:val="00F76C30"/>
    <w:rsid w:val="00F76F57"/>
    <w:rsid w:val="00F8105C"/>
    <w:rsid w:val="00F84286"/>
    <w:rsid w:val="00F862E4"/>
    <w:rsid w:val="00F908D1"/>
    <w:rsid w:val="00F91E34"/>
    <w:rsid w:val="00F9409F"/>
    <w:rsid w:val="00F94588"/>
    <w:rsid w:val="00F9570B"/>
    <w:rsid w:val="00F975D7"/>
    <w:rsid w:val="00F97ACA"/>
    <w:rsid w:val="00FA1821"/>
    <w:rsid w:val="00FB4248"/>
    <w:rsid w:val="00FC09C4"/>
    <w:rsid w:val="00FD04D2"/>
    <w:rsid w:val="00FD0922"/>
    <w:rsid w:val="00FD1240"/>
    <w:rsid w:val="00FD2E30"/>
    <w:rsid w:val="00FD2FF4"/>
    <w:rsid w:val="00FE1C62"/>
    <w:rsid w:val="00FE24F2"/>
    <w:rsid w:val="00FE35B6"/>
    <w:rsid w:val="00FE508C"/>
    <w:rsid w:val="00FE78CD"/>
    <w:rsid w:val="00FE7D0A"/>
    <w:rsid w:val="00FF1AF2"/>
    <w:rsid w:val="00FF71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CC3"/>
  </w:style>
  <w:style w:type="paragraph" w:styleId="Nagwek1">
    <w:name w:val="heading 1"/>
    <w:basedOn w:val="Normalny"/>
    <w:next w:val="Normalny"/>
    <w:link w:val="Nagwek1Znak"/>
    <w:autoRedefine/>
    <w:uiPriority w:val="9"/>
    <w:qFormat/>
    <w:rsid w:val="00326AAC"/>
    <w:pPr>
      <w:keepNext/>
      <w:keepLines/>
      <w:numPr>
        <w:numId w:val="5"/>
      </w:numPr>
      <w:spacing w:before="480" w:after="60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autoRedefine/>
    <w:uiPriority w:val="9"/>
    <w:unhideWhenUsed/>
    <w:qFormat/>
    <w:rsid w:val="00A30E7A"/>
    <w:pPr>
      <w:keepNext/>
      <w:keepLines/>
      <w:numPr>
        <w:ilvl w:val="1"/>
        <w:numId w:val="5"/>
      </w:numPr>
      <w:spacing w:before="480" w:after="240"/>
      <w:jc w:val="both"/>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autoRedefine/>
    <w:uiPriority w:val="9"/>
    <w:unhideWhenUsed/>
    <w:qFormat/>
    <w:rsid w:val="00BD61DD"/>
    <w:pPr>
      <w:keepNext/>
      <w:keepLines/>
      <w:numPr>
        <w:ilvl w:val="2"/>
        <w:numId w:val="5"/>
      </w:numPr>
      <w:spacing w:after="120"/>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2C7F71"/>
    <w:pPr>
      <w:keepNext/>
      <w:keepLines/>
      <w:numPr>
        <w:ilvl w:val="3"/>
        <w:numId w:val="5"/>
      </w:numPr>
      <w:spacing w:before="200" w:after="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2C7F71"/>
    <w:pPr>
      <w:keepNext/>
      <w:keepLines/>
      <w:numPr>
        <w:ilvl w:val="4"/>
        <w:numId w:val="5"/>
      </w:numPr>
      <w:spacing w:before="200" w:after="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2C7F71"/>
    <w:pPr>
      <w:keepNext/>
      <w:keepLines/>
      <w:numPr>
        <w:ilvl w:val="5"/>
        <w:numId w:val="5"/>
      </w:numPr>
      <w:spacing w:before="200" w:after="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2C7F7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C7F7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C7F7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4F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4F89"/>
    <w:rPr>
      <w:rFonts w:ascii="Tahoma" w:hAnsi="Tahoma" w:cs="Tahoma"/>
      <w:sz w:val="16"/>
      <w:szCs w:val="16"/>
    </w:rPr>
  </w:style>
  <w:style w:type="character" w:customStyle="1" w:styleId="Nagwek1Znak">
    <w:name w:val="Nagłówek 1 Znak"/>
    <w:basedOn w:val="Domylnaczcionkaakapitu"/>
    <w:link w:val="Nagwek1"/>
    <w:uiPriority w:val="9"/>
    <w:rsid w:val="00326AAC"/>
    <w:rPr>
      <w:rFonts w:asciiTheme="majorHAnsi" w:eastAsiaTheme="majorEastAsia" w:hAnsiTheme="majorHAnsi" w:cstheme="majorBidi"/>
      <w:b/>
      <w:bCs/>
      <w:sz w:val="28"/>
      <w:szCs w:val="28"/>
    </w:rPr>
  </w:style>
  <w:style w:type="paragraph" w:styleId="Nagwekspisutreci">
    <w:name w:val="TOC Heading"/>
    <w:basedOn w:val="Nagwek1"/>
    <w:next w:val="Normalny"/>
    <w:uiPriority w:val="39"/>
    <w:unhideWhenUsed/>
    <w:qFormat/>
    <w:rsid w:val="003C4868"/>
    <w:pPr>
      <w:outlineLvl w:val="9"/>
    </w:pPr>
    <w:rPr>
      <w:lang w:eastAsia="pl-PL"/>
    </w:rPr>
  </w:style>
  <w:style w:type="paragraph" w:styleId="Nagwek">
    <w:name w:val="header"/>
    <w:basedOn w:val="Normalny"/>
    <w:link w:val="NagwekZnak"/>
    <w:uiPriority w:val="99"/>
    <w:unhideWhenUsed/>
    <w:rsid w:val="004535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54F"/>
  </w:style>
  <w:style w:type="paragraph" w:styleId="Stopka">
    <w:name w:val="footer"/>
    <w:basedOn w:val="Normalny"/>
    <w:link w:val="StopkaZnak"/>
    <w:unhideWhenUsed/>
    <w:rsid w:val="0045354F"/>
    <w:pPr>
      <w:tabs>
        <w:tab w:val="center" w:pos="4536"/>
        <w:tab w:val="right" w:pos="9072"/>
      </w:tabs>
      <w:spacing w:after="0" w:line="240" w:lineRule="auto"/>
    </w:pPr>
  </w:style>
  <w:style w:type="character" w:customStyle="1" w:styleId="StopkaZnak">
    <w:name w:val="Stopka Znak"/>
    <w:basedOn w:val="Domylnaczcionkaakapitu"/>
    <w:link w:val="Stopka"/>
    <w:rsid w:val="0045354F"/>
  </w:style>
  <w:style w:type="paragraph" w:styleId="Spistreci1">
    <w:name w:val="toc 1"/>
    <w:basedOn w:val="Normalny"/>
    <w:next w:val="Normalny"/>
    <w:autoRedefine/>
    <w:uiPriority w:val="39"/>
    <w:unhideWhenUsed/>
    <w:rsid w:val="00683490"/>
    <w:pPr>
      <w:spacing w:after="100"/>
    </w:pPr>
  </w:style>
  <w:style w:type="character" w:styleId="Hipercze">
    <w:name w:val="Hyperlink"/>
    <w:basedOn w:val="Domylnaczcionkaakapitu"/>
    <w:uiPriority w:val="99"/>
    <w:unhideWhenUsed/>
    <w:rsid w:val="00683490"/>
    <w:rPr>
      <w:color w:val="5F5F5F" w:themeColor="hyperlink"/>
      <w:u w:val="single"/>
    </w:rPr>
  </w:style>
  <w:style w:type="character" w:customStyle="1" w:styleId="Nagwek2Znak">
    <w:name w:val="Nagłówek 2 Znak"/>
    <w:basedOn w:val="Domylnaczcionkaakapitu"/>
    <w:link w:val="Nagwek2"/>
    <w:uiPriority w:val="9"/>
    <w:rsid w:val="00A30E7A"/>
    <w:rPr>
      <w:rFonts w:asciiTheme="majorHAnsi" w:eastAsiaTheme="majorEastAsia" w:hAnsiTheme="majorHAnsi" w:cstheme="majorBidi"/>
      <w:b/>
      <w:bCs/>
      <w:sz w:val="26"/>
      <w:szCs w:val="26"/>
    </w:rPr>
  </w:style>
  <w:style w:type="paragraph" w:styleId="Spistreci2">
    <w:name w:val="toc 2"/>
    <w:basedOn w:val="Normalny"/>
    <w:next w:val="Normalny"/>
    <w:autoRedefine/>
    <w:uiPriority w:val="39"/>
    <w:unhideWhenUsed/>
    <w:rsid w:val="00683490"/>
    <w:pPr>
      <w:spacing w:after="100"/>
      <w:ind w:left="220"/>
    </w:pPr>
  </w:style>
  <w:style w:type="paragraph" w:styleId="Akapitzlist">
    <w:name w:val="List Paragraph"/>
    <w:basedOn w:val="Normalny"/>
    <w:uiPriority w:val="34"/>
    <w:qFormat/>
    <w:rsid w:val="00B65864"/>
    <w:pPr>
      <w:ind w:left="720"/>
      <w:contextualSpacing/>
    </w:pPr>
  </w:style>
  <w:style w:type="character" w:customStyle="1" w:styleId="Nagwek3Znak">
    <w:name w:val="Nagłówek 3 Znak"/>
    <w:basedOn w:val="Domylnaczcionkaakapitu"/>
    <w:link w:val="Nagwek3"/>
    <w:uiPriority w:val="9"/>
    <w:rsid w:val="00BD61D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2C7F71"/>
    <w:rPr>
      <w:rFonts w:asciiTheme="majorHAnsi" w:eastAsiaTheme="majorEastAsia" w:hAnsiTheme="majorHAnsi" w:cstheme="majorBidi"/>
      <w:b/>
      <w:bCs/>
      <w:i/>
      <w:iCs/>
      <w:color w:val="DDDDDD" w:themeColor="accent1"/>
    </w:rPr>
  </w:style>
  <w:style w:type="character" w:customStyle="1" w:styleId="Nagwek5Znak">
    <w:name w:val="Nagłówek 5 Znak"/>
    <w:basedOn w:val="Domylnaczcionkaakapitu"/>
    <w:link w:val="Nagwek5"/>
    <w:uiPriority w:val="9"/>
    <w:semiHidden/>
    <w:rsid w:val="002C7F71"/>
    <w:rPr>
      <w:rFonts w:asciiTheme="majorHAnsi" w:eastAsiaTheme="majorEastAsia" w:hAnsiTheme="majorHAnsi" w:cstheme="majorBidi"/>
      <w:color w:val="6E6E6E" w:themeColor="accent1" w:themeShade="7F"/>
    </w:rPr>
  </w:style>
  <w:style w:type="character" w:customStyle="1" w:styleId="Nagwek6Znak">
    <w:name w:val="Nagłówek 6 Znak"/>
    <w:basedOn w:val="Domylnaczcionkaakapitu"/>
    <w:link w:val="Nagwek6"/>
    <w:uiPriority w:val="9"/>
    <w:semiHidden/>
    <w:rsid w:val="002C7F71"/>
    <w:rPr>
      <w:rFonts w:asciiTheme="majorHAnsi" w:eastAsiaTheme="majorEastAsia" w:hAnsiTheme="majorHAnsi" w:cstheme="majorBidi"/>
      <w:i/>
      <w:iCs/>
      <w:color w:val="6E6E6E" w:themeColor="accent1" w:themeShade="7F"/>
    </w:rPr>
  </w:style>
  <w:style w:type="character" w:customStyle="1" w:styleId="Nagwek7Znak">
    <w:name w:val="Nagłówek 7 Znak"/>
    <w:basedOn w:val="Domylnaczcionkaakapitu"/>
    <w:link w:val="Nagwek7"/>
    <w:uiPriority w:val="9"/>
    <w:semiHidden/>
    <w:rsid w:val="002C7F7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C7F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C7F71"/>
    <w:rPr>
      <w:rFonts w:asciiTheme="majorHAnsi" w:eastAsiaTheme="majorEastAsia" w:hAnsiTheme="majorHAnsi" w:cstheme="majorBidi"/>
      <w:i/>
      <w:iCs/>
      <w:color w:val="404040" w:themeColor="text1" w:themeTint="BF"/>
      <w:sz w:val="20"/>
      <w:szCs w:val="20"/>
    </w:rPr>
  </w:style>
  <w:style w:type="paragraph" w:styleId="Spistreci3">
    <w:name w:val="toc 3"/>
    <w:basedOn w:val="Normalny"/>
    <w:next w:val="Normalny"/>
    <w:autoRedefine/>
    <w:uiPriority w:val="39"/>
    <w:unhideWhenUsed/>
    <w:rsid w:val="00E96846"/>
    <w:pPr>
      <w:spacing w:after="100"/>
      <w:ind w:left="440"/>
    </w:pPr>
  </w:style>
  <w:style w:type="character" w:styleId="Odwoaniedokomentarza">
    <w:name w:val="annotation reference"/>
    <w:basedOn w:val="Domylnaczcionkaakapitu"/>
    <w:uiPriority w:val="99"/>
    <w:semiHidden/>
    <w:unhideWhenUsed/>
    <w:rsid w:val="0085177A"/>
    <w:rPr>
      <w:sz w:val="16"/>
      <w:szCs w:val="16"/>
    </w:rPr>
  </w:style>
  <w:style w:type="paragraph" w:styleId="Tekstkomentarza">
    <w:name w:val="annotation text"/>
    <w:basedOn w:val="Normalny"/>
    <w:link w:val="TekstkomentarzaZnak"/>
    <w:uiPriority w:val="99"/>
    <w:semiHidden/>
    <w:unhideWhenUsed/>
    <w:rsid w:val="008517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77A"/>
    <w:rPr>
      <w:sz w:val="20"/>
      <w:szCs w:val="20"/>
    </w:rPr>
  </w:style>
  <w:style w:type="paragraph" w:styleId="Tematkomentarza">
    <w:name w:val="annotation subject"/>
    <w:basedOn w:val="Tekstkomentarza"/>
    <w:next w:val="Tekstkomentarza"/>
    <w:link w:val="TematkomentarzaZnak"/>
    <w:uiPriority w:val="99"/>
    <w:semiHidden/>
    <w:unhideWhenUsed/>
    <w:rsid w:val="0085177A"/>
    <w:rPr>
      <w:b/>
      <w:bCs/>
    </w:rPr>
  </w:style>
  <w:style w:type="character" w:customStyle="1" w:styleId="TematkomentarzaZnak">
    <w:name w:val="Temat komentarza Znak"/>
    <w:basedOn w:val="TekstkomentarzaZnak"/>
    <w:link w:val="Tematkomentarza"/>
    <w:uiPriority w:val="99"/>
    <w:semiHidden/>
    <w:rsid w:val="0085177A"/>
    <w:rPr>
      <w:b/>
      <w:bCs/>
      <w:sz w:val="20"/>
      <w:szCs w:val="20"/>
    </w:rPr>
  </w:style>
  <w:style w:type="paragraph" w:styleId="Tekstprzypisukocowego">
    <w:name w:val="endnote text"/>
    <w:basedOn w:val="Normalny"/>
    <w:link w:val="TekstprzypisukocowegoZnak"/>
    <w:uiPriority w:val="99"/>
    <w:semiHidden/>
    <w:unhideWhenUsed/>
    <w:rsid w:val="004E7E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7E74"/>
    <w:rPr>
      <w:sz w:val="20"/>
      <w:szCs w:val="20"/>
    </w:rPr>
  </w:style>
  <w:style w:type="character" w:styleId="Odwoanieprzypisukocowego">
    <w:name w:val="endnote reference"/>
    <w:basedOn w:val="Domylnaczcionkaakapitu"/>
    <w:uiPriority w:val="99"/>
    <w:semiHidden/>
    <w:unhideWhenUsed/>
    <w:rsid w:val="004E7E74"/>
    <w:rPr>
      <w:vertAlign w:val="superscript"/>
    </w:rPr>
  </w:style>
  <w:style w:type="paragraph" w:styleId="Poprawka">
    <w:name w:val="Revision"/>
    <w:hidden/>
    <w:uiPriority w:val="99"/>
    <w:semiHidden/>
    <w:rsid w:val="000602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CC3"/>
  </w:style>
  <w:style w:type="paragraph" w:styleId="Nagwek1">
    <w:name w:val="heading 1"/>
    <w:basedOn w:val="Normalny"/>
    <w:next w:val="Normalny"/>
    <w:link w:val="Nagwek1Znak"/>
    <w:autoRedefine/>
    <w:uiPriority w:val="9"/>
    <w:qFormat/>
    <w:rsid w:val="00326AAC"/>
    <w:pPr>
      <w:keepNext/>
      <w:keepLines/>
      <w:numPr>
        <w:numId w:val="5"/>
      </w:numPr>
      <w:spacing w:before="480" w:after="600"/>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autoRedefine/>
    <w:uiPriority w:val="9"/>
    <w:unhideWhenUsed/>
    <w:qFormat/>
    <w:rsid w:val="00A30E7A"/>
    <w:pPr>
      <w:keepNext/>
      <w:keepLines/>
      <w:numPr>
        <w:ilvl w:val="1"/>
        <w:numId w:val="5"/>
      </w:numPr>
      <w:spacing w:before="480" w:after="240"/>
      <w:jc w:val="both"/>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autoRedefine/>
    <w:uiPriority w:val="9"/>
    <w:unhideWhenUsed/>
    <w:qFormat/>
    <w:rsid w:val="00BD61DD"/>
    <w:pPr>
      <w:keepNext/>
      <w:keepLines/>
      <w:numPr>
        <w:ilvl w:val="2"/>
        <w:numId w:val="5"/>
      </w:numPr>
      <w:spacing w:after="120"/>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unhideWhenUsed/>
    <w:qFormat/>
    <w:rsid w:val="002C7F71"/>
    <w:pPr>
      <w:keepNext/>
      <w:keepLines/>
      <w:numPr>
        <w:ilvl w:val="3"/>
        <w:numId w:val="5"/>
      </w:numPr>
      <w:spacing w:before="200" w:after="0"/>
      <w:outlineLvl w:val="3"/>
    </w:pPr>
    <w:rPr>
      <w:rFonts w:asciiTheme="majorHAnsi" w:eastAsiaTheme="majorEastAsia" w:hAnsiTheme="majorHAnsi" w:cstheme="majorBidi"/>
      <w:b/>
      <w:bCs/>
      <w:i/>
      <w:iCs/>
      <w:color w:val="DDDDDD" w:themeColor="accent1"/>
    </w:rPr>
  </w:style>
  <w:style w:type="paragraph" w:styleId="Nagwek5">
    <w:name w:val="heading 5"/>
    <w:basedOn w:val="Normalny"/>
    <w:next w:val="Normalny"/>
    <w:link w:val="Nagwek5Znak"/>
    <w:uiPriority w:val="9"/>
    <w:semiHidden/>
    <w:unhideWhenUsed/>
    <w:qFormat/>
    <w:rsid w:val="002C7F71"/>
    <w:pPr>
      <w:keepNext/>
      <w:keepLines/>
      <w:numPr>
        <w:ilvl w:val="4"/>
        <w:numId w:val="5"/>
      </w:numPr>
      <w:spacing w:before="200" w:after="0"/>
      <w:outlineLvl w:val="4"/>
    </w:pPr>
    <w:rPr>
      <w:rFonts w:asciiTheme="majorHAnsi" w:eastAsiaTheme="majorEastAsia" w:hAnsiTheme="majorHAnsi" w:cstheme="majorBidi"/>
      <w:color w:val="6E6E6E" w:themeColor="accent1" w:themeShade="7F"/>
    </w:rPr>
  </w:style>
  <w:style w:type="paragraph" w:styleId="Nagwek6">
    <w:name w:val="heading 6"/>
    <w:basedOn w:val="Normalny"/>
    <w:next w:val="Normalny"/>
    <w:link w:val="Nagwek6Znak"/>
    <w:uiPriority w:val="9"/>
    <w:semiHidden/>
    <w:unhideWhenUsed/>
    <w:qFormat/>
    <w:rsid w:val="002C7F71"/>
    <w:pPr>
      <w:keepNext/>
      <w:keepLines/>
      <w:numPr>
        <w:ilvl w:val="5"/>
        <w:numId w:val="5"/>
      </w:numPr>
      <w:spacing w:before="200" w:after="0"/>
      <w:outlineLvl w:val="5"/>
    </w:pPr>
    <w:rPr>
      <w:rFonts w:asciiTheme="majorHAnsi" w:eastAsiaTheme="majorEastAsia" w:hAnsiTheme="majorHAnsi" w:cstheme="majorBidi"/>
      <w:i/>
      <w:iCs/>
      <w:color w:val="6E6E6E" w:themeColor="accent1" w:themeShade="7F"/>
    </w:rPr>
  </w:style>
  <w:style w:type="paragraph" w:styleId="Nagwek7">
    <w:name w:val="heading 7"/>
    <w:basedOn w:val="Normalny"/>
    <w:next w:val="Normalny"/>
    <w:link w:val="Nagwek7Znak"/>
    <w:uiPriority w:val="9"/>
    <w:semiHidden/>
    <w:unhideWhenUsed/>
    <w:qFormat/>
    <w:rsid w:val="002C7F71"/>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2C7F71"/>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2C7F71"/>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C4F8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4F89"/>
    <w:rPr>
      <w:rFonts w:ascii="Tahoma" w:hAnsi="Tahoma" w:cs="Tahoma"/>
      <w:sz w:val="16"/>
      <w:szCs w:val="16"/>
    </w:rPr>
  </w:style>
  <w:style w:type="character" w:customStyle="1" w:styleId="Nagwek1Znak">
    <w:name w:val="Nagłówek 1 Znak"/>
    <w:basedOn w:val="Domylnaczcionkaakapitu"/>
    <w:link w:val="Nagwek1"/>
    <w:uiPriority w:val="9"/>
    <w:rsid w:val="00326AAC"/>
    <w:rPr>
      <w:rFonts w:asciiTheme="majorHAnsi" w:eastAsiaTheme="majorEastAsia" w:hAnsiTheme="majorHAnsi" w:cstheme="majorBidi"/>
      <w:b/>
      <w:bCs/>
      <w:sz w:val="28"/>
      <w:szCs w:val="28"/>
    </w:rPr>
  </w:style>
  <w:style w:type="paragraph" w:styleId="Nagwekspisutreci">
    <w:name w:val="TOC Heading"/>
    <w:basedOn w:val="Nagwek1"/>
    <w:next w:val="Normalny"/>
    <w:uiPriority w:val="39"/>
    <w:unhideWhenUsed/>
    <w:qFormat/>
    <w:rsid w:val="003C4868"/>
    <w:pPr>
      <w:outlineLvl w:val="9"/>
    </w:pPr>
    <w:rPr>
      <w:lang w:eastAsia="pl-PL"/>
    </w:rPr>
  </w:style>
  <w:style w:type="paragraph" w:styleId="Nagwek">
    <w:name w:val="header"/>
    <w:basedOn w:val="Normalny"/>
    <w:link w:val="NagwekZnak"/>
    <w:uiPriority w:val="99"/>
    <w:unhideWhenUsed/>
    <w:rsid w:val="004535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354F"/>
  </w:style>
  <w:style w:type="paragraph" w:styleId="Stopka">
    <w:name w:val="footer"/>
    <w:basedOn w:val="Normalny"/>
    <w:link w:val="StopkaZnak"/>
    <w:unhideWhenUsed/>
    <w:rsid w:val="0045354F"/>
    <w:pPr>
      <w:tabs>
        <w:tab w:val="center" w:pos="4536"/>
        <w:tab w:val="right" w:pos="9072"/>
      </w:tabs>
      <w:spacing w:after="0" w:line="240" w:lineRule="auto"/>
    </w:pPr>
  </w:style>
  <w:style w:type="character" w:customStyle="1" w:styleId="StopkaZnak">
    <w:name w:val="Stopka Znak"/>
    <w:basedOn w:val="Domylnaczcionkaakapitu"/>
    <w:link w:val="Stopka"/>
    <w:rsid w:val="0045354F"/>
  </w:style>
  <w:style w:type="paragraph" w:styleId="Spistreci1">
    <w:name w:val="toc 1"/>
    <w:basedOn w:val="Normalny"/>
    <w:next w:val="Normalny"/>
    <w:autoRedefine/>
    <w:uiPriority w:val="39"/>
    <w:unhideWhenUsed/>
    <w:rsid w:val="00683490"/>
    <w:pPr>
      <w:spacing w:after="100"/>
    </w:pPr>
  </w:style>
  <w:style w:type="character" w:styleId="Hipercze">
    <w:name w:val="Hyperlink"/>
    <w:basedOn w:val="Domylnaczcionkaakapitu"/>
    <w:uiPriority w:val="99"/>
    <w:unhideWhenUsed/>
    <w:rsid w:val="00683490"/>
    <w:rPr>
      <w:color w:val="5F5F5F" w:themeColor="hyperlink"/>
      <w:u w:val="single"/>
    </w:rPr>
  </w:style>
  <w:style w:type="character" w:customStyle="1" w:styleId="Nagwek2Znak">
    <w:name w:val="Nagłówek 2 Znak"/>
    <w:basedOn w:val="Domylnaczcionkaakapitu"/>
    <w:link w:val="Nagwek2"/>
    <w:uiPriority w:val="9"/>
    <w:rsid w:val="00A30E7A"/>
    <w:rPr>
      <w:rFonts w:asciiTheme="majorHAnsi" w:eastAsiaTheme="majorEastAsia" w:hAnsiTheme="majorHAnsi" w:cstheme="majorBidi"/>
      <w:b/>
      <w:bCs/>
      <w:sz w:val="26"/>
      <w:szCs w:val="26"/>
    </w:rPr>
  </w:style>
  <w:style w:type="paragraph" w:styleId="Spistreci2">
    <w:name w:val="toc 2"/>
    <w:basedOn w:val="Normalny"/>
    <w:next w:val="Normalny"/>
    <w:autoRedefine/>
    <w:uiPriority w:val="39"/>
    <w:unhideWhenUsed/>
    <w:rsid w:val="00683490"/>
    <w:pPr>
      <w:spacing w:after="100"/>
      <w:ind w:left="220"/>
    </w:pPr>
  </w:style>
  <w:style w:type="paragraph" w:styleId="Akapitzlist">
    <w:name w:val="List Paragraph"/>
    <w:basedOn w:val="Normalny"/>
    <w:uiPriority w:val="34"/>
    <w:qFormat/>
    <w:rsid w:val="00B65864"/>
    <w:pPr>
      <w:ind w:left="720"/>
      <w:contextualSpacing/>
    </w:pPr>
  </w:style>
  <w:style w:type="character" w:customStyle="1" w:styleId="Nagwek3Znak">
    <w:name w:val="Nagłówek 3 Znak"/>
    <w:basedOn w:val="Domylnaczcionkaakapitu"/>
    <w:link w:val="Nagwek3"/>
    <w:uiPriority w:val="9"/>
    <w:rsid w:val="00BD61DD"/>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rsid w:val="002C7F71"/>
    <w:rPr>
      <w:rFonts w:asciiTheme="majorHAnsi" w:eastAsiaTheme="majorEastAsia" w:hAnsiTheme="majorHAnsi" w:cstheme="majorBidi"/>
      <w:b/>
      <w:bCs/>
      <w:i/>
      <w:iCs/>
      <w:color w:val="DDDDDD" w:themeColor="accent1"/>
    </w:rPr>
  </w:style>
  <w:style w:type="character" w:customStyle="1" w:styleId="Nagwek5Znak">
    <w:name w:val="Nagłówek 5 Znak"/>
    <w:basedOn w:val="Domylnaczcionkaakapitu"/>
    <w:link w:val="Nagwek5"/>
    <w:uiPriority w:val="9"/>
    <w:semiHidden/>
    <w:rsid w:val="002C7F71"/>
    <w:rPr>
      <w:rFonts w:asciiTheme="majorHAnsi" w:eastAsiaTheme="majorEastAsia" w:hAnsiTheme="majorHAnsi" w:cstheme="majorBidi"/>
      <w:color w:val="6E6E6E" w:themeColor="accent1" w:themeShade="7F"/>
    </w:rPr>
  </w:style>
  <w:style w:type="character" w:customStyle="1" w:styleId="Nagwek6Znak">
    <w:name w:val="Nagłówek 6 Znak"/>
    <w:basedOn w:val="Domylnaczcionkaakapitu"/>
    <w:link w:val="Nagwek6"/>
    <w:uiPriority w:val="9"/>
    <w:semiHidden/>
    <w:rsid w:val="002C7F71"/>
    <w:rPr>
      <w:rFonts w:asciiTheme="majorHAnsi" w:eastAsiaTheme="majorEastAsia" w:hAnsiTheme="majorHAnsi" w:cstheme="majorBidi"/>
      <w:i/>
      <w:iCs/>
      <w:color w:val="6E6E6E" w:themeColor="accent1" w:themeShade="7F"/>
    </w:rPr>
  </w:style>
  <w:style w:type="character" w:customStyle="1" w:styleId="Nagwek7Znak">
    <w:name w:val="Nagłówek 7 Znak"/>
    <w:basedOn w:val="Domylnaczcionkaakapitu"/>
    <w:link w:val="Nagwek7"/>
    <w:uiPriority w:val="9"/>
    <w:semiHidden/>
    <w:rsid w:val="002C7F71"/>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2C7F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2C7F71"/>
    <w:rPr>
      <w:rFonts w:asciiTheme="majorHAnsi" w:eastAsiaTheme="majorEastAsia" w:hAnsiTheme="majorHAnsi" w:cstheme="majorBidi"/>
      <w:i/>
      <w:iCs/>
      <w:color w:val="404040" w:themeColor="text1" w:themeTint="BF"/>
      <w:sz w:val="20"/>
      <w:szCs w:val="20"/>
    </w:rPr>
  </w:style>
  <w:style w:type="paragraph" w:styleId="Spistreci3">
    <w:name w:val="toc 3"/>
    <w:basedOn w:val="Normalny"/>
    <w:next w:val="Normalny"/>
    <w:autoRedefine/>
    <w:uiPriority w:val="39"/>
    <w:unhideWhenUsed/>
    <w:rsid w:val="00E96846"/>
    <w:pPr>
      <w:spacing w:after="100"/>
      <w:ind w:left="440"/>
    </w:pPr>
  </w:style>
  <w:style w:type="character" w:styleId="Odwoaniedokomentarza">
    <w:name w:val="annotation reference"/>
    <w:basedOn w:val="Domylnaczcionkaakapitu"/>
    <w:uiPriority w:val="99"/>
    <w:semiHidden/>
    <w:unhideWhenUsed/>
    <w:rsid w:val="0085177A"/>
    <w:rPr>
      <w:sz w:val="16"/>
      <w:szCs w:val="16"/>
    </w:rPr>
  </w:style>
  <w:style w:type="paragraph" w:styleId="Tekstkomentarza">
    <w:name w:val="annotation text"/>
    <w:basedOn w:val="Normalny"/>
    <w:link w:val="TekstkomentarzaZnak"/>
    <w:uiPriority w:val="99"/>
    <w:semiHidden/>
    <w:unhideWhenUsed/>
    <w:rsid w:val="008517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5177A"/>
    <w:rPr>
      <w:sz w:val="20"/>
      <w:szCs w:val="20"/>
    </w:rPr>
  </w:style>
  <w:style w:type="paragraph" w:styleId="Tematkomentarza">
    <w:name w:val="annotation subject"/>
    <w:basedOn w:val="Tekstkomentarza"/>
    <w:next w:val="Tekstkomentarza"/>
    <w:link w:val="TematkomentarzaZnak"/>
    <w:uiPriority w:val="99"/>
    <w:semiHidden/>
    <w:unhideWhenUsed/>
    <w:rsid w:val="0085177A"/>
    <w:rPr>
      <w:b/>
      <w:bCs/>
    </w:rPr>
  </w:style>
  <w:style w:type="character" w:customStyle="1" w:styleId="TematkomentarzaZnak">
    <w:name w:val="Temat komentarza Znak"/>
    <w:basedOn w:val="TekstkomentarzaZnak"/>
    <w:link w:val="Tematkomentarza"/>
    <w:uiPriority w:val="99"/>
    <w:semiHidden/>
    <w:rsid w:val="0085177A"/>
    <w:rPr>
      <w:b/>
      <w:bCs/>
      <w:sz w:val="20"/>
      <w:szCs w:val="20"/>
    </w:rPr>
  </w:style>
  <w:style w:type="paragraph" w:styleId="Tekstprzypisukocowego">
    <w:name w:val="endnote text"/>
    <w:basedOn w:val="Normalny"/>
    <w:link w:val="TekstprzypisukocowegoZnak"/>
    <w:uiPriority w:val="99"/>
    <w:semiHidden/>
    <w:unhideWhenUsed/>
    <w:rsid w:val="004E7E7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7E74"/>
    <w:rPr>
      <w:sz w:val="20"/>
      <w:szCs w:val="20"/>
    </w:rPr>
  </w:style>
  <w:style w:type="character" w:styleId="Odwoanieprzypisukocowego">
    <w:name w:val="endnote reference"/>
    <w:basedOn w:val="Domylnaczcionkaakapitu"/>
    <w:uiPriority w:val="99"/>
    <w:semiHidden/>
    <w:unhideWhenUsed/>
    <w:rsid w:val="004E7E74"/>
    <w:rPr>
      <w:vertAlign w:val="superscript"/>
    </w:rPr>
  </w:style>
  <w:style w:type="paragraph" w:styleId="Poprawka">
    <w:name w:val="Revision"/>
    <w:hidden/>
    <w:uiPriority w:val="99"/>
    <w:semiHidden/>
    <w:rsid w:val="0006022B"/>
    <w:pPr>
      <w:spacing w:after="0" w:line="240" w:lineRule="auto"/>
    </w:pPr>
  </w:style>
</w:styles>
</file>

<file path=word/webSettings.xml><?xml version="1.0" encoding="utf-8"?>
<w:webSettings xmlns:r="http://schemas.openxmlformats.org/officeDocument/2006/relationships" xmlns:w="http://schemas.openxmlformats.org/wordprocessingml/2006/main">
  <w:divs>
    <w:div w:id="36903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kl.rcl.gov.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kl.rcl.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CB6E9-1B71-4FF6-8601-4FE19088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6180</Words>
  <Characters>37080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Koczwara Adam</dc:creator>
  <cp:lastModifiedBy>spanas</cp:lastModifiedBy>
  <cp:revision>10</cp:revision>
  <cp:lastPrinted>2014-08-20T08:18:00Z</cp:lastPrinted>
  <dcterms:created xsi:type="dcterms:W3CDTF">2014-08-04T06:56:00Z</dcterms:created>
  <dcterms:modified xsi:type="dcterms:W3CDTF">2014-08-20T09:10:00Z</dcterms:modified>
</cp:coreProperties>
</file>