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4FB" w:rsidRDefault="002A24FB" w:rsidP="00183AF1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A33C49">
        <w:rPr>
          <w:rFonts w:ascii="Times New Roman" w:hAnsi="Times New Roman"/>
          <w:b/>
          <w:sz w:val="24"/>
          <w:szCs w:val="24"/>
        </w:rPr>
        <w:t xml:space="preserve">Załącznik </w:t>
      </w:r>
      <w:r w:rsidR="0019558D" w:rsidRPr="00A33C49">
        <w:rPr>
          <w:rFonts w:ascii="Times New Roman" w:hAnsi="Times New Roman"/>
          <w:b/>
          <w:sz w:val="24"/>
          <w:szCs w:val="24"/>
        </w:rPr>
        <w:t xml:space="preserve">nr </w:t>
      </w:r>
      <w:r w:rsidR="00471214">
        <w:rPr>
          <w:rFonts w:ascii="Times New Roman" w:hAnsi="Times New Roman"/>
          <w:b/>
          <w:sz w:val="24"/>
          <w:szCs w:val="24"/>
        </w:rPr>
        <w:t>1</w:t>
      </w:r>
      <w:r w:rsidR="00471214" w:rsidRPr="00A33C49">
        <w:rPr>
          <w:rFonts w:ascii="Times New Roman" w:hAnsi="Times New Roman"/>
          <w:b/>
          <w:sz w:val="24"/>
          <w:szCs w:val="24"/>
        </w:rPr>
        <w:t xml:space="preserve"> </w:t>
      </w:r>
      <w:r w:rsidRPr="00183AF1">
        <w:rPr>
          <w:rFonts w:ascii="Times New Roman" w:hAnsi="Times New Roman"/>
          <w:sz w:val="24"/>
          <w:szCs w:val="24"/>
        </w:rPr>
        <w:t xml:space="preserve">do </w:t>
      </w:r>
      <w:r w:rsidR="004F77D9" w:rsidRPr="00183AF1">
        <w:rPr>
          <w:rFonts w:ascii="Times New Roman" w:hAnsi="Times New Roman"/>
          <w:sz w:val="24"/>
          <w:szCs w:val="24"/>
        </w:rPr>
        <w:t xml:space="preserve">Zapytania </w:t>
      </w:r>
      <w:r w:rsidR="00CA1B12" w:rsidRPr="00183AF1">
        <w:rPr>
          <w:rFonts w:ascii="Times New Roman" w:hAnsi="Times New Roman"/>
          <w:sz w:val="24"/>
          <w:szCs w:val="24"/>
        </w:rPr>
        <w:t>ofertowego</w:t>
      </w:r>
      <w:r w:rsidR="00A33C49" w:rsidRPr="00A33C49">
        <w:rPr>
          <w:rFonts w:ascii="Times New Roman" w:hAnsi="Times New Roman"/>
          <w:sz w:val="24"/>
          <w:szCs w:val="24"/>
        </w:rPr>
        <w:t xml:space="preserve"> – </w:t>
      </w:r>
      <w:r w:rsidR="00471214">
        <w:rPr>
          <w:rFonts w:ascii="Times New Roman" w:hAnsi="Times New Roman"/>
          <w:sz w:val="24"/>
          <w:szCs w:val="24"/>
        </w:rPr>
        <w:t>Szczegółowy opis przedmiotu zamówienia</w:t>
      </w:r>
    </w:p>
    <w:p w:rsidR="00040774" w:rsidRDefault="00040774" w:rsidP="00183AF1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D66" w:rsidRDefault="008C3D66" w:rsidP="00183AF1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83AF1">
        <w:rPr>
          <w:rFonts w:ascii="Times New Roman" w:hAnsi="Times New Roman"/>
          <w:sz w:val="24"/>
          <w:szCs w:val="24"/>
        </w:rPr>
        <w:t xml:space="preserve">Przedmiotem </w:t>
      </w:r>
      <w:r>
        <w:rPr>
          <w:rFonts w:ascii="Times New Roman" w:hAnsi="Times New Roman"/>
          <w:sz w:val="24"/>
          <w:szCs w:val="24"/>
        </w:rPr>
        <w:t>zamówienia</w:t>
      </w:r>
      <w:r w:rsidRPr="00183AF1">
        <w:rPr>
          <w:rFonts w:ascii="Times New Roman" w:hAnsi="Times New Roman"/>
          <w:sz w:val="24"/>
          <w:szCs w:val="24"/>
        </w:rPr>
        <w:t xml:space="preserve"> jest sprzedaż i dostawa do siedziby Zamawiającego fabrycznie nowych materiałów eksploatacyjnych do urządzeń drukujących w ilościach i</w:t>
      </w:r>
      <w:r w:rsidR="00FC63B1">
        <w:rPr>
          <w:rFonts w:ascii="Times New Roman" w:hAnsi="Times New Roman"/>
          <w:sz w:val="24"/>
          <w:szCs w:val="24"/>
        </w:rPr>
        <w:t> </w:t>
      </w:r>
      <w:r w:rsidRPr="00183AF1">
        <w:rPr>
          <w:rFonts w:ascii="Times New Roman" w:hAnsi="Times New Roman"/>
          <w:sz w:val="24"/>
          <w:szCs w:val="24"/>
        </w:rPr>
        <w:t xml:space="preserve">opakowaniach </w:t>
      </w:r>
      <w:r w:rsidR="00FC63B1">
        <w:rPr>
          <w:rFonts w:ascii="Times New Roman" w:hAnsi="Times New Roman"/>
          <w:sz w:val="24"/>
          <w:szCs w:val="24"/>
        </w:rPr>
        <w:t>wskazanych poniżej:</w:t>
      </w:r>
    </w:p>
    <w:tbl>
      <w:tblPr>
        <w:tblW w:w="8904" w:type="dxa"/>
        <w:tblInd w:w="2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2940"/>
        <w:gridCol w:w="1274"/>
        <w:gridCol w:w="1559"/>
        <w:gridCol w:w="1701"/>
        <w:gridCol w:w="850"/>
      </w:tblGrid>
      <w:tr w:rsidR="00466131" w:rsidRPr="00466131" w:rsidTr="0032133B">
        <w:trPr>
          <w:trHeight w:val="420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2133B">
              <w:rPr>
                <w:rFonts w:ascii="Times New Roman" w:hAnsi="Times New Roman"/>
                <w:b/>
                <w:bCs/>
                <w:lang w:eastAsia="pl-PL"/>
              </w:rPr>
              <w:t>Lp.</w:t>
            </w:r>
          </w:p>
        </w:tc>
        <w:tc>
          <w:tcPr>
            <w:tcW w:w="29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2133B">
              <w:rPr>
                <w:rFonts w:ascii="Times New Roman" w:hAnsi="Times New Roman"/>
                <w:b/>
                <w:bCs/>
                <w:lang w:eastAsia="pl-PL"/>
              </w:rPr>
              <w:t>Typ urządzenia</w:t>
            </w:r>
          </w:p>
        </w:tc>
        <w:tc>
          <w:tcPr>
            <w:tcW w:w="12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2133B">
              <w:rPr>
                <w:rFonts w:ascii="Times New Roman" w:hAnsi="Times New Roman"/>
                <w:b/>
                <w:bCs/>
                <w:lang w:eastAsia="pl-PL"/>
              </w:rPr>
              <w:t>Toner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2133B">
              <w:rPr>
                <w:rFonts w:ascii="Times New Roman" w:hAnsi="Times New Roman"/>
                <w:b/>
                <w:bCs/>
                <w:lang w:eastAsia="pl-PL"/>
              </w:rPr>
              <w:t>P/N oryginału</w:t>
            </w:r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2133B">
              <w:rPr>
                <w:rFonts w:ascii="Times New Roman" w:hAnsi="Times New Roman"/>
                <w:b/>
                <w:bCs/>
                <w:lang w:eastAsia="pl-PL"/>
              </w:rPr>
              <w:t>Wydajność wg ISO/IEC 19752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BFBFBF"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pl-PL"/>
              </w:rPr>
            </w:pPr>
            <w:r w:rsidRPr="0032133B">
              <w:rPr>
                <w:rFonts w:ascii="Times New Roman" w:hAnsi="Times New Roman"/>
                <w:b/>
                <w:bCs/>
                <w:lang w:eastAsia="pl-PL"/>
              </w:rPr>
              <w:t>Ilość szt.</w:t>
            </w:r>
          </w:p>
        </w:tc>
      </w:tr>
      <w:tr w:rsidR="00466131" w:rsidRPr="00466131" w:rsidTr="0032133B">
        <w:trPr>
          <w:trHeight w:val="60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29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b/>
                <w:bCs/>
                <w:lang w:eastAsia="pl-PL"/>
              </w:rPr>
            </w:pP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HPLJ500C M575f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CE400X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11 000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HPLJ500C M575f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CE401A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HPLJ500C M575f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Magenta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CE403A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HPLJ500C M575f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Yellow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CE402A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HP LJ P1102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CE285A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1 600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FS-1020D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7 200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7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FS-2100DN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TK-3100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12 500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10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8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P6026cdn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TK-590K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P6026cdn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Magenta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TK-590M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P6026cdn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TK-590C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11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P6026cdn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Yellow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TK-590Y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12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P6130cdn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TK-5140K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13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P6130cdn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Magenta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TK-5140M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14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P6130cdn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TK-5140C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15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P6130cdn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Yellow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TK-5140Y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16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Kyocera TASKalfa 4501i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TK-6305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10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17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B6300dn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9004079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17 000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18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C5850dn/OKI C5950dn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43865724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19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C5850dn/OKI C5950dn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43865723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C5850dn/OKI C5950dn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Magenta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43865722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21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C5850dn/OKI C5950dn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Yellow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43865721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22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C5900dn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43324424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23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C5900dn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Magenta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43324422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24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OKI MB760dnfax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45488802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18 000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14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25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Xerox WC7525/WC7835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006R01517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26 000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6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26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Xerox WC7525/WC7835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Cyan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R00601520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27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Xerox WC7525/WC7835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Magenta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006R01519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28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Xerox WC7525/WC7835</w:t>
            </w: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Yellow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006R01518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15 000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Xerox WC5875*</w:t>
            </w: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006R01552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55 000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</w:t>
            </w:r>
          </w:p>
        </w:tc>
      </w:tr>
      <w:tr w:rsidR="00466131" w:rsidRPr="00466131" w:rsidTr="0032133B">
        <w:trPr>
          <w:trHeight w:val="255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30</w:t>
            </w:r>
          </w:p>
        </w:tc>
        <w:tc>
          <w:tcPr>
            <w:tcW w:w="29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 xml:space="preserve">Xerox WC5665/WC5775* 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Black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6119B4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006R01146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45 000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66131" w:rsidRPr="0032133B" w:rsidRDefault="00466131" w:rsidP="00466131">
            <w:pPr>
              <w:spacing w:after="0" w:line="240" w:lineRule="auto"/>
              <w:jc w:val="center"/>
              <w:rPr>
                <w:rFonts w:ascii="Times New Roman" w:hAnsi="Times New Roman"/>
                <w:lang w:eastAsia="pl-PL"/>
              </w:rPr>
            </w:pPr>
            <w:r w:rsidRPr="0032133B">
              <w:rPr>
                <w:rFonts w:ascii="Times New Roman" w:hAnsi="Times New Roman"/>
                <w:lang w:eastAsia="pl-PL"/>
              </w:rPr>
              <w:t>4</w:t>
            </w:r>
          </w:p>
        </w:tc>
      </w:tr>
    </w:tbl>
    <w:p w:rsidR="00120520" w:rsidRPr="00183AF1" w:rsidRDefault="00120520" w:rsidP="00183AF1">
      <w:pPr>
        <w:spacing w:after="0" w:line="240" w:lineRule="auto"/>
        <w:jc w:val="both"/>
        <w:rPr>
          <w:rFonts w:ascii="Times New Roman" w:hAnsi="Times New Roman"/>
          <w:sz w:val="14"/>
          <w:szCs w:val="24"/>
        </w:rPr>
      </w:pPr>
    </w:p>
    <w:p w:rsidR="00471214" w:rsidRDefault="00120520" w:rsidP="006119B4">
      <w:pPr>
        <w:spacing w:after="0" w:line="240" w:lineRule="auto"/>
        <w:ind w:left="142"/>
        <w:jc w:val="both"/>
        <w:rPr>
          <w:rFonts w:ascii="Times New Roman" w:hAnsi="Times New Roman"/>
          <w:sz w:val="24"/>
          <w:szCs w:val="24"/>
        </w:rPr>
      </w:pPr>
      <w:r w:rsidRPr="00183AF1">
        <w:rPr>
          <w:rFonts w:ascii="Times New Roman" w:hAnsi="Times New Roman"/>
          <w:sz w:val="24"/>
          <w:szCs w:val="24"/>
        </w:rPr>
        <w:t>*</w:t>
      </w:r>
      <w:r w:rsidRPr="00120520">
        <w:t xml:space="preserve"> </w:t>
      </w:r>
      <w:r w:rsidRPr="00183AF1">
        <w:rPr>
          <w:rFonts w:ascii="Times New Roman" w:hAnsi="Times New Roman"/>
          <w:sz w:val="24"/>
          <w:szCs w:val="24"/>
        </w:rPr>
        <w:t>2 szt</w:t>
      </w:r>
      <w:r w:rsidR="00125B33">
        <w:rPr>
          <w:rFonts w:ascii="Times New Roman" w:hAnsi="Times New Roman"/>
          <w:sz w:val="24"/>
          <w:szCs w:val="24"/>
        </w:rPr>
        <w:t>.</w:t>
      </w:r>
      <w:r w:rsidRPr="00183AF1">
        <w:rPr>
          <w:rFonts w:ascii="Times New Roman" w:hAnsi="Times New Roman"/>
          <w:sz w:val="24"/>
          <w:szCs w:val="24"/>
        </w:rPr>
        <w:t xml:space="preserve"> = 1 </w:t>
      </w:r>
      <w:r w:rsidR="00125B33" w:rsidRPr="00120520">
        <w:rPr>
          <w:rFonts w:ascii="Times New Roman" w:hAnsi="Times New Roman"/>
          <w:sz w:val="24"/>
          <w:szCs w:val="24"/>
        </w:rPr>
        <w:t>opak</w:t>
      </w:r>
      <w:r w:rsidRPr="00183AF1">
        <w:rPr>
          <w:rFonts w:ascii="Times New Roman" w:hAnsi="Times New Roman"/>
          <w:sz w:val="24"/>
          <w:szCs w:val="24"/>
        </w:rPr>
        <w:t>.</w:t>
      </w:r>
    </w:p>
    <w:p w:rsidR="004F77D9" w:rsidRPr="00A33C49" w:rsidRDefault="004F77D9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A24FB" w:rsidRDefault="002A24FB">
      <w:pPr>
        <w:pStyle w:val="Akapitzlist"/>
        <w:numPr>
          <w:ilvl w:val="0"/>
          <w:numId w:val="1"/>
        </w:numPr>
        <w:spacing w:after="0" w:line="360" w:lineRule="auto"/>
        <w:ind w:left="567" w:hanging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>Do urządze</w:t>
      </w:r>
      <w:r w:rsidR="00E606CA" w:rsidRPr="004F77D9">
        <w:rPr>
          <w:rFonts w:ascii="Times New Roman" w:hAnsi="Times New Roman"/>
          <w:sz w:val="24"/>
          <w:szCs w:val="24"/>
        </w:rPr>
        <w:t>ń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39644B" w:rsidRPr="004F77D9">
        <w:rPr>
          <w:rFonts w:ascii="Times New Roman" w:hAnsi="Times New Roman"/>
          <w:sz w:val="24"/>
          <w:szCs w:val="24"/>
        </w:rPr>
        <w:t xml:space="preserve">wyszczególnionych w pozycjach </w:t>
      </w:r>
      <w:r w:rsidR="00CA1B12" w:rsidRPr="004F77D9">
        <w:rPr>
          <w:rFonts w:ascii="Times New Roman" w:hAnsi="Times New Roman"/>
          <w:sz w:val="24"/>
          <w:szCs w:val="24"/>
        </w:rPr>
        <w:t>lp</w:t>
      </w:r>
      <w:r w:rsidR="00CA1B12" w:rsidRPr="008D2A86">
        <w:rPr>
          <w:rFonts w:ascii="Times New Roman" w:hAnsi="Times New Roman"/>
          <w:sz w:val="24"/>
          <w:szCs w:val="24"/>
        </w:rPr>
        <w:t xml:space="preserve">. </w:t>
      </w:r>
      <w:r w:rsidR="00DB754B">
        <w:rPr>
          <w:rFonts w:ascii="Times New Roman" w:hAnsi="Times New Roman"/>
          <w:sz w:val="24"/>
          <w:szCs w:val="24"/>
        </w:rPr>
        <w:t>5, 7-16, 24-30</w:t>
      </w:r>
      <w:r w:rsidR="00CA1B12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  <w:u w:val="single"/>
        </w:rPr>
        <w:t xml:space="preserve">wymagane są tonery </w:t>
      </w:r>
      <w:r w:rsidR="00E606CA" w:rsidRPr="004F77D9">
        <w:rPr>
          <w:rFonts w:ascii="Times New Roman" w:hAnsi="Times New Roman"/>
          <w:sz w:val="24"/>
          <w:szCs w:val="24"/>
          <w:u w:val="single"/>
        </w:rPr>
        <w:t>zalecane przez producentów urządzeń</w:t>
      </w:r>
      <w:r w:rsidRPr="004F77D9">
        <w:rPr>
          <w:rFonts w:ascii="Times New Roman" w:hAnsi="Times New Roman"/>
          <w:sz w:val="24"/>
          <w:szCs w:val="24"/>
        </w:rPr>
        <w:t>, fabrycznie nowe dostarczone w opakowaniach fabrycznych.</w:t>
      </w:r>
    </w:p>
    <w:p w:rsidR="00070362" w:rsidRDefault="002A24FB">
      <w:pPr>
        <w:pStyle w:val="Akapitzlist"/>
        <w:numPr>
          <w:ilvl w:val="0"/>
          <w:numId w:val="1"/>
        </w:numPr>
        <w:spacing w:after="0" w:line="360" w:lineRule="auto"/>
        <w:ind w:left="567" w:hanging="566"/>
        <w:jc w:val="both"/>
        <w:rPr>
          <w:rFonts w:ascii="Times New Roman" w:hAnsi="Times New Roman"/>
          <w:sz w:val="24"/>
          <w:szCs w:val="24"/>
        </w:rPr>
      </w:pPr>
      <w:r w:rsidRPr="004F77D9">
        <w:rPr>
          <w:rFonts w:ascii="Times New Roman" w:hAnsi="Times New Roman"/>
          <w:sz w:val="24"/>
          <w:szCs w:val="24"/>
        </w:rPr>
        <w:t xml:space="preserve">Do </w:t>
      </w:r>
      <w:r w:rsidR="0039644B" w:rsidRPr="004F77D9">
        <w:rPr>
          <w:rFonts w:ascii="Times New Roman" w:hAnsi="Times New Roman"/>
          <w:sz w:val="24"/>
          <w:szCs w:val="24"/>
        </w:rPr>
        <w:t xml:space="preserve">pozostałych </w:t>
      </w:r>
      <w:r w:rsidRPr="004F77D9">
        <w:rPr>
          <w:rFonts w:ascii="Times New Roman" w:hAnsi="Times New Roman"/>
          <w:sz w:val="24"/>
          <w:szCs w:val="24"/>
        </w:rPr>
        <w:t>urządz</w:t>
      </w:r>
      <w:r w:rsidR="00E606CA" w:rsidRPr="004F77D9">
        <w:rPr>
          <w:rFonts w:ascii="Times New Roman" w:hAnsi="Times New Roman"/>
          <w:sz w:val="24"/>
          <w:szCs w:val="24"/>
        </w:rPr>
        <w:t>eń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  <w:u w:val="single"/>
        </w:rPr>
        <w:t>mogą być zaoferowane</w:t>
      </w:r>
      <w:r w:rsidRPr="004F77D9">
        <w:rPr>
          <w:rFonts w:ascii="Times New Roman" w:hAnsi="Times New Roman"/>
          <w:sz w:val="24"/>
          <w:szCs w:val="24"/>
        </w:rPr>
        <w:t xml:space="preserve"> </w:t>
      </w:r>
      <w:r w:rsidR="00522522" w:rsidRPr="004F77D9">
        <w:rPr>
          <w:rFonts w:ascii="Times New Roman" w:hAnsi="Times New Roman"/>
          <w:sz w:val="24"/>
          <w:szCs w:val="24"/>
        </w:rPr>
        <w:t xml:space="preserve">tonery </w:t>
      </w:r>
      <w:r w:rsidR="004A4BE1" w:rsidRPr="004F77D9">
        <w:rPr>
          <w:rFonts w:ascii="Times New Roman" w:hAnsi="Times New Roman"/>
          <w:sz w:val="24"/>
          <w:szCs w:val="24"/>
        </w:rPr>
        <w:t>–</w:t>
      </w:r>
      <w:r w:rsidR="00522522" w:rsidRPr="004F77D9">
        <w:rPr>
          <w:rFonts w:ascii="Times New Roman" w:hAnsi="Times New Roman"/>
          <w:sz w:val="24"/>
          <w:szCs w:val="24"/>
        </w:rPr>
        <w:t xml:space="preserve"> </w:t>
      </w:r>
      <w:r w:rsidRPr="004F77D9">
        <w:rPr>
          <w:rFonts w:ascii="Times New Roman" w:hAnsi="Times New Roman"/>
          <w:sz w:val="24"/>
          <w:szCs w:val="24"/>
        </w:rPr>
        <w:t>zamienniki</w:t>
      </w:r>
      <w:r w:rsidR="004A4BE1" w:rsidRPr="004F77D9">
        <w:rPr>
          <w:rFonts w:ascii="Times New Roman" w:hAnsi="Times New Roman"/>
          <w:sz w:val="24"/>
          <w:szCs w:val="24"/>
        </w:rPr>
        <w:t xml:space="preserve"> (</w:t>
      </w:r>
      <w:r w:rsidR="00070362">
        <w:rPr>
          <w:rFonts w:ascii="Times New Roman" w:hAnsi="Times New Roman"/>
          <w:sz w:val="24"/>
          <w:szCs w:val="24"/>
        </w:rPr>
        <w:t xml:space="preserve">zwane </w:t>
      </w:r>
      <w:r w:rsidR="004A4BE1" w:rsidRPr="004F77D9">
        <w:rPr>
          <w:rFonts w:ascii="Times New Roman" w:hAnsi="Times New Roman"/>
          <w:sz w:val="24"/>
          <w:szCs w:val="24"/>
        </w:rPr>
        <w:t xml:space="preserve">dalej </w:t>
      </w:r>
      <w:r w:rsidR="00070362">
        <w:rPr>
          <w:rFonts w:ascii="Times New Roman" w:hAnsi="Times New Roman"/>
          <w:sz w:val="24"/>
          <w:szCs w:val="24"/>
        </w:rPr>
        <w:t>„</w:t>
      </w:r>
      <w:r w:rsidR="004A4BE1" w:rsidRPr="004F77D9">
        <w:rPr>
          <w:rFonts w:ascii="Times New Roman" w:hAnsi="Times New Roman"/>
          <w:sz w:val="24"/>
          <w:szCs w:val="24"/>
        </w:rPr>
        <w:t>zamiennikami</w:t>
      </w:r>
      <w:r w:rsidR="00070362">
        <w:rPr>
          <w:rFonts w:ascii="Times New Roman" w:hAnsi="Times New Roman"/>
          <w:sz w:val="24"/>
          <w:szCs w:val="24"/>
        </w:rPr>
        <w:t>”</w:t>
      </w:r>
      <w:r w:rsidR="004A4BE1" w:rsidRPr="004F77D9">
        <w:rPr>
          <w:rFonts w:ascii="Times New Roman" w:hAnsi="Times New Roman"/>
          <w:sz w:val="24"/>
          <w:szCs w:val="24"/>
        </w:rPr>
        <w:t>)</w:t>
      </w:r>
      <w:r w:rsidRPr="004F77D9">
        <w:rPr>
          <w:rFonts w:ascii="Times New Roman" w:hAnsi="Times New Roman"/>
          <w:sz w:val="24"/>
          <w:szCs w:val="24"/>
        </w:rPr>
        <w:t>, fabrycznie nowe</w:t>
      </w:r>
      <w:r w:rsidR="00E97E61">
        <w:rPr>
          <w:rFonts w:ascii="Times New Roman" w:hAnsi="Times New Roman"/>
          <w:sz w:val="24"/>
          <w:szCs w:val="24"/>
        </w:rPr>
        <w:t>,</w:t>
      </w:r>
      <w:r w:rsidRPr="004F77D9">
        <w:rPr>
          <w:rFonts w:ascii="Times New Roman" w:hAnsi="Times New Roman"/>
          <w:sz w:val="24"/>
          <w:szCs w:val="24"/>
        </w:rPr>
        <w:t xml:space="preserve"> dostarczone w </w:t>
      </w:r>
      <w:r w:rsidR="00C07611" w:rsidRPr="004F77D9">
        <w:rPr>
          <w:rFonts w:ascii="Times New Roman" w:hAnsi="Times New Roman"/>
          <w:sz w:val="24"/>
          <w:szCs w:val="24"/>
        </w:rPr>
        <w:t xml:space="preserve">oryginalnych </w:t>
      </w:r>
      <w:r w:rsidRPr="004F77D9">
        <w:rPr>
          <w:rFonts w:ascii="Times New Roman" w:hAnsi="Times New Roman"/>
          <w:sz w:val="24"/>
          <w:szCs w:val="24"/>
        </w:rPr>
        <w:t xml:space="preserve">opakowaniach </w:t>
      </w:r>
      <w:r w:rsidRPr="004F77D9">
        <w:rPr>
          <w:rFonts w:ascii="Times New Roman" w:hAnsi="Times New Roman"/>
          <w:sz w:val="24"/>
          <w:szCs w:val="24"/>
        </w:rPr>
        <w:lastRenderedPageBreak/>
        <w:t xml:space="preserve">fabrycznych. Jakość wydruków, wydajność, bezawaryjność i funkcjonalność zamienników musi być nie gorsza niż </w:t>
      </w:r>
      <w:r w:rsidR="00721011" w:rsidRPr="004F77D9">
        <w:rPr>
          <w:rFonts w:ascii="Times New Roman" w:hAnsi="Times New Roman"/>
          <w:sz w:val="24"/>
          <w:szCs w:val="24"/>
        </w:rPr>
        <w:t>tonerów</w:t>
      </w:r>
      <w:r w:rsidRPr="004F77D9">
        <w:rPr>
          <w:rFonts w:ascii="Times New Roman" w:hAnsi="Times New Roman"/>
          <w:sz w:val="24"/>
          <w:szCs w:val="24"/>
        </w:rPr>
        <w:t xml:space="preserve"> oryginalnych. </w:t>
      </w:r>
    </w:p>
    <w:p w:rsidR="00304664" w:rsidRPr="00183AF1" w:rsidRDefault="00070362" w:rsidP="00183AF1">
      <w:pPr>
        <w:pStyle w:val="Akapitzlist"/>
        <w:numPr>
          <w:ilvl w:val="0"/>
          <w:numId w:val="1"/>
        </w:numPr>
        <w:spacing w:after="0" w:line="360" w:lineRule="auto"/>
        <w:ind w:left="567" w:hanging="566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64DC7">
        <w:rPr>
          <w:rFonts w:ascii="Times New Roman" w:hAnsi="Times New Roman"/>
          <w:sz w:val="24"/>
          <w:szCs w:val="24"/>
        </w:rPr>
        <w:t>O</w:t>
      </w:r>
      <w:r w:rsidR="002F5746" w:rsidRPr="00E64DC7">
        <w:rPr>
          <w:rFonts w:ascii="Times New Roman" w:hAnsi="Times New Roman"/>
          <w:sz w:val="24"/>
          <w:szCs w:val="24"/>
        </w:rPr>
        <w:t xml:space="preserve">kres gwarancyjny liczony jest od daty podpisania protokołu odbioru przez </w:t>
      </w:r>
      <w:r w:rsidR="00612F12" w:rsidRPr="00E64DC7">
        <w:rPr>
          <w:rFonts w:ascii="Times New Roman" w:hAnsi="Times New Roman"/>
          <w:sz w:val="24"/>
          <w:szCs w:val="24"/>
        </w:rPr>
        <w:t>Zamawiającego</w:t>
      </w:r>
      <w:r w:rsidR="002F5746" w:rsidRPr="00E64DC7">
        <w:rPr>
          <w:rFonts w:ascii="Times New Roman" w:hAnsi="Times New Roman"/>
          <w:sz w:val="24"/>
          <w:szCs w:val="24"/>
        </w:rPr>
        <w:t xml:space="preserve"> do momentu wyczerpania tonera, ale nie dłużej niż 2</w:t>
      </w:r>
      <w:r w:rsidR="00FC63B1">
        <w:rPr>
          <w:rFonts w:ascii="Times New Roman" w:hAnsi="Times New Roman"/>
          <w:sz w:val="24"/>
          <w:szCs w:val="24"/>
        </w:rPr>
        <w:t>4 miesiące</w:t>
      </w:r>
      <w:r w:rsidR="002F5746" w:rsidRPr="00E64DC7">
        <w:rPr>
          <w:rFonts w:ascii="Times New Roman" w:hAnsi="Times New Roman"/>
          <w:sz w:val="24"/>
          <w:szCs w:val="24"/>
        </w:rPr>
        <w:t xml:space="preserve"> od daty </w:t>
      </w:r>
      <w:r w:rsidR="00FC63B1">
        <w:rPr>
          <w:rFonts w:ascii="Times New Roman" w:hAnsi="Times New Roman"/>
          <w:sz w:val="24"/>
          <w:szCs w:val="24"/>
        </w:rPr>
        <w:t>dostawy</w:t>
      </w:r>
      <w:r w:rsidR="002F5746" w:rsidRPr="00E64DC7">
        <w:rPr>
          <w:rFonts w:ascii="Times New Roman" w:hAnsi="Times New Roman"/>
          <w:sz w:val="24"/>
          <w:szCs w:val="24"/>
        </w:rPr>
        <w:t>.</w:t>
      </w:r>
    </w:p>
    <w:sectPr w:rsidR="00304664" w:rsidRPr="00183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4B1" w:rsidRDefault="001E64B1" w:rsidP="002A24FB">
      <w:pPr>
        <w:spacing w:after="0" w:line="240" w:lineRule="auto"/>
      </w:pPr>
      <w:r>
        <w:separator/>
      </w:r>
    </w:p>
  </w:endnote>
  <w:endnote w:type="continuationSeparator" w:id="0">
    <w:p w:rsidR="001E64B1" w:rsidRDefault="001E64B1" w:rsidP="002A2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4B1" w:rsidRDefault="001E64B1" w:rsidP="002A24FB">
      <w:pPr>
        <w:spacing w:after="0" w:line="240" w:lineRule="auto"/>
      </w:pPr>
      <w:r>
        <w:separator/>
      </w:r>
    </w:p>
  </w:footnote>
  <w:footnote w:type="continuationSeparator" w:id="0">
    <w:p w:rsidR="001E64B1" w:rsidRDefault="001E64B1" w:rsidP="002A24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439B1"/>
    <w:multiLevelType w:val="hybridMultilevel"/>
    <w:tmpl w:val="CE80B2A2"/>
    <w:lvl w:ilvl="0" w:tplc="0415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782EAA"/>
    <w:multiLevelType w:val="hybridMultilevel"/>
    <w:tmpl w:val="B464E33E"/>
    <w:lvl w:ilvl="0" w:tplc="3578B62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5125F4"/>
    <w:multiLevelType w:val="hybridMultilevel"/>
    <w:tmpl w:val="600C04F2"/>
    <w:lvl w:ilvl="0" w:tplc="04150001">
      <w:start w:val="5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767000"/>
    <w:multiLevelType w:val="hybridMultilevel"/>
    <w:tmpl w:val="FB44158C"/>
    <w:lvl w:ilvl="0" w:tplc="D79616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4FB"/>
    <w:rsid w:val="00040774"/>
    <w:rsid w:val="00070362"/>
    <w:rsid w:val="000B28FE"/>
    <w:rsid w:val="000E1025"/>
    <w:rsid w:val="000E7686"/>
    <w:rsid w:val="00120520"/>
    <w:rsid w:val="0012092E"/>
    <w:rsid w:val="00125B33"/>
    <w:rsid w:val="00130CAA"/>
    <w:rsid w:val="00183AF1"/>
    <w:rsid w:val="0019396E"/>
    <w:rsid w:val="0019558D"/>
    <w:rsid w:val="001E64B1"/>
    <w:rsid w:val="002A24FB"/>
    <w:rsid w:val="002C449C"/>
    <w:rsid w:val="002D0717"/>
    <w:rsid w:val="002F5746"/>
    <w:rsid w:val="00304664"/>
    <w:rsid w:val="0032133B"/>
    <w:rsid w:val="00327967"/>
    <w:rsid w:val="003427C3"/>
    <w:rsid w:val="0037220B"/>
    <w:rsid w:val="00387BB5"/>
    <w:rsid w:val="0039644B"/>
    <w:rsid w:val="003A475E"/>
    <w:rsid w:val="003B5EC4"/>
    <w:rsid w:val="003D6D94"/>
    <w:rsid w:val="00435FB1"/>
    <w:rsid w:val="0045141C"/>
    <w:rsid w:val="00451E77"/>
    <w:rsid w:val="00452A92"/>
    <w:rsid w:val="00466131"/>
    <w:rsid w:val="00471214"/>
    <w:rsid w:val="004745DF"/>
    <w:rsid w:val="004A4BE1"/>
    <w:rsid w:val="004F77D9"/>
    <w:rsid w:val="00513868"/>
    <w:rsid w:val="0051527A"/>
    <w:rsid w:val="00522522"/>
    <w:rsid w:val="00535E1B"/>
    <w:rsid w:val="00580825"/>
    <w:rsid w:val="006119B4"/>
    <w:rsid w:val="00612F12"/>
    <w:rsid w:val="00697CC1"/>
    <w:rsid w:val="006A77C7"/>
    <w:rsid w:val="00721011"/>
    <w:rsid w:val="00735CF9"/>
    <w:rsid w:val="00746A0C"/>
    <w:rsid w:val="00756E2A"/>
    <w:rsid w:val="00770546"/>
    <w:rsid w:val="007806BE"/>
    <w:rsid w:val="00793E4F"/>
    <w:rsid w:val="007D5039"/>
    <w:rsid w:val="00802CD8"/>
    <w:rsid w:val="00843184"/>
    <w:rsid w:val="008C3D66"/>
    <w:rsid w:val="008D2A86"/>
    <w:rsid w:val="00906E18"/>
    <w:rsid w:val="0091318E"/>
    <w:rsid w:val="00916969"/>
    <w:rsid w:val="00916AE9"/>
    <w:rsid w:val="009A3FA4"/>
    <w:rsid w:val="009B47A9"/>
    <w:rsid w:val="00A33C49"/>
    <w:rsid w:val="00AA5AF4"/>
    <w:rsid w:val="00AB5A20"/>
    <w:rsid w:val="00AE7900"/>
    <w:rsid w:val="00B13374"/>
    <w:rsid w:val="00B26663"/>
    <w:rsid w:val="00B53EE2"/>
    <w:rsid w:val="00B90C47"/>
    <w:rsid w:val="00B96067"/>
    <w:rsid w:val="00BB31DE"/>
    <w:rsid w:val="00BC759C"/>
    <w:rsid w:val="00C07611"/>
    <w:rsid w:val="00C35160"/>
    <w:rsid w:val="00C60268"/>
    <w:rsid w:val="00C70051"/>
    <w:rsid w:val="00C80A7F"/>
    <w:rsid w:val="00C97F20"/>
    <w:rsid w:val="00CA1B12"/>
    <w:rsid w:val="00CC71CF"/>
    <w:rsid w:val="00D03626"/>
    <w:rsid w:val="00D46EB2"/>
    <w:rsid w:val="00D61501"/>
    <w:rsid w:val="00D82940"/>
    <w:rsid w:val="00DB754B"/>
    <w:rsid w:val="00E11CB8"/>
    <w:rsid w:val="00E25340"/>
    <w:rsid w:val="00E2727E"/>
    <w:rsid w:val="00E606CA"/>
    <w:rsid w:val="00E64DC7"/>
    <w:rsid w:val="00E97E61"/>
    <w:rsid w:val="00EA2F69"/>
    <w:rsid w:val="00EB301C"/>
    <w:rsid w:val="00F345BF"/>
    <w:rsid w:val="00FB4C49"/>
    <w:rsid w:val="00FC63B1"/>
    <w:rsid w:val="00FD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F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24FB"/>
  </w:style>
  <w:style w:type="paragraph" w:styleId="Stopka">
    <w:name w:val="footer"/>
    <w:basedOn w:val="Normalny"/>
    <w:link w:val="Stopka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24FB"/>
  </w:style>
  <w:style w:type="paragraph" w:styleId="Akapitzlist">
    <w:name w:val="List Paragraph"/>
    <w:basedOn w:val="Normalny"/>
    <w:uiPriority w:val="34"/>
    <w:qFormat/>
    <w:rsid w:val="002A2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24FB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2A24FB"/>
  </w:style>
  <w:style w:type="paragraph" w:styleId="Stopka">
    <w:name w:val="footer"/>
    <w:basedOn w:val="Normalny"/>
    <w:link w:val="StopkaZnak"/>
    <w:uiPriority w:val="99"/>
    <w:unhideWhenUsed/>
    <w:rsid w:val="002A24F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2A24FB"/>
  </w:style>
  <w:style w:type="paragraph" w:styleId="Akapitzlist">
    <w:name w:val="List Paragraph"/>
    <w:basedOn w:val="Normalny"/>
    <w:uiPriority w:val="34"/>
    <w:qFormat/>
    <w:rsid w:val="002A24F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70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03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6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334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Markowski Andrzej</dc:creator>
  <cp:lastModifiedBy>Tomasz Rusek</cp:lastModifiedBy>
  <cp:revision>28</cp:revision>
  <cp:lastPrinted>2016-03-04T08:53:00Z</cp:lastPrinted>
  <dcterms:created xsi:type="dcterms:W3CDTF">2015-10-16T08:27:00Z</dcterms:created>
  <dcterms:modified xsi:type="dcterms:W3CDTF">2016-03-04T11:55:00Z</dcterms:modified>
</cp:coreProperties>
</file>