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Default="004D0714" w:rsidP="00062431">
      <w:pPr>
        <w:spacing w:after="36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D7411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2E0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</w:t>
      </w:r>
      <w:r w:rsidR="003E6FD1">
        <w:rPr>
          <w:rFonts w:ascii="Times New Roman" w:hAnsi="Times New Roman" w:cs="Times New Roman"/>
        </w:rPr>
        <w:t xml:space="preserve"> – Szczegółowy opis przedmiotu </w:t>
      </w:r>
      <w:r w:rsidR="002F56BC">
        <w:rPr>
          <w:rFonts w:ascii="Times New Roman" w:hAnsi="Times New Roman" w:cs="Times New Roman"/>
        </w:rPr>
        <w:t>zamówienia</w:t>
      </w:r>
    </w:p>
    <w:p w:rsidR="00A57F87" w:rsidRDefault="00A57F87" w:rsidP="0055466D">
      <w:pPr>
        <w:spacing w:line="360" w:lineRule="auto"/>
        <w:jc w:val="right"/>
        <w:rPr>
          <w:rFonts w:ascii="Times New Roman" w:hAnsi="Times New Roman" w:cs="Times New Roman"/>
        </w:rPr>
      </w:pPr>
    </w:p>
    <w:p w:rsidR="00062431" w:rsidRPr="0055466D" w:rsidRDefault="00062431" w:rsidP="0055466D">
      <w:pPr>
        <w:pStyle w:val="Akapitzlist"/>
        <w:widowControl/>
        <w:numPr>
          <w:ilvl w:val="0"/>
          <w:numId w:val="9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 w:cs="Times New Roman"/>
          <w:b/>
          <w:szCs w:val="24"/>
        </w:rPr>
      </w:pPr>
      <w:r w:rsidRPr="0055466D">
        <w:rPr>
          <w:rFonts w:ascii="Times New Roman" w:hAnsi="Times New Roman" w:cs="Times New Roman"/>
          <w:b/>
          <w:szCs w:val="24"/>
        </w:rPr>
        <w:t>W ramach wsparcia</w:t>
      </w:r>
      <w:r w:rsidR="00AB34BD">
        <w:rPr>
          <w:rFonts w:ascii="Times New Roman" w:hAnsi="Times New Roman" w:cs="Times New Roman"/>
          <w:b/>
          <w:szCs w:val="24"/>
        </w:rPr>
        <w:t xml:space="preserve"> technicznego</w:t>
      </w:r>
      <w:r w:rsidRPr="0055466D">
        <w:rPr>
          <w:rFonts w:ascii="Times New Roman" w:hAnsi="Times New Roman" w:cs="Times New Roman"/>
          <w:b/>
          <w:szCs w:val="24"/>
        </w:rPr>
        <w:t xml:space="preserve"> Wykonawca zapewni:</w:t>
      </w:r>
    </w:p>
    <w:p w:rsidR="00062431" w:rsidRPr="00CB406D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Pr="00CB406D">
        <w:rPr>
          <w:rFonts w:ascii="Times New Roman" w:hAnsi="Times New Roman" w:cs="Times New Roman"/>
          <w:szCs w:val="24"/>
        </w:rPr>
        <w:t xml:space="preserve">sługę </w:t>
      </w:r>
      <w:r w:rsidR="00062431" w:rsidRPr="00CB406D">
        <w:rPr>
          <w:rFonts w:ascii="Times New Roman" w:hAnsi="Times New Roman" w:cs="Times New Roman"/>
          <w:szCs w:val="24"/>
        </w:rPr>
        <w:t xml:space="preserve">wsparcia technicznego Producenta oraz Wykonawcy na okres </w:t>
      </w:r>
      <w:r w:rsidR="00062431" w:rsidRPr="0055466D">
        <w:rPr>
          <w:rFonts w:ascii="Times New Roman" w:hAnsi="Times New Roman" w:cs="Times New Roman"/>
          <w:b/>
          <w:szCs w:val="24"/>
        </w:rPr>
        <w:t>12 miesięcy</w:t>
      </w:r>
      <w:r w:rsidR="00062431" w:rsidRPr="00CB406D">
        <w:rPr>
          <w:rFonts w:ascii="Times New Roman" w:hAnsi="Times New Roman" w:cs="Times New Roman"/>
          <w:szCs w:val="24"/>
        </w:rPr>
        <w:t xml:space="preserve"> począwszy od </w:t>
      </w:r>
      <w:r w:rsidR="001B0E35" w:rsidRPr="0055466D">
        <w:rPr>
          <w:rFonts w:ascii="Times New Roman" w:hAnsi="Times New Roman" w:cs="Times New Roman"/>
          <w:b/>
          <w:szCs w:val="24"/>
        </w:rPr>
        <w:t>1</w:t>
      </w:r>
      <w:r w:rsidR="00062431" w:rsidRPr="0055466D">
        <w:rPr>
          <w:rFonts w:ascii="Times New Roman" w:hAnsi="Times New Roman" w:cs="Times New Roman"/>
          <w:b/>
          <w:szCs w:val="24"/>
        </w:rPr>
        <w:t xml:space="preserve"> </w:t>
      </w:r>
      <w:r w:rsidR="001B0E35" w:rsidRPr="0055466D">
        <w:rPr>
          <w:rFonts w:ascii="Times New Roman" w:hAnsi="Times New Roman" w:cs="Times New Roman"/>
          <w:b/>
          <w:szCs w:val="24"/>
        </w:rPr>
        <w:t>września</w:t>
      </w:r>
      <w:r w:rsidR="00062431" w:rsidRPr="0055466D">
        <w:rPr>
          <w:rFonts w:ascii="Times New Roman" w:hAnsi="Times New Roman" w:cs="Times New Roman"/>
          <w:b/>
          <w:szCs w:val="24"/>
        </w:rPr>
        <w:t xml:space="preserve"> </w:t>
      </w:r>
      <w:r w:rsidR="00A57F87" w:rsidRPr="0055466D">
        <w:rPr>
          <w:rFonts w:ascii="Times New Roman" w:hAnsi="Times New Roman" w:cs="Times New Roman"/>
          <w:b/>
          <w:szCs w:val="24"/>
        </w:rPr>
        <w:t xml:space="preserve">2015 </w:t>
      </w:r>
      <w:r w:rsidR="00062431" w:rsidRPr="0055466D">
        <w:rPr>
          <w:rFonts w:ascii="Times New Roman" w:hAnsi="Times New Roman" w:cs="Times New Roman"/>
          <w:b/>
          <w:szCs w:val="24"/>
        </w:rPr>
        <w:t>r.</w:t>
      </w:r>
      <w:r w:rsidRPr="0055466D">
        <w:rPr>
          <w:rFonts w:ascii="Times New Roman" w:hAnsi="Times New Roman" w:cs="Times New Roman"/>
          <w:szCs w:val="24"/>
        </w:rPr>
        <w:t>,</w:t>
      </w:r>
    </w:p>
    <w:p w:rsidR="00062431" w:rsidRPr="00CB406D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>d</w:t>
      </w:r>
      <w:r w:rsidRPr="00CB406D">
        <w:rPr>
          <w:rFonts w:ascii="Times New Roman" w:hAnsi="Times New Roman" w:cs="Times New Roman"/>
          <w:color w:val="232323"/>
          <w:szCs w:val="24"/>
        </w:rPr>
        <w:t xml:space="preserve">ostęp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>w trybie 24x7 do dedykowanego portalu wsparcia technicznego Producenta systemu SIEM dla użytkowników w ramach którego następuje rejestracja</w:t>
      </w:r>
      <w:r w:rsidR="00062431">
        <w:rPr>
          <w:rFonts w:ascii="Times New Roman" w:hAnsi="Times New Roman" w:cs="Times New Roman"/>
          <w:color w:val="232323"/>
          <w:szCs w:val="24"/>
        </w:rPr>
        <w:t xml:space="preserve"> produktu jak i usługi wsparcia</w:t>
      </w:r>
      <w:r>
        <w:rPr>
          <w:rFonts w:ascii="Times New Roman" w:hAnsi="Times New Roman" w:cs="Times New Roman"/>
          <w:color w:val="232323"/>
          <w:szCs w:val="24"/>
        </w:rPr>
        <w:t>,</w:t>
      </w:r>
    </w:p>
    <w:p w:rsidR="00062431" w:rsidRPr="00CB406D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>d</w:t>
      </w:r>
      <w:r w:rsidRPr="00CB406D">
        <w:rPr>
          <w:rFonts w:ascii="Times New Roman" w:hAnsi="Times New Roman" w:cs="Times New Roman"/>
          <w:color w:val="232323"/>
          <w:szCs w:val="24"/>
        </w:rPr>
        <w:t xml:space="preserve">ostęp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>w trybie 24x7 do dedykowanego portalu wsparcia technicznego Producenta systemu SIEM dla użytkowników zawierającego system zgłoszeń proble</w:t>
      </w:r>
      <w:r w:rsidR="00062431">
        <w:rPr>
          <w:rFonts w:ascii="Times New Roman" w:hAnsi="Times New Roman" w:cs="Times New Roman"/>
          <w:color w:val="232323"/>
          <w:szCs w:val="24"/>
        </w:rPr>
        <w:t xml:space="preserve">mów </w:t>
      </w:r>
      <w:r>
        <w:rPr>
          <w:rFonts w:ascii="Times New Roman" w:hAnsi="Times New Roman" w:cs="Times New Roman"/>
          <w:color w:val="232323"/>
          <w:szCs w:val="24"/>
        </w:rPr>
        <w:t xml:space="preserve">i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>wyposażonego w system do raportowania stanu zgłoszonych spraw.</w:t>
      </w:r>
    </w:p>
    <w:p w:rsidR="00062431" w:rsidRPr="00CB406D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>p</w:t>
      </w:r>
      <w:r w:rsidRPr="00CB406D">
        <w:rPr>
          <w:rFonts w:ascii="Times New Roman" w:hAnsi="Times New Roman" w:cs="Times New Roman"/>
          <w:color w:val="232323"/>
          <w:szCs w:val="24"/>
        </w:rPr>
        <w:t xml:space="preserve">rawo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 xml:space="preserve">do korzystania </w:t>
      </w:r>
      <w:r w:rsidR="00062431">
        <w:rPr>
          <w:rFonts w:ascii="Times New Roman" w:hAnsi="Times New Roman" w:cs="Times New Roman"/>
          <w:color w:val="232323"/>
          <w:szCs w:val="24"/>
        </w:rPr>
        <w:t>z pomocy technicznej Producenta</w:t>
      </w:r>
      <w:r>
        <w:rPr>
          <w:rFonts w:ascii="Times New Roman" w:hAnsi="Times New Roman" w:cs="Times New Roman"/>
          <w:color w:val="232323"/>
          <w:szCs w:val="24"/>
        </w:rPr>
        <w:t>,</w:t>
      </w:r>
    </w:p>
    <w:p w:rsidR="00062431" w:rsidRPr="00CB406D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>d</w:t>
      </w:r>
      <w:r w:rsidRPr="00CB406D">
        <w:rPr>
          <w:rFonts w:ascii="Times New Roman" w:hAnsi="Times New Roman" w:cs="Times New Roman"/>
          <w:color w:val="232323"/>
          <w:szCs w:val="24"/>
        </w:rPr>
        <w:t xml:space="preserve">ostęp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>do wsparcia telefonicznego Producenta w dni robocze</w:t>
      </w:r>
      <w:r>
        <w:rPr>
          <w:rFonts w:ascii="Times New Roman" w:hAnsi="Times New Roman" w:cs="Times New Roman"/>
          <w:color w:val="232323"/>
          <w:szCs w:val="24"/>
        </w:rPr>
        <w:t>,</w:t>
      </w:r>
    </w:p>
    <w:p w:rsidR="00062431" w:rsidRPr="00CB406D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>p</w:t>
      </w:r>
      <w:r w:rsidRPr="00CB406D">
        <w:rPr>
          <w:rFonts w:ascii="Times New Roman" w:hAnsi="Times New Roman" w:cs="Times New Roman"/>
          <w:color w:val="232323"/>
          <w:szCs w:val="24"/>
        </w:rPr>
        <w:t xml:space="preserve">rawo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>do aktuali</w:t>
      </w:r>
      <w:r w:rsidR="00062431">
        <w:rPr>
          <w:rFonts w:ascii="Times New Roman" w:hAnsi="Times New Roman" w:cs="Times New Roman"/>
          <w:color w:val="232323"/>
          <w:szCs w:val="24"/>
        </w:rPr>
        <w:t xml:space="preserve">zacji oprogramowania (poprawek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 xml:space="preserve">jak również do nowych wersji głównych) </w:t>
      </w:r>
      <w:r w:rsidR="00062431">
        <w:rPr>
          <w:rFonts w:ascii="Times New Roman" w:hAnsi="Times New Roman" w:cs="Times New Roman"/>
          <w:color w:val="232323"/>
          <w:szCs w:val="24"/>
        </w:rPr>
        <w:t>udostępnianych przez Producenta</w:t>
      </w:r>
      <w:r>
        <w:rPr>
          <w:rFonts w:ascii="Times New Roman" w:hAnsi="Times New Roman" w:cs="Times New Roman"/>
          <w:color w:val="232323"/>
          <w:szCs w:val="24"/>
        </w:rPr>
        <w:t>,</w:t>
      </w:r>
    </w:p>
    <w:p w:rsidR="00062431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>d</w:t>
      </w:r>
      <w:r w:rsidRPr="00CB406D">
        <w:rPr>
          <w:rFonts w:ascii="Times New Roman" w:hAnsi="Times New Roman" w:cs="Times New Roman"/>
          <w:color w:val="232323"/>
          <w:szCs w:val="24"/>
        </w:rPr>
        <w:t xml:space="preserve">ostęp </w:t>
      </w:r>
      <w:r w:rsidR="00062431" w:rsidRPr="00CB406D">
        <w:rPr>
          <w:rFonts w:ascii="Times New Roman" w:hAnsi="Times New Roman" w:cs="Times New Roman"/>
          <w:color w:val="232323"/>
          <w:szCs w:val="24"/>
        </w:rPr>
        <w:t>do biblioteki Producenta z sygnaturami i aktualizacjami</w:t>
      </w:r>
      <w:r>
        <w:rPr>
          <w:rFonts w:ascii="Times New Roman" w:hAnsi="Times New Roman" w:cs="Times New Roman"/>
          <w:color w:val="232323"/>
          <w:szCs w:val="24"/>
        </w:rPr>
        <w:t>,</w:t>
      </w:r>
    </w:p>
    <w:p w:rsidR="00062431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 xml:space="preserve">konsultacje </w:t>
      </w:r>
      <w:r w:rsidR="00062431">
        <w:rPr>
          <w:rFonts w:ascii="Times New Roman" w:hAnsi="Times New Roman" w:cs="Times New Roman"/>
          <w:color w:val="232323"/>
          <w:szCs w:val="24"/>
        </w:rPr>
        <w:t>i doradztwo w zakresie administracji i użytkowania systemu SIEM</w:t>
      </w:r>
      <w:r>
        <w:rPr>
          <w:rFonts w:ascii="Times New Roman" w:hAnsi="Times New Roman" w:cs="Times New Roman"/>
          <w:color w:val="232323"/>
          <w:szCs w:val="24"/>
        </w:rPr>
        <w:t>,</w:t>
      </w:r>
    </w:p>
    <w:p w:rsidR="00062431" w:rsidRDefault="00AB34BD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  <w:r>
        <w:rPr>
          <w:rFonts w:ascii="Times New Roman" w:hAnsi="Times New Roman" w:cs="Times New Roman"/>
          <w:color w:val="232323"/>
          <w:szCs w:val="24"/>
        </w:rPr>
        <w:t xml:space="preserve">inne </w:t>
      </w:r>
      <w:r w:rsidR="00062431">
        <w:rPr>
          <w:rFonts w:ascii="Times New Roman" w:hAnsi="Times New Roman" w:cs="Times New Roman"/>
          <w:color w:val="232323"/>
          <w:szCs w:val="24"/>
        </w:rPr>
        <w:t>czynności zapewniające prawidłowe działanie systemu SIEM.</w:t>
      </w:r>
    </w:p>
    <w:p w:rsidR="00A57F87" w:rsidRPr="00CB406D" w:rsidRDefault="00A57F87" w:rsidP="0055466D">
      <w:pPr>
        <w:pStyle w:val="Akapitzlist"/>
        <w:widowControl/>
        <w:suppressAutoHyphens w:val="0"/>
        <w:autoSpaceDN/>
        <w:spacing w:line="360" w:lineRule="auto"/>
        <w:ind w:left="1134"/>
        <w:jc w:val="both"/>
        <w:textAlignment w:val="auto"/>
        <w:rPr>
          <w:rFonts w:ascii="Times New Roman" w:hAnsi="Times New Roman" w:cs="Times New Roman"/>
          <w:color w:val="232323"/>
          <w:szCs w:val="24"/>
        </w:rPr>
      </w:pPr>
    </w:p>
    <w:p w:rsidR="00062431" w:rsidRPr="0055466D" w:rsidRDefault="00062431" w:rsidP="0055466D">
      <w:pPr>
        <w:pStyle w:val="Akapitzlist"/>
        <w:widowControl/>
        <w:numPr>
          <w:ilvl w:val="0"/>
          <w:numId w:val="9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 w:cs="Times New Roman"/>
          <w:b/>
          <w:szCs w:val="24"/>
        </w:rPr>
      </w:pPr>
      <w:r w:rsidRPr="0055466D">
        <w:rPr>
          <w:rFonts w:ascii="Times New Roman" w:hAnsi="Times New Roman" w:cs="Times New Roman"/>
          <w:b/>
          <w:szCs w:val="24"/>
        </w:rPr>
        <w:t>Zakres wsparcia technicznego i serwisu:</w:t>
      </w:r>
    </w:p>
    <w:p w:rsidR="00062431" w:rsidRPr="00CB406D" w:rsidRDefault="00062431">
      <w:pPr>
        <w:pStyle w:val="NormalnyWeb"/>
        <w:spacing w:before="0" w:after="0" w:line="360" w:lineRule="auto"/>
        <w:jc w:val="both"/>
        <w:rPr>
          <w:sz w:val="24"/>
          <w:szCs w:val="24"/>
        </w:rPr>
      </w:pPr>
      <w:r w:rsidRPr="00CB406D">
        <w:rPr>
          <w:color w:val="232323"/>
          <w:sz w:val="24"/>
          <w:szCs w:val="24"/>
        </w:rPr>
        <w:t>Zapewnienie linii wsparcia technicznego w języku polskim dostępnego dla upoważnionych pracowników Zamawiającego w dni robocze od 8:00 do 1</w:t>
      </w:r>
      <w:r>
        <w:rPr>
          <w:color w:val="232323"/>
          <w:sz w:val="24"/>
          <w:szCs w:val="24"/>
        </w:rPr>
        <w:t>6</w:t>
      </w:r>
      <w:r w:rsidRPr="00CB406D">
        <w:rPr>
          <w:color w:val="232323"/>
          <w:sz w:val="24"/>
          <w:szCs w:val="24"/>
        </w:rPr>
        <w:t xml:space="preserve">:00 z wyjątkiem dni </w:t>
      </w:r>
      <w:r w:rsidRPr="00CB406D">
        <w:rPr>
          <w:rFonts w:eastAsia="TimesNewRoman"/>
          <w:sz w:val="24"/>
          <w:szCs w:val="24"/>
        </w:rPr>
        <w:t>ś</w:t>
      </w:r>
      <w:r w:rsidRPr="00CB406D">
        <w:rPr>
          <w:sz w:val="24"/>
          <w:szCs w:val="24"/>
        </w:rPr>
        <w:t>wi</w:t>
      </w:r>
      <w:r w:rsidRPr="00CB406D">
        <w:rPr>
          <w:rFonts w:eastAsia="TimesNewRoman"/>
          <w:sz w:val="24"/>
          <w:szCs w:val="24"/>
        </w:rPr>
        <w:t>ą</w:t>
      </w:r>
      <w:r w:rsidRPr="00CB406D">
        <w:rPr>
          <w:sz w:val="24"/>
          <w:szCs w:val="24"/>
        </w:rPr>
        <w:t>tecznych i ustawowo wolnych od pracy:</w:t>
      </w:r>
    </w:p>
    <w:p w:rsidR="00062431" w:rsidRPr="0055466D" w:rsidRDefault="005D6BA8" w:rsidP="0055466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Pr="0055466D">
        <w:rPr>
          <w:rFonts w:ascii="Times New Roman" w:hAnsi="Times New Roman"/>
          <w:lang w:eastAsia="pl-PL"/>
        </w:rPr>
        <w:t xml:space="preserve">inia </w:t>
      </w:r>
      <w:r w:rsidR="00062431" w:rsidRPr="0055466D">
        <w:rPr>
          <w:rFonts w:ascii="Times New Roman" w:hAnsi="Times New Roman"/>
          <w:lang w:eastAsia="pl-PL"/>
        </w:rPr>
        <w:t>wsparcia musi obejmowa</w:t>
      </w:r>
      <w:r w:rsidR="00062431" w:rsidRPr="0055466D">
        <w:rPr>
          <w:rFonts w:ascii="Times New Roman" w:eastAsia="TimesNewRoman" w:hAnsi="Times New Roman"/>
          <w:lang w:eastAsia="pl-PL"/>
        </w:rPr>
        <w:t xml:space="preserve">ć </w:t>
      </w:r>
      <w:r w:rsidR="00062431" w:rsidRPr="0055466D">
        <w:rPr>
          <w:rFonts w:ascii="Times New Roman" w:hAnsi="Times New Roman"/>
          <w:lang w:eastAsia="pl-PL"/>
        </w:rPr>
        <w:t>nast</w:t>
      </w:r>
      <w:r w:rsidR="00062431" w:rsidRPr="0055466D">
        <w:rPr>
          <w:rFonts w:ascii="Times New Roman" w:eastAsia="TimesNewRoman" w:hAnsi="Times New Roman"/>
          <w:lang w:eastAsia="pl-PL"/>
        </w:rPr>
        <w:t>ę</w:t>
      </w:r>
      <w:r w:rsidR="00062431" w:rsidRPr="0055466D">
        <w:rPr>
          <w:rFonts w:ascii="Times New Roman" w:hAnsi="Times New Roman"/>
          <w:lang w:eastAsia="pl-PL"/>
        </w:rPr>
        <w:t>puj</w:t>
      </w:r>
      <w:r w:rsidR="00062431" w:rsidRPr="0055466D">
        <w:rPr>
          <w:rFonts w:ascii="Times New Roman" w:eastAsia="TimesNewRoman" w:hAnsi="Times New Roman"/>
          <w:lang w:eastAsia="pl-PL"/>
        </w:rPr>
        <w:t>ą</w:t>
      </w:r>
      <w:r w:rsidR="00062431" w:rsidRPr="0055466D">
        <w:rPr>
          <w:rFonts w:ascii="Times New Roman" w:hAnsi="Times New Roman"/>
          <w:lang w:eastAsia="pl-PL"/>
        </w:rPr>
        <w:t>ce kanały zgłosze</w:t>
      </w:r>
      <w:r w:rsidR="00062431" w:rsidRPr="0055466D">
        <w:rPr>
          <w:rFonts w:ascii="Times New Roman" w:eastAsia="TimesNewRoman" w:hAnsi="Times New Roman"/>
          <w:lang w:eastAsia="pl-PL"/>
        </w:rPr>
        <w:t>ń</w:t>
      </w:r>
      <w:r w:rsidR="00062431" w:rsidRPr="0055466D">
        <w:rPr>
          <w:rFonts w:ascii="Times New Roman" w:hAnsi="Times New Roman"/>
          <w:lang w:eastAsia="pl-PL"/>
        </w:rPr>
        <w:t>: serwis WWW, poczta elektroniczna, telefon, faks</w:t>
      </w:r>
      <w:r>
        <w:rPr>
          <w:rFonts w:ascii="Times New Roman" w:hAnsi="Times New Roman"/>
          <w:lang w:eastAsia="pl-PL"/>
        </w:rPr>
        <w:t>;</w:t>
      </w:r>
    </w:p>
    <w:p w:rsidR="00062431" w:rsidRPr="0055466D" w:rsidRDefault="005D6BA8" w:rsidP="0055466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Pr="0055466D">
        <w:rPr>
          <w:rFonts w:ascii="Times New Roman" w:hAnsi="Times New Roman"/>
          <w:lang w:eastAsia="pl-PL"/>
        </w:rPr>
        <w:t xml:space="preserve"> </w:t>
      </w:r>
      <w:r w:rsidR="00062431" w:rsidRPr="0055466D">
        <w:rPr>
          <w:rFonts w:ascii="Times New Roman" w:hAnsi="Times New Roman"/>
          <w:lang w:eastAsia="pl-PL"/>
        </w:rPr>
        <w:t>ramach linii wsparcia zapewnienie aplikacji WWW do śledzenia i aktualizacji zarejestrowanych zgłoszeń</w:t>
      </w:r>
      <w:r>
        <w:rPr>
          <w:rFonts w:ascii="Times New Roman" w:hAnsi="Times New Roman"/>
          <w:lang w:eastAsia="pl-PL"/>
        </w:rPr>
        <w:t>;</w:t>
      </w:r>
    </w:p>
    <w:p w:rsidR="00062431" w:rsidRPr="0055466D" w:rsidRDefault="005D6BA8" w:rsidP="0055466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Pr="0055466D">
        <w:rPr>
          <w:rFonts w:ascii="Times New Roman" w:hAnsi="Times New Roman"/>
          <w:lang w:eastAsia="pl-PL"/>
        </w:rPr>
        <w:t xml:space="preserve"> </w:t>
      </w:r>
      <w:r w:rsidR="00062431" w:rsidRPr="0055466D">
        <w:rPr>
          <w:rFonts w:ascii="Times New Roman" w:hAnsi="Times New Roman"/>
          <w:lang w:eastAsia="pl-PL"/>
        </w:rPr>
        <w:t>ramach linii wsparcia zapewnienie możliwości automatycznego dodawania wpisów w</w:t>
      </w:r>
      <w:r>
        <w:rPr>
          <w:rFonts w:ascii="Times New Roman" w:hAnsi="Times New Roman"/>
          <w:lang w:eastAsia="pl-PL"/>
        </w:rPr>
        <w:t> </w:t>
      </w:r>
      <w:r w:rsidR="00062431" w:rsidRPr="0055466D">
        <w:rPr>
          <w:rFonts w:ascii="Times New Roman" w:hAnsi="Times New Roman"/>
          <w:lang w:eastAsia="pl-PL"/>
        </w:rPr>
        <w:t>systemie poprzez e-mail</w:t>
      </w:r>
      <w:r>
        <w:rPr>
          <w:rFonts w:ascii="Times New Roman" w:hAnsi="Times New Roman"/>
          <w:lang w:eastAsia="pl-PL"/>
        </w:rPr>
        <w:t>;</w:t>
      </w:r>
    </w:p>
    <w:p w:rsidR="00062431" w:rsidRPr="0055466D" w:rsidRDefault="005D6BA8" w:rsidP="0055466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Pr="0055466D">
        <w:rPr>
          <w:rFonts w:ascii="Times New Roman" w:hAnsi="Times New Roman"/>
          <w:lang w:eastAsia="pl-PL"/>
        </w:rPr>
        <w:t xml:space="preserve"> </w:t>
      </w:r>
      <w:r w:rsidR="00062431" w:rsidRPr="0055466D">
        <w:rPr>
          <w:rFonts w:ascii="Times New Roman" w:hAnsi="Times New Roman"/>
          <w:lang w:eastAsia="pl-PL"/>
        </w:rPr>
        <w:t>ramach linii wsparcia zapewnienie automatycznego powiadamiania o zbliżającym się końcu wsparcia lub wygaśnięciu umowy.</w:t>
      </w:r>
    </w:p>
    <w:p w:rsidR="00A57F87" w:rsidRDefault="00A57F87" w:rsidP="0055466D">
      <w:pPr>
        <w:pStyle w:val="Akapitzlist"/>
        <w:widowControl/>
        <w:suppressAutoHyphens w:val="0"/>
        <w:autoSpaceDN/>
        <w:spacing w:line="360" w:lineRule="auto"/>
        <w:ind w:left="792"/>
        <w:jc w:val="both"/>
        <w:textAlignment w:val="auto"/>
        <w:rPr>
          <w:rFonts w:ascii="Times New Roman" w:hAnsi="Times New Roman"/>
          <w:szCs w:val="24"/>
          <w:lang w:eastAsia="pl-PL"/>
        </w:rPr>
      </w:pPr>
    </w:p>
    <w:p w:rsidR="00A57F87" w:rsidRDefault="00A57F87" w:rsidP="0055466D">
      <w:pPr>
        <w:pStyle w:val="Akapitzlist"/>
        <w:widowControl/>
        <w:suppressAutoHyphens w:val="0"/>
        <w:autoSpaceDN/>
        <w:spacing w:line="360" w:lineRule="auto"/>
        <w:ind w:left="792"/>
        <w:jc w:val="both"/>
        <w:textAlignment w:val="auto"/>
        <w:rPr>
          <w:rFonts w:ascii="Times New Roman" w:hAnsi="Times New Roman"/>
          <w:szCs w:val="24"/>
          <w:lang w:eastAsia="pl-PL"/>
        </w:rPr>
      </w:pPr>
    </w:p>
    <w:p w:rsidR="00062431" w:rsidRPr="0055466D" w:rsidRDefault="00062431" w:rsidP="0055466D">
      <w:pPr>
        <w:pStyle w:val="Akapitzlist"/>
        <w:widowControl/>
        <w:numPr>
          <w:ilvl w:val="0"/>
          <w:numId w:val="9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ascii="Times New Roman" w:hAnsi="Times New Roman" w:cs="Times New Roman"/>
          <w:b/>
          <w:szCs w:val="24"/>
        </w:rPr>
      </w:pPr>
      <w:r w:rsidRPr="0055466D">
        <w:rPr>
          <w:rFonts w:ascii="Times New Roman" w:hAnsi="Times New Roman" w:cs="Times New Roman"/>
          <w:b/>
          <w:szCs w:val="24"/>
        </w:rPr>
        <w:lastRenderedPageBreak/>
        <w:t>Usuwanie usterek i błędów zgodnie z poniższymi wymaganiami:</w:t>
      </w:r>
    </w:p>
    <w:p w:rsidR="00062431" w:rsidRPr="00CB406D" w:rsidRDefault="005D6BA8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u</w:t>
      </w:r>
      <w:r w:rsidRPr="00CB406D">
        <w:rPr>
          <w:rFonts w:ascii="Times New Roman" w:hAnsi="Times New Roman"/>
          <w:szCs w:val="24"/>
          <w:lang w:eastAsia="pl-PL"/>
        </w:rPr>
        <w:t>suni</w:t>
      </w:r>
      <w:r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Pr="00CB406D">
        <w:rPr>
          <w:rFonts w:ascii="Times New Roman" w:hAnsi="Times New Roman"/>
          <w:szCs w:val="24"/>
          <w:lang w:eastAsia="pl-PL"/>
        </w:rPr>
        <w:t xml:space="preserve">cie </w:t>
      </w:r>
      <w:r w:rsidR="00062431" w:rsidRPr="00CB406D">
        <w:rPr>
          <w:rFonts w:ascii="Times New Roman" w:hAnsi="Times New Roman"/>
          <w:szCs w:val="24"/>
          <w:lang w:eastAsia="pl-PL"/>
        </w:rPr>
        <w:t>awarii lub bł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="00062431" w:rsidRPr="00CB406D">
        <w:rPr>
          <w:rFonts w:ascii="Times New Roman" w:hAnsi="Times New Roman"/>
          <w:szCs w:val="24"/>
          <w:lang w:eastAsia="pl-PL"/>
        </w:rPr>
        <w:t>du krytycznego lub wykonanie obej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ś</w:t>
      </w:r>
      <w:r w:rsidR="00062431" w:rsidRPr="00CB406D">
        <w:rPr>
          <w:rFonts w:ascii="Times New Roman" w:hAnsi="Times New Roman"/>
          <w:szCs w:val="24"/>
          <w:lang w:eastAsia="pl-PL"/>
        </w:rPr>
        <w:t>cia bł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="00062431" w:rsidRPr="00CB406D">
        <w:rPr>
          <w:rFonts w:ascii="Times New Roman" w:hAnsi="Times New Roman"/>
          <w:szCs w:val="24"/>
          <w:lang w:eastAsia="pl-PL"/>
        </w:rPr>
        <w:t xml:space="preserve">du krytycznego nastąpi w czasie </w:t>
      </w:r>
      <w:r w:rsidR="00062431">
        <w:rPr>
          <w:rFonts w:ascii="Times New Roman" w:hAnsi="Times New Roman"/>
          <w:szCs w:val="24"/>
          <w:lang w:eastAsia="pl-PL"/>
        </w:rPr>
        <w:t>2 dni roboczych</w:t>
      </w:r>
      <w:r w:rsidR="00062431" w:rsidRPr="00CB406D">
        <w:rPr>
          <w:rFonts w:ascii="Times New Roman" w:hAnsi="Times New Roman"/>
          <w:szCs w:val="24"/>
          <w:lang w:eastAsia="pl-PL"/>
        </w:rPr>
        <w:t xml:space="preserve"> od przyjęcia zgłoszenia. Jeśli bezpośrednią przyczyną powstania błędu krytycznego systemu jest wada w oprogramowaniu usunięcie błędu krytycznego nastąpi poprzez współpracę Wykonawcy z</w:t>
      </w:r>
      <w:r>
        <w:rPr>
          <w:rFonts w:ascii="Times New Roman" w:hAnsi="Times New Roman"/>
          <w:szCs w:val="24"/>
          <w:lang w:eastAsia="pl-PL"/>
        </w:rPr>
        <w:t> </w:t>
      </w:r>
      <w:r w:rsidR="00062431" w:rsidRPr="00CB406D">
        <w:rPr>
          <w:rFonts w:ascii="Times New Roman" w:hAnsi="Times New Roman"/>
          <w:szCs w:val="24"/>
          <w:lang w:eastAsia="pl-PL"/>
        </w:rPr>
        <w:t xml:space="preserve">Producentem (po szczegółowym zapoznaniu się z błędem) w </w:t>
      </w:r>
      <w:r w:rsidR="00062431">
        <w:rPr>
          <w:rFonts w:ascii="Times New Roman" w:hAnsi="Times New Roman"/>
          <w:szCs w:val="24"/>
          <w:lang w:eastAsia="pl-PL"/>
        </w:rPr>
        <w:t xml:space="preserve">terminie możliwie najszybszym </w:t>
      </w:r>
      <w:r>
        <w:rPr>
          <w:rFonts w:ascii="Times New Roman" w:hAnsi="Times New Roman"/>
          <w:szCs w:val="24"/>
          <w:lang w:eastAsia="pl-PL"/>
        </w:rPr>
        <w:t xml:space="preserve">z </w:t>
      </w:r>
      <w:r w:rsidR="00062431" w:rsidRPr="00CB406D">
        <w:rPr>
          <w:rFonts w:ascii="Times New Roman" w:hAnsi="Times New Roman"/>
          <w:szCs w:val="24"/>
          <w:lang w:eastAsia="pl-PL"/>
        </w:rPr>
        <w:t>punktu widzenia Producenta.</w:t>
      </w:r>
    </w:p>
    <w:p w:rsidR="00062431" w:rsidRPr="00CB406D" w:rsidRDefault="005D6BA8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u</w:t>
      </w:r>
      <w:r w:rsidRPr="00CB406D">
        <w:rPr>
          <w:rFonts w:ascii="Times New Roman" w:hAnsi="Times New Roman"/>
          <w:szCs w:val="24"/>
          <w:lang w:eastAsia="pl-PL"/>
        </w:rPr>
        <w:t>suni</w:t>
      </w:r>
      <w:r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Pr="00CB406D">
        <w:rPr>
          <w:rFonts w:ascii="Times New Roman" w:hAnsi="Times New Roman"/>
          <w:szCs w:val="24"/>
          <w:lang w:eastAsia="pl-PL"/>
        </w:rPr>
        <w:t xml:space="preserve">cie </w:t>
      </w:r>
      <w:r w:rsidR="00062431" w:rsidRPr="00CB406D">
        <w:rPr>
          <w:rFonts w:ascii="Times New Roman" w:hAnsi="Times New Roman"/>
          <w:szCs w:val="24"/>
          <w:lang w:eastAsia="pl-PL"/>
        </w:rPr>
        <w:t>pozostałych bł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="00062431" w:rsidRPr="00CB406D">
        <w:rPr>
          <w:rFonts w:ascii="Times New Roman" w:hAnsi="Times New Roman"/>
          <w:szCs w:val="24"/>
          <w:lang w:eastAsia="pl-PL"/>
        </w:rPr>
        <w:t>dów</w:t>
      </w:r>
      <w:r w:rsidR="00062431">
        <w:rPr>
          <w:rFonts w:ascii="Times New Roman" w:hAnsi="Times New Roman"/>
          <w:szCs w:val="24"/>
          <w:lang w:eastAsia="pl-PL"/>
        </w:rPr>
        <w:t xml:space="preserve"> i usterek</w:t>
      </w:r>
      <w:r w:rsidR="00062431" w:rsidRPr="00CB406D">
        <w:rPr>
          <w:rFonts w:ascii="Times New Roman" w:hAnsi="Times New Roman"/>
          <w:szCs w:val="24"/>
          <w:lang w:eastAsia="pl-PL"/>
        </w:rPr>
        <w:t xml:space="preserve"> nast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ą</w:t>
      </w:r>
      <w:r w:rsidR="00062431" w:rsidRPr="00CB406D">
        <w:rPr>
          <w:rFonts w:ascii="Times New Roman" w:hAnsi="Times New Roman"/>
          <w:szCs w:val="24"/>
          <w:lang w:eastAsia="pl-PL"/>
        </w:rPr>
        <w:t>pi w ci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ą</w:t>
      </w:r>
      <w:r w:rsidR="00062431" w:rsidRPr="00CB406D">
        <w:rPr>
          <w:rFonts w:ascii="Times New Roman" w:hAnsi="Times New Roman"/>
          <w:szCs w:val="24"/>
          <w:lang w:eastAsia="pl-PL"/>
        </w:rPr>
        <w:t xml:space="preserve">gu </w:t>
      </w:r>
      <w:r w:rsidR="00062431">
        <w:rPr>
          <w:rFonts w:ascii="Times New Roman" w:hAnsi="Times New Roman"/>
          <w:szCs w:val="24"/>
          <w:lang w:eastAsia="pl-PL"/>
        </w:rPr>
        <w:t>5</w:t>
      </w:r>
      <w:r w:rsidR="00062431" w:rsidRPr="00CB406D">
        <w:rPr>
          <w:rFonts w:ascii="Times New Roman" w:hAnsi="Times New Roman"/>
          <w:szCs w:val="24"/>
          <w:lang w:eastAsia="pl-PL"/>
        </w:rPr>
        <w:t xml:space="preserve"> dni roboczych od przyj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="00062431" w:rsidRPr="00CB406D">
        <w:rPr>
          <w:rFonts w:ascii="Times New Roman" w:hAnsi="Times New Roman"/>
          <w:szCs w:val="24"/>
          <w:lang w:eastAsia="pl-PL"/>
        </w:rPr>
        <w:t>cia zgłoszenia.</w:t>
      </w:r>
    </w:p>
    <w:p w:rsidR="00062431" w:rsidRPr="003F2D75" w:rsidRDefault="005D6BA8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w</w:t>
      </w:r>
      <w:r w:rsidRPr="00CB406D">
        <w:rPr>
          <w:rFonts w:ascii="Times New Roman" w:hAnsi="Times New Roman"/>
          <w:szCs w:val="24"/>
          <w:lang w:eastAsia="pl-PL"/>
        </w:rPr>
        <w:t xml:space="preserve"> </w:t>
      </w:r>
      <w:r w:rsidR="00062431" w:rsidRPr="00CB406D">
        <w:rPr>
          <w:rFonts w:ascii="Times New Roman" w:hAnsi="Times New Roman"/>
          <w:szCs w:val="24"/>
          <w:lang w:eastAsia="pl-PL"/>
        </w:rPr>
        <w:t>przypadku braku mo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ż</w:t>
      </w:r>
      <w:r w:rsidR="00062431" w:rsidRPr="00CB406D">
        <w:rPr>
          <w:rFonts w:ascii="Times New Roman" w:hAnsi="Times New Roman"/>
          <w:szCs w:val="24"/>
          <w:lang w:eastAsia="pl-PL"/>
        </w:rPr>
        <w:t>liwo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ś</w:t>
      </w:r>
      <w:r w:rsidR="00062431" w:rsidRPr="00CB406D">
        <w:rPr>
          <w:rFonts w:ascii="Times New Roman" w:hAnsi="Times New Roman"/>
          <w:szCs w:val="24"/>
          <w:lang w:eastAsia="pl-PL"/>
        </w:rPr>
        <w:t>ci usuni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="00062431" w:rsidRPr="00CB406D">
        <w:rPr>
          <w:rFonts w:ascii="Times New Roman" w:hAnsi="Times New Roman"/>
          <w:szCs w:val="24"/>
          <w:lang w:eastAsia="pl-PL"/>
        </w:rPr>
        <w:t>cia bł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ę</w:t>
      </w:r>
      <w:r w:rsidR="00062431" w:rsidRPr="00CB406D">
        <w:rPr>
          <w:rFonts w:ascii="Times New Roman" w:hAnsi="Times New Roman"/>
          <w:szCs w:val="24"/>
          <w:lang w:eastAsia="pl-PL"/>
        </w:rPr>
        <w:t>dów w podanych wy</w:t>
      </w:r>
      <w:r w:rsidR="00062431" w:rsidRPr="00CB406D">
        <w:rPr>
          <w:rFonts w:ascii="Times New Roman" w:eastAsia="TimesNewRoman" w:hAnsi="Times New Roman"/>
          <w:szCs w:val="24"/>
          <w:lang w:eastAsia="pl-PL"/>
        </w:rPr>
        <w:t>żej</w:t>
      </w:r>
      <w:r w:rsidR="00062431">
        <w:rPr>
          <w:rFonts w:ascii="Times New Roman" w:hAnsi="Times New Roman"/>
          <w:szCs w:val="24"/>
          <w:lang w:eastAsia="pl-PL"/>
        </w:rPr>
        <w:t xml:space="preserve"> terminach </w:t>
      </w:r>
      <w:r w:rsidR="00062431" w:rsidRPr="003F2D75">
        <w:rPr>
          <w:rFonts w:ascii="Times New Roman" w:hAnsi="Times New Roman"/>
          <w:szCs w:val="24"/>
          <w:lang w:eastAsia="pl-PL"/>
        </w:rPr>
        <w:t>Wykonawca zaproponuje równowa</w:t>
      </w:r>
      <w:r w:rsidR="00062431" w:rsidRPr="003F2D75">
        <w:rPr>
          <w:rFonts w:ascii="Times New Roman" w:eastAsia="TimesNewRoman" w:hAnsi="Times New Roman"/>
          <w:szCs w:val="24"/>
          <w:lang w:eastAsia="pl-PL"/>
        </w:rPr>
        <w:t>ż</w:t>
      </w:r>
      <w:r w:rsidR="00062431" w:rsidRPr="003F2D75">
        <w:rPr>
          <w:rFonts w:ascii="Times New Roman" w:hAnsi="Times New Roman"/>
          <w:szCs w:val="24"/>
          <w:lang w:eastAsia="pl-PL"/>
        </w:rPr>
        <w:t>ne rozwi</w:t>
      </w:r>
      <w:r w:rsidR="00062431" w:rsidRPr="003F2D75">
        <w:rPr>
          <w:rFonts w:ascii="Times New Roman" w:eastAsia="TimesNewRoman" w:hAnsi="Times New Roman"/>
          <w:szCs w:val="24"/>
          <w:lang w:eastAsia="pl-PL"/>
        </w:rPr>
        <w:t>ą</w:t>
      </w:r>
      <w:r w:rsidR="00062431" w:rsidRPr="003F2D75">
        <w:rPr>
          <w:rFonts w:ascii="Times New Roman" w:hAnsi="Times New Roman"/>
          <w:szCs w:val="24"/>
          <w:lang w:eastAsia="pl-PL"/>
        </w:rPr>
        <w:t>zanie zast</w:t>
      </w:r>
      <w:r w:rsidR="00062431" w:rsidRPr="003F2D75">
        <w:rPr>
          <w:rFonts w:ascii="Times New Roman" w:eastAsia="TimesNewRoman" w:hAnsi="Times New Roman"/>
          <w:szCs w:val="24"/>
          <w:lang w:eastAsia="pl-PL"/>
        </w:rPr>
        <w:t>ę</w:t>
      </w:r>
      <w:r w:rsidR="00062431" w:rsidRPr="003F2D75">
        <w:rPr>
          <w:rFonts w:ascii="Times New Roman" w:hAnsi="Times New Roman"/>
          <w:szCs w:val="24"/>
          <w:lang w:eastAsia="pl-PL"/>
        </w:rPr>
        <w:t>pcze.</w:t>
      </w:r>
    </w:p>
    <w:p w:rsidR="00062431" w:rsidRPr="008B322F" w:rsidRDefault="005D6BA8" w:rsidP="0055466D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ind w:left="1134" w:hanging="567"/>
        <w:jc w:val="both"/>
        <w:textAlignment w:val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zgłoszenie </w:t>
      </w:r>
      <w:r w:rsidR="00062431">
        <w:rPr>
          <w:rFonts w:ascii="Times New Roman" w:hAnsi="Times New Roman"/>
          <w:szCs w:val="24"/>
          <w:lang w:eastAsia="pl-PL"/>
        </w:rPr>
        <w:t>awarii lub innych nieprawidłowości w działaniu urządzenia dokonane będzie przez Zamawiającego faksem lub pocztą elektroniczną.</w:t>
      </w:r>
    </w:p>
    <w:p w:rsidR="003E6FD1" w:rsidRDefault="003E6FD1" w:rsidP="0006243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6FD1" w:rsidSect="00ED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8">
    <w:nsid w:val="61263400"/>
    <w:multiLevelType w:val="hybridMultilevel"/>
    <w:tmpl w:val="46C0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62431"/>
    <w:rsid w:val="0009464D"/>
    <w:rsid w:val="00124566"/>
    <w:rsid w:val="00124C85"/>
    <w:rsid w:val="00137202"/>
    <w:rsid w:val="00193E1A"/>
    <w:rsid w:val="001B0E35"/>
    <w:rsid w:val="00224328"/>
    <w:rsid w:val="00226CCB"/>
    <w:rsid w:val="00280D12"/>
    <w:rsid w:val="00284C12"/>
    <w:rsid w:val="002F56BC"/>
    <w:rsid w:val="0031258C"/>
    <w:rsid w:val="00363C37"/>
    <w:rsid w:val="003C700B"/>
    <w:rsid w:val="003E111C"/>
    <w:rsid w:val="003E6FD1"/>
    <w:rsid w:val="0040012C"/>
    <w:rsid w:val="004410D3"/>
    <w:rsid w:val="0046678B"/>
    <w:rsid w:val="00485720"/>
    <w:rsid w:val="00487477"/>
    <w:rsid w:val="004D0714"/>
    <w:rsid w:val="00501EA3"/>
    <w:rsid w:val="0050701E"/>
    <w:rsid w:val="005110D5"/>
    <w:rsid w:val="00525978"/>
    <w:rsid w:val="00527EBF"/>
    <w:rsid w:val="0055466D"/>
    <w:rsid w:val="005C34FA"/>
    <w:rsid w:val="005D6BA8"/>
    <w:rsid w:val="00617D63"/>
    <w:rsid w:val="007043C3"/>
    <w:rsid w:val="00706526"/>
    <w:rsid w:val="00740C65"/>
    <w:rsid w:val="00743F51"/>
    <w:rsid w:val="007619C7"/>
    <w:rsid w:val="0079275B"/>
    <w:rsid w:val="007B0B3F"/>
    <w:rsid w:val="007B4D40"/>
    <w:rsid w:val="007C260D"/>
    <w:rsid w:val="007F29B5"/>
    <w:rsid w:val="0080369D"/>
    <w:rsid w:val="0081391E"/>
    <w:rsid w:val="00817119"/>
    <w:rsid w:val="00837967"/>
    <w:rsid w:val="0093068C"/>
    <w:rsid w:val="00934312"/>
    <w:rsid w:val="00A57F87"/>
    <w:rsid w:val="00A82309"/>
    <w:rsid w:val="00AB34BD"/>
    <w:rsid w:val="00C00982"/>
    <w:rsid w:val="00C40FD5"/>
    <w:rsid w:val="00CF0076"/>
    <w:rsid w:val="00D2332A"/>
    <w:rsid w:val="00D25B12"/>
    <w:rsid w:val="00DD44C5"/>
    <w:rsid w:val="00E549F4"/>
    <w:rsid w:val="00E92ED5"/>
    <w:rsid w:val="00ED7CAA"/>
    <w:rsid w:val="00F52409"/>
    <w:rsid w:val="00F76EC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62431"/>
    <w:pPr>
      <w:widowControl/>
      <w:suppressAutoHyphens w:val="0"/>
      <w:autoSpaceDN/>
      <w:spacing w:before="125" w:after="125"/>
      <w:textAlignment w:val="auto"/>
    </w:pPr>
    <w:rPr>
      <w:rFonts w:ascii="Times New Roman" w:eastAsia="Times New Roman" w:hAnsi="Times New Roman" w:cs="Times New Roman"/>
      <w:kern w:val="0"/>
      <w:sz w:val="29"/>
      <w:szCs w:val="29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62431"/>
    <w:pPr>
      <w:widowControl/>
      <w:suppressAutoHyphens w:val="0"/>
      <w:autoSpaceDN/>
      <w:spacing w:before="125" w:after="125"/>
      <w:textAlignment w:val="auto"/>
    </w:pPr>
    <w:rPr>
      <w:rFonts w:ascii="Times New Roman" w:eastAsia="Times New Roman" w:hAnsi="Times New Roman" w:cs="Times New Roman"/>
      <w:kern w:val="0"/>
      <w:sz w:val="29"/>
      <w:szCs w:val="29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7331-68A4-48A3-B532-EAF86FD0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Rajkowski Tomasz</dc:creator>
  <cp:lastModifiedBy>Rajkowski Tomasz</cp:lastModifiedBy>
  <cp:revision>2</cp:revision>
  <cp:lastPrinted>2015-04-16T09:20:00Z</cp:lastPrinted>
  <dcterms:created xsi:type="dcterms:W3CDTF">2015-07-06T12:26:00Z</dcterms:created>
  <dcterms:modified xsi:type="dcterms:W3CDTF">2015-07-06T12:26:00Z</dcterms:modified>
</cp:coreProperties>
</file>